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9C" w:rsidRPr="006D3AA8" w:rsidRDefault="00965F9C" w:rsidP="00965F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613"/>
      <w:bookmarkEnd w:id="0"/>
      <w:r w:rsidRPr="006D3AA8">
        <w:rPr>
          <w:rFonts w:ascii="Times New Roman" w:hAnsi="Times New Roman" w:cs="Times New Roman"/>
          <w:sz w:val="24"/>
          <w:szCs w:val="24"/>
        </w:rPr>
        <w:t>Мониторинг реализации Программы</w:t>
      </w:r>
    </w:p>
    <w:p w:rsidR="000509A2" w:rsidRDefault="00965F9C" w:rsidP="00965F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AA8">
        <w:rPr>
          <w:rFonts w:ascii="Times New Roman" w:hAnsi="Times New Roman" w:cs="Times New Roman"/>
          <w:sz w:val="24"/>
          <w:szCs w:val="24"/>
        </w:rPr>
        <w:t xml:space="preserve">Наименование Программы: </w:t>
      </w:r>
      <w:r w:rsidR="000509A2">
        <w:rPr>
          <w:rFonts w:ascii="Times New Roman" w:hAnsi="Times New Roman" w:cs="Times New Roman"/>
          <w:sz w:val="24"/>
          <w:szCs w:val="24"/>
        </w:rPr>
        <w:t>«</w:t>
      </w:r>
      <w:r w:rsidR="000509A2" w:rsidRPr="000509A2">
        <w:rPr>
          <w:rFonts w:ascii="Times New Roman" w:hAnsi="Times New Roman" w:cs="Times New Roman"/>
          <w:sz w:val="24"/>
          <w:szCs w:val="24"/>
        </w:rPr>
        <w:t>Управление имуществом</w:t>
      </w:r>
      <w:r w:rsidR="000509A2">
        <w:rPr>
          <w:rFonts w:ascii="Times New Roman" w:hAnsi="Times New Roman" w:cs="Times New Roman"/>
          <w:sz w:val="24"/>
          <w:szCs w:val="24"/>
        </w:rPr>
        <w:t>»</w:t>
      </w:r>
    </w:p>
    <w:p w:rsidR="00965F9C" w:rsidRPr="006D3AA8" w:rsidRDefault="001A02C4" w:rsidP="00965F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отчетный период:</w:t>
      </w:r>
      <w:r w:rsidR="00A44FDC">
        <w:rPr>
          <w:rFonts w:ascii="Times New Roman" w:hAnsi="Times New Roman" w:cs="Times New Roman"/>
          <w:sz w:val="24"/>
          <w:szCs w:val="24"/>
        </w:rPr>
        <w:t xml:space="preserve"> </w:t>
      </w:r>
      <w:r w:rsidR="00CC5E4C">
        <w:rPr>
          <w:rFonts w:ascii="Times New Roman" w:hAnsi="Times New Roman" w:cs="Times New Roman"/>
          <w:sz w:val="24"/>
          <w:szCs w:val="24"/>
        </w:rPr>
        <w:t>2</w:t>
      </w:r>
      <w:r w:rsidR="00A44FDC">
        <w:rPr>
          <w:rFonts w:ascii="Times New Roman" w:hAnsi="Times New Roman" w:cs="Times New Roman"/>
          <w:sz w:val="24"/>
          <w:szCs w:val="24"/>
        </w:rPr>
        <w:t xml:space="preserve"> </w:t>
      </w:r>
      <w:r w:rsidR="000509A2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B00588">
        <w:rPr>
          <w:rFonts w:ascii="Times New Roman" w:hAnsi="Times New Roman" w:cs="Times New Roman"/>
          <w:sz w:val="24"/>
          <w:szCs w:val="24"/>
        </w:rPr>
        <w:t>20</w:t>
      </w:r>
      <w:r w:rsidR="00C62C75">
        <w:rPr>
          <w:rFonts w:ascii="Times New Roman" w:hAnsi="Times New Roman" w:cs="Times New Roman"/>
          <w:sz w:val="24"/>
          <w:szCs w:val="24"/>
        </w:rPr>
        <w:t>2</w:t>
      </w:r>
      <w:r w:rsidR="00FA7754">
        <w:rPr>
          <w:rFonts w:ascii="Times New Roman" w:hAnsi="Times New Roman" w:cs="Times New Roman"/>
          <w:sz w:val="24"/>
          <w:szCs w:val="24"/>
        </w:rPr>
        <w:t>4</w:t>
      </w:r>
      <w:r w:rsidR="00C62C75">
        <w:rPr>
          <w:rFonts w:ascii="Times New Roman" w:hAnsi="Times New Roman" w:cs="Times New Roman"/>
          <w:sz w:val="24"/>
          <w:szCs w:val="24"/>
        </w:rPr>
        <w:t xml:space="preserve"> </w:t>
      </w:r>
      <w:r w:rsidR="000509A2">
        <w:rPr>
          <w:rFonts w:ascii="Times New Roman" w:hAnsi="Times New Roman" w:cs="Times New Roman"/>
          <w:sz w:val="24"/>
          <w:szCs w:val="24"/>
        </w:rPr>
        <w:t>года</w:t>
      </w:r>
    </w:p>
    <w:p w:rsidR="00965F9C" w:rsidRDefault="00965F9C" w:rsidP="000509A2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D3AA8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  <w:r w:rsidR="000509A2">
        <w:rPr>
          <w:rFonts w:ascii="Times New Roman" w:hAnsi="Times New Roman" w:cs="Times New Roman"/>
          <w:sz w:val="24"/>
          <w:szCs w:val="24"/>
        </w:rPr>
        <w:t>У</w:t>
      </w:r>
      <w:r w:rsidR="000509A2" w:rsidRPr="000509A2">
        <w:rPr>
          <w:rFonts w:ascii="Times New Roman" w:hAnsi="Times New Roman" w:cs="Times New Roman"/>
          <w:sz w:val="24"/>
          <w:szCs w:val="24"/>
        </w:rPr>
        <w:t>правление имущественных и земельных отношений  администрации Нефтекумского  городского округа Ставропольского края</w:t>
      </w:r>
    </w:p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3"/>
        <w:gridCol w:w="2268"/>
        <w:gridCol w:w="2126"/>
        <w:gridCol w:w="1843"/>
        <w:gridCol w:w="1702"/>
      </w:tblGrid>
      <w:tr w:rsidR="00965F9C" w:rsidTr="006147E4">
        <w:tc>
          <w:tcPr>
            <w:tcW w:w="817" w:type="dxa"/>
            <w:vMerge w:val="restart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  <w:vMerge w:val="restart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подпрограммы, мероприятия подпрограммы, контрольного события</w:t>
            </w:r>
          </w:p>
        </w:tc>
        <w:tc>
          <w:tcPr>
            <w:tcW w:w="2268" w:type="dxa"/>
            <w:vMerge w:val="restart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План наступления контрольного события / факт наступления контрольного события</w:t>
            </w:r>
          </w:p>
        </w:tc>
        <w:tc>
          <w:tcPr>
            <w:tcW w:w="5671" w:type="dxa"/>
            <w:gridSpan w:val="3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за счет всех источников финансового обеспечения Программы </w:t>
            </w:r>
            <w:hyperlink w:anchor="P1605" w:history="1">
              <w:r w:rsidRPr="00465B48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965F9C" w:rsidTr="006147E4">
        <w:tc>
          <w:tcPr>
            <w:tcW w:w="817" w:type="dxa"/>
            <w:vMerge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краевого бюджета</w:t>
            </w:r>
          </w:p>
        </w:tc>
        <w:tc>
          <w:tcPr>
            <w:tcW w:w="1843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2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</w:tr>
      <w:tr w:rsidR="00965F9C" w:rsidTr="00A44FDC">
        <w:trPr>
          <w:trHeight w:val="344"/>
        </w:trPr>
        <w:tc>
          <w:tcPr>
            <w:tcW w:w="817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5F9C" w:rsidTr="006147E4">
        <w:tc>
          <w:tcPr>
            <w:tcW w:w="817" w:type="dxa"/>
          </w:tcPr>
          <w:p w:rsidR="00965F9C" w:rsidRPr="00465B48" w:rsidRDefault="00965F9C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65F9C" w:rsidRPr="00465B48" w:rsidRDefault="000509A2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09A2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2268" w:type="dxa"/>
          </w:tcPr>
          <w:p w:rsidR="00965F9C" w:rsidRPr="00465B48" w:rsidRDefault="00965F9C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9C" w:rsidRPr="00465B48" w:rsidRDefault="007852AC" w:rsidP="00785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65F9C" w:rsidRPr="006C0764" w:rsidRDefault="00CC5E4C" w:rsidP="00D62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8 706,87</w:t>
            </w:r>
          </w:p>
        </w:tc>
        <w:tc>
          <w:tcPr>
            <w:tcW w:w="1702" w:type="dxa"/>
          </w:tcPr>
          <w:p w:rsidR="00965F9C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F9C" w:rsidTr="006147E4">
        <w:tc>
          <w:tcPr>
            <w:tcW w:w="817" w:type="dxa"/>
          </w:tcPr>
          <w:p w:rsidR="00965F9C" w:rsidRPr="00465B48" w:rsidRDefault="006147E4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65F9C" w:rsidRPr="00465B48" w:rsidRDefault="000509A2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9A2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 и земельными ресурсами»</w:t>
            </w:r>
          </w:p>
        </w:tc>
        <w:tc>
          <w:tcPr>
            <w:tcW w:w="2268" w:type="dxa"/>
          </w:tcPr>
          <w:p w:rsidR="00965F9C" w:rsidRPr="00465B48" w:rsidRDefault="00965F9C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9C" w:rsidRPr="00465B48" w:rsidRDefault="007852AC" w:rsidP="00785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65F9C" w:rsidRPr="006C0764" w:rsidRDefault="00CC5E4C" w:rsidP="00D62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3 180,39</w:t>
            </w:r>
          </w:p>
        </w:tc>
        <w:tc>
          <w:tcPr>
            <w:tcW w:w="1702" w:type="dxa"/>
          </w:tcPr>
          <w:p w:rsidR="00965F9C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F9C" w:rsidTr="006147E4">
        <w:tc>
          <w:tcPr>
            <w:tcW w:w="817" w:type="dxa"/>
          </w:tcPr>
          <w:p w:rsidR="00965F9C" w:rsidRPr="00465B48" w:rsidRDefault="006147E4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63" w:type="dxa"/>
          </w:tcPr>
          <w:p w:rsidR="00965F9C" w:rsidRPr="00465B48" w:rsidRDefault="00965F9C" w:rsidP="00614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6147E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147E4" w:rsidRPr="006147E4">
              <w:rPr>
                <w:rFonts w:ascii="Times New Roman" w:hAnsi="Times New Roman" w:cs="Times New Roman"/>
                <w:sz w:val="24"/>
                <w:szCs w:val="24"/>
              </w:rPr>
              <w:t>Управление и распоряжение объектами недвижимого имущества, в том числе земельными участками</w:t>
            </w:r>
            <w:r w:rsidR="006147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65F9C" w:rsidRPr="00465B48" w:rsidRDefault="00965F9C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9C" w:rsidRPr="00465B48" w:rsidRDefault="007852AC" w:rsidP="00785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65F9C" w:rsidRPr="006C0764" w:rsidRDefault="00CC5E4C" w:rsidP="00FA7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214,73</w:t>
            </w:r>
          </w:p>
        </w:tc>
        <w:tc>
          <w:tcPr>
            <w:tcW w:w="1702" w:type="dxa"/>
          </w:tcPr>
          <w:p w:rsidR="00965F9C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7E4" w:rsidTr="006147E4">
        <w:tc>
          <w:tcPr>
            <w:tcW w:w="15419" w:type="dxa"/>
            <w:gridSpan w:val="6"/>
          </w:tcPr>
          <w:p w:rsidR="006147E4" w:rsidRPr="00465B48" w:rsidRDefault="006A3C95" w:rsidP="00810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данного мероприятия обеспечит </w:t>
            </w:r>
            <w:r w:rsidRPr="006A3C9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муниципальной собственности, в том числе земельных участков, на которые зарегистрировано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аво муниципальной собственности, а так же </w:t>
            </w:r>
            <w:r w:rsidRPr="006A3C95">
              <w:rPr>
                <w:rFonts w:ascii="Times New Roman" w:hAnsi="Times New Roman" w:cs="Times New Roman"/>
                <w:sz w:val="24"/>
                <w:szCs w:val="24"/>
              </w:rPr>
              <w:t>увеличение доли объектов муниципальной собственности, в отношении которых проведены плановые мероприятия по проверке сохранности и использования по назначению муниципального имущества.</w:t>
            </w:r>
          </w:p>
        </w:tc>
      </w:tr>
      <w:tr w:rsidR="00B36B0E" w:rsidTr="006147E4">
        <w:tc>
          <w:tcPr>
            <w:tcW w:w="817" w:type="dxa"/>
          </w:tcPr>
          <w:p w:rsidR="00B36B0E" w:rsidRPr="00465B48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63" w:type="dxa"/>
          </w:tcPr>
          <w:p w:rsidR="00B36B0E" w:rsidRPr="00465B48" w:rsidRDefault="00B36B0E" w:rsidP="00614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B4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необходимой технической документации на объекты недвижимого имущества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 том числе бесхозные</w:t>
            </w:r>
          </w:p>
        </w:tc>
        <w:tc>
          <w:tcPr>
            <w:tcW w:w="2268" w:type="dxa"/>
          </w:tcPr>
          <w:p w:rsidR="0081064C" w:rsidRPr="0081064C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 w:rsidR="001807BA"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064C" w:rsidRPr="0081064C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  <w:r w:rsidR="00CC5E4C">
              <w:rPr>
                <w:rFonts w:ascii="Times New Roman" w:hAnsi="Times New Roman" w:cs="Times New Roman"/>
                <w:sz w:val="24"/>
                <w:szCs w:val="24"/>
              </w:rPr>
              <w:t>/ 28.06.2024 г.</w:t>
            </w:r>
          </w:p>
          <w:p w:rsidR="00B36B0E" w:rsidRPr="00465B48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30.09.2024 г.  28.12.2024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47E4" w:rsidTr="006147E4">
        <w:tc>
          <w:tcPr>
            <w:tcW w:w="15419" w:type="dxa"/>
            <w:gridSpan w:val="6"/>
          </w:tcPr>
          <w:p w:rsidR="006147E4" w:rsidRPr="0081064C" w:rsidRDefault="0081064C" w:rsidP="00CC5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контракт на проведение кадастровых работ по подготовке технической документации на </w:t>
            </w:r>
            <w:r w:rsidR="00CC5E4C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CC5E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для регистрации права собственности Нефтекумского муниципального округа Ставропольского края (в том числе 3 автомобильные дорог, 3 артезианские скважины)</w:t>
            </w:r>
          </w:p>
        </w:tc>
      </w:tr>
      <w:tr w:rsidR="00B36B0E" w:rsidTr="006147E4">
        <w:tc>
          <w:tcPr>
            <w:tcW w:w="817" w:type="dxa"/>
          </w:tcPr>
          <w:p w:rsidR="00B36B0E" w:rsidRPr="00465B48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63" w:type="dxa"/>
          </w:tcPr>
          <w:p w:rsidR="00B36B0E" w:rsidRPr="006B4E97" w:rsidRDefault="00B36B0E" w:rsidP="008F5E70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2: Определение рыночной стоимости годового размера арендной платы за пользование имуществом, находящимся в муниципальной собственности</w:t>
            </w:r>
          </w:p>
        </w:tc>
        <w:tc>
          <w:tcPr>
            <w:tcW w:w="2268" w:type="dxa"/>
          </w:tcPr>
          <w:p w:rsidR="00CC5E4C" w:rsidRPr="00CC5E4C" w:rsidRDefault="00CC5E4C" w:rsidP="00CC5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C">
              <w:rPr>
                <w:rFonts w:ascii="Times New Roman" w:hAnsi="Times New Roman" w:cs="Times New Roman"/>
                <w:sz w:val="24"/>
                <w:szCs w:val="24"/>
              </w:rPr>
              <w:t>29.03.2024 г./ 29.03.2024 г.,</w:t>
            </w:r>
          </w:p>
          <w:p w:rsidR="00CC5E4C" w:rsidRPr="00CC5E4C" w:rsidRDefault="00CC5E4C" w:rsidP="00CC5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C">
              <w:rPr>
                <w:rFonts w:ascii="Times New Roman" w:hAnsi="Times New Roman" w:cs="Times New Roman"/>
                <w:sz w:val="24"/>
                <w:szCs w:val="24"/>
              </w:rPr>
              <w:t>28.06.2024 г.,/ 28.06.2024 г.</w:t>
            </w:r>
          </w:p>
          <w:p w:rsidR="00B36B0E" w:rsidRPr="00465B48" w:rsidRDefault="00CC5E4C" w:rsidP="00CC5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30.09.2024 г.  28.12.2024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47E4" w:rsidTr="006147E4">
        <w:tc>
          <w:tcPr>
            <w:tcW w:w="15419" w:type="dxa"/>
            <w:gridSpan w:val="6"/>
          </w:tcPr>
          <w:p w:rsidR="006147E4" w:rsidRPr="00465B48" w:rsidRDefault="00F7575E" w:rsidP="00810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целях вовлечения объектов муниципального имущества в хозяйственный оборот проведена оценка годового размера арендной платы за пользование </w:t>
            </w:r>
            <w:r w:rsidR="00810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2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75E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3A71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25C4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F7575E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собственности.</w:t>
            </w:r>
          </w:p>
        </w:tc>
      </w:tr>
      <w:tr w:rsidR="00B36B0E" w:rsidTr="006147E4">
        <w:tc>
          <w:tcPr>
            <w:tcW w:w="817" w:type="dxa"/>
          </w:tcPr>
          <w:p w:rsidR="00B36B0E" w:rsidRPr="00465B48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663" w:type="dxa"/>
          </w:tcPr>
          <w:p w:rsidR="00B36B0E" w:rsidRPr="006B4E97" w:rsidRDefault="00B36B0E" w:rsidP="008F5E70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</w:t>
            </w:r>
            <w:r w:rsidR="00A44F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A44FDC" w:rsidRPr="004347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пределение рыночной стоимости объектов муниципальной собственности, подлежащих приватизации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064C" w:rsidRPr="0081064C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B36B0E" w:rsidRPr="00465B48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30.09.2024 г.  28.12.2024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0F06" w:rsidTr="00FD5B7C">
        <w:tc>
          <w:tcPr>
            <w:tcW w:w="15419" w:type="dxa"/>
            <w:gridSpan w:val="6"/>
          </w:tcPr>
          <w:p w:rsidR="00C70F06" w:rsidRPr="00465B48" w:rsidRDefault="00CC5E4C" w:rsidP="00CC5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5E4C">
              <w:rPr>
                <w:rFonts w:ascii="Times New Roman" w:hAnsi="Times New Roman" w:cs="Times New Roman"/>
                <w:sz w:val="24"/>
                <w:szCs w:val="24"/>
              </w:rPr>
              <w:t>роведена оценка рыночной стоимости 3 объектов муниципальной собственности</w:t>
            </w:r>
          </w:p>
        </w:tc>
      </w:tr>
      <w:tr w:rsidR="00B36B0E" w:rsidTr="006147E4">
        <w:tc>
          <w:tcPr>
            <w:tcW w:w="817" w:type="dxa"/>
          </w:tcPr>
          <w:p w:rsidR="00B36B0E" w:rsidRPr="00465B48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663" w:type="dxa"/>
          </w:tcPr>
          <w:p w:rsidR="00B36B0E" w:rsidRPr="006B4E97" w:rsidRDefault="00B36B0E" w:rsidP="006147E4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4: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кадастровых работ на земельных участках, находящихся в муниципальной собственности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064C" w:rsidRPr="0081064C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B36B0E" w:rsidRPr="00465B48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30.09.2024 г.  28.12.2024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47E4" w:rsidTr="006147E4">
        <w:tc>
          <w:tcPr>
            <w:tcW w:w="15419" w:type="dxa"/>
            <w:gridSpan w:val="6"/>
          </w:tcPr>
          <w:p w:rsidR="006147E4" w:rsidRPr="00465B48" w:rsidRDefault="00CC5E4C" w:rsidP="00810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C">
              <w:rPr>
                <w:rFonts w:ascii="Times New Roman" w:hAnsi="Times New Roman" w:cs="Times New Roman"/>
                <w:sz w:val="24"/>
                <w:szCs w:val="24"/>
              </w:rPr>
              <w:t>Проведены кадастровые работы по формированию, разделу и уточнению 24 земельных участков, находящихся в муниципальной собственности, в том числе сформированы земельные участки под  автомобильными дорогами.</w:t>
            </w:r>
          </w:p>
        </w:tc>
      </w:tr>
      <w:tr w:rsidR="00B36B0E" w:rsidTr="006147E4">
        <w:tc>
          <w:tcPr>
            <w:tcW w:w="817" w:type="dxa"/>
          </w:tcPr>
          <w:p w:rsidR="00B36B0E" w:rsidRPr="00465B48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6663" w:type="dxa"/>
          </w:tcPr>
          <w:p w:rsidR="00B36B0E" w:rsidRDefault="00B36B0E" w:rsidP="008F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права собственности на объекты недвижимого имущества</w:t>
            </w:r>
          </w:p>
        </w:tc>
        <w:tc>
          <w:tcPr>
            <w:tcW w:w="2268" w:type="dxa"/>
          </w:tcPr>
          <w:p w:rsidR="0081064C" w:rsidRPr="0081064C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B36B0E" w:rsidRPr="00465B48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5E4C" w:rsidTr="00CB6F58">
        <w:tc>
          <w:tcPr>
            <w:tcW w:w="15419" w:type="dxa"/>
            <w:gridSpan w:val="6"/>
          </w:tcPr>
          <w:p w:rsidR="00CC5E4C" w:rsidRPr="00465B48" w:rsidRDefault="00CC5E4C" w:rsidP="00CC5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право собственности Нефтекумского муниципального округа на 65 объектов недвижимого имущества.</w:t>
            </w:r>
          </w:p>
        </w:tc>
      </w:tr>
      <w:tr w:rsidR="00286CD2" w:rsidTr="006147E4">
        <w:tc>
          <w:tcPr>
            <w:tcW w:w="817" w:type="dxa"/>
          </w:tcPr>
          <w:p w:rsidR="00286CD2" w:rsidRDefault="00286CD2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6663" w:type="dxa"/>
          </w:tcPr>
          <w:p w:rsidR="00286CD2" w:rsidRPr="006B4E97" w:rsidRDefault="00286CD2" w:rsidP="008F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существление исковой работы по признанию права собственности на бесхозное имущество</w:t>
            </w:r>
          </w:p>
        </w:tc>
        <w:tc>
          <w:tcPr>
            <w:tcW w:w="2268" w:type="dxa"/>
          </w:tcPr>
          <w:p w:rsidR="0081064C" w:rsidRPr="0081064C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286CD2" w:rsidRPr="00ED7DF9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</w:p>
        </w:tc>
        <w:tc>
          <w:tcPr>
            <w:tcW w:w="2126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86CD2" w:rsidTr="006147E4">
        <w:tc>
          <w:tcPr>
            <w:tcW w:w="817" w:type="dxa"/>
          </w:tcPr>
          <w:p w:rsidR="00286CD2" w:rsidRDefault="00286CD2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6663" w:type="dxa"/>
          </w:tcPr>
          <w:p w:rsidR="00286CD2" w:rsidRPr="006B4E97" w:rsidRDefault="00286CD2" w:rsidP="008F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претензионной работы и взыскание в судебном порядке задолженности по арендной плате за использование объектов муниципальной собственности, </w:t>
            </w:r>
            <w:proofErr w:type="gramStart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исполнительным производством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064C" w:rsidRPr="0081064C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286CD2" w:rsidRPr="00ED7DF9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30.09.2024 г.  28.12.2024 г.</w:t>
            </w:r>
          </w:p>
        </w:tc>
        <w:tc>
          <w:tcPr>
            <w:tcW w:w="2126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0BAE" w:rsidTr="008A459E">
        <w:tc>
          <w:tcPr>
            <w:tcW w:w="15419" w:type="dxa"/>
            <w:gridSpan w:val="6"/>
          </w:tcPr>
          <w:p w:rsidR="00883935" w:rsidRPr="00883935" w:rsidRDefault="00883935" w:rsidP="008839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35">
              <w:rPr>
                <w:rFonts w:ascii="Times New Roman" w:hAnsi="Times New Roman" w:cs="Times New Roman"/>
                <w:sz w:val="24"/>
                <w:szCs w:val="24"/>
              </w:rPr>
              <w:t>В рамках взыскания задолженности за наем жилых помещений муниципального жилищного фонда направлено 109 уведомлений (предупреждений) по задолженности за социальный наем муниципального жилищного фонда на сумму 943,52 тыс. рублей. В досудебном порядке оплачено 585,237 тыс. рублей.</w:t>
            </w:r>
          </w:p>
          <w:p w:rsidR="00883935" w:rsidRPr="00883935" w:rsidRDefault="00883935" w:rsidP="008839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35">
              <w:rPr>
                <w:rFonts w:ascii="Times New Roman" w:hAnsi="Times New Roman" w:cs="Times New Roman"/>
                <w:sz w:val="24"/>
                <w:szCs w:val="24"/>
              </w:rPr>
              <w:t>В рамках взыскания задолженности за наем жилых помещений муниципального жилищного фонда было подготовлено и направлено 2 исковых заявления о взыскании задолженности на общую сумму: 88 тыс. 449 руб. 62 коп.</w:t>
            </w:r>
          </w:p>
          <w:p w:rsidR="00560BAE" w:rsidRPr="00465B48" w:rsidRDefault="00883935" w:rsidP="008839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35">
              <w:rPr>
                <w:rFonts w:ascii="Times New Roman" w:hAnsi="Times New Roman" w:cs="Times New Roman"/>
                <w:sz w:val="24"/>
                <w:szCs w:val="24"/>
              </w:rPr>
              <w:t>В рамках досудебной работы в бюджет поступило 143,65 тыс. рублей пени.</w:t>
            </w:r>
          </w:p>
        </w:tc>
      </w:tr>
      <w:tr w:rsidR="00560BAE" w:rsidTr="006147E4">
        <w:tc>
          <w:tcPr>
            <w:tcW w:w="817" w:type="dxa"/>
          </w:tcPr>
          <w:p w:rsidR="00560BAE" w:rsidRDefault="00560BA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6663" w:type="dxa"/>
          </w:tcPr>
          <w:p w:rsidR="00560BAE" w:rsidRPr="006B4E97" w:rsidRDefault="00560BAE" w:rsidP="008F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858DF">
              <w:rPr>
                <w:rFonts w:ascii="Times New Roman" w:hAnsi="Times New Roman" w:cs="Times New Roman"/>
                <w:sz w:val="24"/>
                <w:szCs w:val="24"/>
              </w:rPr>
              <w:t xml:space="preserve">нос (демонтаж) объектов капитального строительства, находящихся в муниципальной </w:t>
            </w:r>
            <w:r w:rsidRPr="00885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Нефтекумского муниципального округа Ставропольского края, включая изготовление проектов организации работ по сносу аварийных объектов</w:t>
            </w:r>
          </w:p>
        </w:tc>
        <w:tc>
          <w:tcPr>
            <w:tcW w:w="2268" w:type="dxa"/>
          </w:tcPr>
          <w:p w:rsidR="00560BAE" w:rsidRPr="00A44FDC" w:rsidRDefault="00560BAE" w:rsidP="0081064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28.06.2024 г.</w:t>
            </w:r>
          </w:p>
        </w:tc>
        <w:tc>
          <w:tcPr>
            <w:tcW w:w="2126" w:type="dxa"/>
          </w:tcPr>
          <w:p w:rsidR="00560BAE" w:rsidRPr="00465B48" w:rsidRDefault="00560BAE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BAE" w:rsidRPr="00465B48" w:rsidRDefault="00560BAE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60BAE" w:rsidRPr="00465B48" w:rsidRDefault="00560BAE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35" w:rsidTr="002D31F7">
        <w:tc>
          <w:tcPr>
            <w:tcW w:w="15419" w:type="dxa"/>
            <w:gridSpan w:val="6"/>
          </w:tcPr>
          <w:p w:rsidR="00883935" w:rsidRPr="00465B48" w:rsidRDefault="00883935" w:rsidP="00883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Выполнены </w:t>
            </w:r>
            <w:r w:rsidRPr="0088393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3935">
              <w:rPr>
                <w:rFonts w:ascii="Times New Roman" w:hAnsi="Times New Roman" w:cs="Times New Roman"/>
                <w:sz w:val="24"/>
                <w:szCs w:val="24"/>
              </w:rPr>
              <w:t xml:space="preserve"> по сносу объекта капитального строительства, расположенного по адресу: Ставропольский край, Нефтекумский городской округ, п. Затеречный, ул. </w:t>
            </w:r>
            <w:proofErr w:type="gramStart"/>
            <w:r w:rsidRPr="00883935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  <w:proofErr w:type="gramEnd"/>
            <w:r w:rsidRPr="00883935">
              <w:rPr>
                <w:rFonts w:ascii="Times New Roman" w:hAnsi="Times New Roman" w:cs="Times New Roman"/>
                <w:sz w:val="24"/>
                <w:szCs w:val="24"/>
              </w:rPr>
              <w:t>, дом 36</w:t>
            </w:r>
          </w:p>
        </w:tc>
      </w:tr>
      <w:tr w:rsidR="006147E4" w:rsidTr="006147E4">
        <w:tc>
          <w:tcPr>
            <w:tcW w:w="817" w:type="dxa"/>
          </w:tcPr>
          <w:p w:rsidR="006147E4" w:rsidRPr="00465B48" w:rsidRDefault="006147E4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63" w:type="dxa"/>
          </w:tcPr>
          <w:p w:rsidR="006147E4" w:rsidRPr="00465B48" w:rsidRDefault="006147E4" w:rsidP="00BD72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BD7259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147E4" w:rsidRPr="00465B48" w:rsidRDefault="006147E4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47E4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147E4" w:rsidRPr="00465B48" w:rsidRDefault="00CC5E4C" w:rsidP="00C03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2 697,02</w:t>
            </w:r>
          </w:p>
        </w:tc>
        <w:tc>
          <w:tcPr>
            <w:tcW w:w="1702" w:type="dxa"/>
          </w:tcPr>
          <w:p w:rsidR="006147E4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7E4" w:rsidTr="006147E4">
        <w:tc>
          <w:tcPr>
            <w:tcW w:w="15419" w:type="dxa"/>
            <w:gridSpan w:val="6"/>
          </w:tcPr>
          <w:p w:rsidR="006147E4" w:rsidRPr="00465B48" w:rsidRDefault="006A3C95" w:rsidP="00810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данного мероприятия обеспечит </w:t>
            </w:r>
            <w:r w:rsidRPr="006A3C95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имущественных объектов муниципальной собственности, учтенных в автоматизированной системе учета муниципальной собственности, в общем количестве имущественных объектов муниципальной собственности, подлежащих учету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6B0E" w:rsidTr="006147E4">
        <w:tc>
          <w:tcPr>
            <w:tcW w:w="817" w:type="dxa"/>
          </w:tcPr>
          <w:p w:rsidR="00B36B0E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663" w:type="dxa"/>
          </w:tcPr>
          <w:p w:rsidR="00560BAE" w:rsidRDefault="00B36B0E" w:rsidP="001A3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560B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60BAE" w:rsidRPr="00560BAE">
              <w:rPr>
                <w:rFonts w:ascii="Times New Roman" w:hAnsi="Times New Roman" w:cs="Times New Roman"/>
                <w:sz w:val="24"/>
                <w:szCs w:val="24"/>
              </w:rPr>
              <w:t>Учет муниципального имущества</w:t>
            </w:r>
          </w:p>
          <w:p w:rsidR="00B36B0E" w:rsidRPr="006B4E97" w:rsidRDefault="00B36B0E" w:rsidP="001A3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 казны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0BAE" w:rsidRPr="00560BAE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B36B0E" w:rsidRPr="00465B48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30.09.2024 г.  28.12.2024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47E4" w:rsidTr="006147E4">
        <w:tc>
          <w:tcPr>
            <w:tcW w:w="15419" w:type="dxa"/>
            <w:gridSpan w:val="6"/>
          </w:tcPr>
          <w:p w:rsidR="006147E4" w:rsidRPr="00465B48" w:rsidRDefault="00560BAE" w:rsidP="00382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Заключен контракт на оказание услуг по технической поддержке  автоматизированной системы «УПРАВЛЕНИЯ МУНИЦИПАЛЬНОЙ СОБСТВЕННОСТЬЮ».</w:t>
            </w:r>
          </w:p>
        </w:tc>
      </w:tr>
      <w:tr w:rsidR="00B36B0E" w:rsidTr="006147E4">
        <w:tc>
          <w:tcPr>
            <w:tcW w:w="817" w:type="dxa"/>
          </w:tcPr>
          <w:p w:rsidR="00B36B0E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663" w:type="dxa"/>
          </w:tcPr>
          <w:p w:rsidR="00B36B0E" w:rsidRPr="006B4E97" w:rsidRDefault="00B36B0E" w:rsidP="00560B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560B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60BAE" w:rsidRPr="00560BAE">
              <w:rPr>
                <w:rFonts w:ascii="Times New Roman" w:hAnsi="Times New Roman" w:cs="Times New Roman"/>
                <w:sz w:val="24"/>
                <w:szCs w:val="24"/>
              </w:rPr>
              <w:t>Ремонт муниципального жилищного фонда</w:t>
            </w:r>
          </w:p>
        </w:tc>
        <w:tc>
          <w:tcPr>
            <w:tcW w:w="2268" w:type="dxa"/>
          </w:tcPr>
          <w:p w:rsidR="00560BAE" w:rsidRPr="00560BAE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29.06.2024 г.,</w:t>
            </w:r>
          </w:p>
          <w:p w:rsidR="00B36B0E" w:rsidRPr="00465B48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29.11.2024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2018" w:rsidTr="00E210FB">
        <w:tc>
          <w:tcPr>
            <w:tcW w:w="15419" w:type="dxa"/>
            <w:gridSpan w:val="6"/>
          </w:tcPr>
          <w:p w:rsidR="00C32018" w:rsidRPr="00465B48" w:rsidRDefault="00883935" w:rsidP="008839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работы по ремонту объекта муниципального жилищного фонда</w:t>
            </w:r>
            <w:r w:rsidRPr="00883935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расположенного по адресу: Ставропольский край, р-н Нефтекумский, г Нефтекумск, </w:t>
            </w:r>
            <w:proofErr w:type="spellStart"/>
            <w:proofErr w:type="gramStart"/>
            <w:r w:rsidRPr="0088393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83935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 2, д8, </w:t>
            </w:r>
            <w:proofErr w:type="spellStart"/>
            <w:r w:rsidRPr="0088393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883935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3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BCD">
              <w:rPr>
                <w:rFonts w:ascii="Times New Roman" w:hAnsi="Times New Roman" w:cs="Times New Roman"/>
                <w:sz w:val="24"/>
                <w:szCs w:val="24"/>
              </w:rPr>
              <w:t>Заключен контракт на</w:t>
            </w:r>
            <w:r w:rsidR="00560BAE" w:rsidRPr="00560BA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="00687B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0BAE" w:rsidRPr="00560BAE">
              <w:rPr>
                <w:rFonts w:ascii="Times New Roman" w:hAnsi="Times New Roman" w:cs="Times New Roman"/>
                <w:sz w:val="24"/>
                <w:szCs w:val="24"/>
              </w:rPr>
              <w:t xml:space="preserve"> ремонта муниципального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3935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расположенного по адресу: Ставропольский край, р-н Нефтекумский, г Нефтекумск, </w:t>
            </w:r>
            <w:proofErr w:type="spellStart"/>
            <w:proofErr w:type="gramStart"/>
            <w:r w:rsidRPr="0088393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83935">
              <w:rPr>
                <w:rFonts w:ascii="Times New Roman" w:hAnsi="Times New Roman" w:cs="Times New Roman"/>
                <w:sz w:val="24"/>
                <w:szCs w:val="24"/>
              </w:rPr>
              <w:t xml:space="preserve"> 50 лет Пионерии, д 9, </w:t>
            </w:r>
            <w:proofErr w:type="spellStart"/>
            <w:r w:rsidRPr="0088393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883935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7BC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87BCD" w:rsidRPr="00560BAE">
              <w:rPr>
                <w:rFonts w:ascii="Times New Roman" w:hAnsi="Times New Roman" w:cs="Times New Roman"/>
                <w:sz w:val="24"/>
                <w:szCs w:val="24"/>
              </w:rPr>
              <w:t>одготов</w:t>
            </w:r>
            <w:r w:rsidR="00687BCD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687BCD" w:rsidRPr="00560BAE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</w:t>
            </w:r>
            <w:r w:rsidR="00687BC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87BCD" w:rsidRPr="00560BAE">
              <w:rPr>
                <w:rFonts w:ascii="Times New Roman" w:hAnsi="Times New Roman" w:cs="Times New Roman"/>
                <w:sz w:val="24"/>
                <w:szCs w:val="24"/>
              </w:rPr>
              <w:t xml:space="preserve"> сметны</w:t>
            </w:r>
            <w:r w:rsidR="00687BC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87BCD" w:rsidRPr="00560BAE">
              <w:rPr>
                <w:rFonts w:ascii="Times New Roman" w:hAnsi="Times New Roman" w:cs="Times New Roman"/>
                <w:sz w:val="24"/>
                <w:szCs w:val="24"/>
              </w:rPr>
              <w:t xml:space="preserve"> расчет</w:t>
            </w:r>
            <w:r w:rsidR="00687BCD">
              <w:rPr>
                <w:rFonts w:ascii="Times New Roman" w:hAnsi="Times New Roman" w:cs="Times New Roman"/>
                <w:sz w:val="24"/>
                <w:szCs w:val="24"/>
              </w:rPr>
              <w:t xml:space="preserve"> на ремонт</w:t>
            </w:r>
            <w:r w:rsidR="00687BCD" w:rsidRPr="00560B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жилищного фонда</w:t>
            </w:r>
          </w:p>
        </w:tc>
      </w:tr>
      <w:tr w:rsidR="00C32018" w:rsidTr="006147E4">
        <w:tc>
          <w:tcPr>
            <w:tcW w:w="817" w:type="dxa"/>
          </w:tcPr>
          <w:p w:rsidR="00C32018" w:rsidRPr="00687BCD" w:rsidRDefault="00C32018" w:rsidP="00C914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1.2.3. </w:t>
            </w:r>
          </w:p>
        </w:tc>
        <w:tc>
          <w:tcPr>
            <w:tcW w:w="6663" w:type="dxa"/>
          </w:tcPr>
          <w:p w:rsidR="00C32018" w:rsidRPr="006B4E97" w:rsidRDefault="00C32018" w:rsidP="00560B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560BAE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560BAE" w:rsidRPr="00560BA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имущества казны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0BAE" w:rsidRPr="00560BAE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C32018" w:rsidRPr="00ED7DF9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30.09.2024 г.  28.12.2024 г.</w:t>
            </w:r>
          </w:p>
        </w:tc>
        <w:tc>
          <w:tcPr>
            <w:tcW w:w="2126" w:type="dxa"/>
          </w:tcPr>
          <w:p w:rsidR="00C32018" w:rsidRPr="00465B48" w:rsidRDefault="00C32018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C32018" w:rsidRPr="00465B48" w:rsidRDefault="00C32018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C32018" w:rsidRPr="00465B48" w:rsidRDefault="00C32018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2018" w:rsidTr="00F64E55">
        <w:tc>
          <w:tcPr>
            <w:tcW w:w="15419" w:type="dxa"/>
            <w:gridSpan w:val="6"/>
          </w:tcPr>
          <w:p w:rsidR="00C32018" w:rsidRPr="00465B48" w:rsidRDefault="00560BAE" w:rsidP="00810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контракты и производится оплата:  </w:t>
            </w:r>
            <w:r w:rsidRPr="00F7575E">
              <w:rPr>
                <w:rFonts w:ascii="Times New Roman" w:hAnsi="Times New Roman" w:cs="Times New Roman"/>
                <w:sz w:val="24"/>
                <w:szCs w:val="24"/>
              </w:rPr>
              <w:tab/>
              <w:t>коммунальных платежей за услуги по теплоснабжению, электроснабжению, водоснабжению и водоотведению, в том числе по общедомовым приборам учета в многоквартирных домах;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575E">
              <w:rPr>
                <w:rFonts w:ascii="Times New Roman" w:hAnsi="Times New Roman" w:cs="Times New Roman"/>
                <w:sz w:val="24"/>
                <w:szCs w:val="24"/>
              </w:rPr>
              <w:t>услуг по содержанию объектов муниципальной собственности, включенных в казну Нефтекумского городского округа Ставропольского края и не переданных в аренду (расходы по управлению, содержанию (техническому обслуживанию) и текущему ремонту общего имущества, располагающихся в многоквартирных домах (содержание мест общего пользования)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C32018" w:rsidTr="006147E4">
        <w:tc>
          <w:tcPr>
            <w:tcW w:w="817" w:type="dxa"/>
          </w:tcPr>
          <w:p w:rsidR="00C32018" w:rsidRPr="00687BCD" w:rsidRDefault="00C32018" w:rsidP="00C914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6663" w:type="dxa"/>
          </w:tcPr>
          <w:p w:rsidR="00C32018" w:rsidRPr="008D435F" w:rsidRDefault="00C32018" w:rsidP="00560B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BAE" w:rsidRPr="00560BAE">
              <w:rPr>
                <w:rFonts w:ascii="Times New Roman" w:hAnsi="Times New Roman" w:cs="Times New Roman"/>
                <w:sz w:val="24"/>
                <w:szCs w:val="24"/>
              </w:rPr>
              <w:t>Содержание детских и спортивных площадок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0BAE" w:rsidRPr="00560BAE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28.06.2024 г.,</w:t>
            </w:r>
          </w:p>
          <w:p w:rsidR="00C32018" w:rsidRPr="00ED7DF9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30.09.2024 г.  28.12.2024 г.</w:t>
            </w:r>
          </w:p>
        </w:tc>
        <w:tc>
          <w:tcPr>
            <w:tcW w:w="2126" w:type="dxa"/>
          </w:tcPr>
          <w:p w:rsidR="00C32018" w:rsidRPr="00465B48" w:rsidRDefault="00C32018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43" w:type="dxa"/>
          </w:tcPr>
          <w:p w:rsidR="00C32018" w:rsidRPr="00465B48" w:rsidRDefault="00C32018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C32018" w:rsidRPr="00465B48" w:rsidRDefault="00C32018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0BAE" w:rsidTr="00F93A43">
        <w:tc>
          <w:tcPr>
            <w:tcW w:w="15419" w:type="dxa"/>
            <w:gridSpan w:val="6"/>
          </w:tcPr>
          <w:p w:rsidR="00560BAE" w:rsidRPr="00465B48" w:rsidRDefault="00687BCD" w:rsidP="00687B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Произведена оплата налога на землю, под детскими и спортивными площадками.</w:t>
            </w:r>
          </w:p>
        </w:tc>
      </w:tr>
      <w:tr w:rsidR="00560BAE" w:rsidTr="006147E4">
        <w:tc>
          <w:tcPr>
            <w:tcW w:w="817" w:type="dxa"/>
          </w:tcPr>
          <w:p w:rsidR="00560BAE" w:rsidRPr="00687BCD" w:rsidRDefault="00560BAE" w:rsidP="00C914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1.2.5.</w:t>
            </w:r>
          </w:p>
        </w:tc>
        <w:tc>
          <w:tcPr>
            <w:tcW w:w="6663" w:type="dxa"/>
          </w:tcPr>
          <w:p w:rsidR="00560BAE" w:rsidRPr="006B4E97" w:rsidRDefault="00560BAE" w:rsidP="00560B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13</w:t>
            </w: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зданий и сооружений</w:t>
            </w:r>
          </w:p>
        </w:tc>
        <w:tc>
          <w:tcPr>
            <w:tcW w:w="2268" w:type="dxa"/>
          </w:tcPr>
          <w:p w:rsidR="00560BAE" w:rsidRPr="00C030F2" w:rsidRDefault="00560BAE" w:rsidP="00C030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0BAE" w:rsidRPr="00465B48" w:rsidRDefault="00560BAE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BAE" w:rsidRPr="00465B48" w:rsidRDefault="00560BAE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60BAE" w:rsidRPr="00465B48" w:rsidRDefault="00560BAE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34" w:rsidTr="000E5F06">
        <w:tc>
          <w:tcPr>
            <w:tcW w:w="15419" w:type="dxa"/>
            <w:gridSpan w:val="6"/>
          </w:tcPr>
          <w:p w:rsidR="00A42234" w:rsidRPr="00465B48" w:rsidRDefault="00A42234" w:rsidP="00A422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F2">
              <w:rPr>
                <w:rFonts w:ascii="Times New Roman" w:hAnsi="Times New Roman" w:cs="Times New Roman"/>
                <w:sz w:val="24"/>
                <w:szCs w:val="24"/>
              </w:rPr>
              <w:t xml:space="preserve">Оплата коммунальных услуг спортзала а. </w:t>
            </w:r>
            <w:proofErr w:type="spellStart"/>
            <w:r w:rsidRPr="00C030F2">
              <w:rPr>
                <w:rFonts w:ascii="Times New Roman" w:hAnsi="Times New Roman" w:cs="Times New Roman"/>
                <w:sz w:val="24"/>
                <w:szCs w:val="24"/>
              </w:rPr>
              <w:t>Тукуй-Мектеб</w:t>
            </w:r>
            <w:proofErr w:type="spellEnd"/>
            <w:r w:rsidRPr="00C0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47E4" w:rsidTr="006147E4">
        <w:tc>
          <w:tcPr>
            <w:tcW w:w="817" w:type="dxa"/>
          </w:tcPr>
          <w:p w:rsidR="006147E4" w:rsidRDefault="006147E4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663" w:type="dxa"/>
          </w:tcPr>
          <w:p w:rsidR="006147E4" w:rsidRPr="00465B48" w:rsidRDefault="006147E4" w:rsidP="00614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земельных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147E4" w:rsidRPr="00465B48" w:rsidRDefault="006147E4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47E4" w:rsidRPr="00465B48" w:rsidRDefault="004A673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147E4" w:rsidRPr="00EA6460" w:rsidRDefault="00CC5E4C" w:rsidP="00C03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218,64</w:t>
            </w:r>
          </w:p>
        </w:tc>
        <w:tc>
          <w:tcPr>
            <w:tcW w:w="1702" w:type="dxa"/>
          </w:tcPr>
          <w:p w:rsidR="006147E4" w:rsidRPr="00465B48" w:rsidRDefault="004A673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7E4" w:rsidTr="006147E4">
        <w:tc>
          <w:tcPr>
            <w:tcW w:w="15419" w:type="dxa"/>
            <w:gridSpan w:val="6"/>
          </w:tcPr>
          <w:p w:rsidR="006147E4" w:rsidRPr="00465B48" w:rsidRDefault="0023163F" w:rsidP="00810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данного мероприятия обеспечит </w:t>
            </w:r>
            <w:r w:rsidRPr="0023163F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площади земельных участков, предоставленных для строительства в расчете на 10 тыс. человек населения</w:t>
            </w:r>
          </w:p>
        </w:tc>
      </w:tr>
      <w:tr w:rsidR="00B36B0E" w:rsidRPr="006147E4" w:rsidTr="006147E4">
        <w:tc>
          <w:tcPr>
            <w:tcW w:w="817" w:type="dxa"/>
          </w:tcPr>
          <w:p w:rsidR="00B36B0E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663" w:type="dxa"/>
          </w:tcPr>
          <w:p w:rsidR="00B36B0E" w:rsidRPr="006147E4" w:rsidRDefault="00B36B0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1A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B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8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0BAE" w:rsidRPr="00560BAE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B36B0E" w:rsidRPr="006147E4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30.09.2024 г.  28.12.2024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575E" w:rsidRPr="006147E4" w:rsidTr="002227F2">
        <w:tc>
          <w:tcPr>
            <w:tcW w:w="15419" w:type="dxa"/>
            <w:gridSpan w:val="6"/>
          </w:tcPr>
          <w:p w:rsidR="00F7575E" w:rsidRPr="00465B48" w:rsidRDefault="00883935" w:rsidP="006C7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35">
              <w:rPr>
                <w:rFonts w:ascii="Times New Roman" w:hAnsi="Times New Roman" w:cs="Times New Roman"/>
                <w:sz w:val="24"/>
                <w:szCs w:val="24"/>
              </w:rPr>
              <w:t>Проведены кадастровые работы по формированию и уточнению границ в отношении 125 земельных участков, государственная собственность на которые не разграничена.</w:t>
            </w:r>
          </w:p>
        </w:tc>
      </w:tr>
      <w:tr w:rsidR="00B36B0E" w:rsidRPr="006147E4" w:rsidTr="006147E4">
        <w:tc>
          <w:tcPr>
            <w:tcW w:w="817" w:type="dxa"/>
          </w:tcPr>
          <w:p w:rsidR="00B36B0E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6663" w:type="dxa"/>
          </w:tcPr>
          <w:p w:rsidR="00B36B0E" w:rsidRPr="006147E4" w:rsidRDefault="00B36B0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1A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B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: Размещение в средствах массовой информации информационных сообщений о предоставлении земельных участков, предусмотренных Земельным кодексам Российской Федерации</w:t>
            </w:r>
          </w:p>
        </w:tc>
        <w:tc>
          <w:tcPr>
            <w:tcW w:w="2268" w:type="dxa"/>
          </w:tcPr>
          <w:p w:rsidR="00560BAE" w:rsidRPr="00560BAE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B36B0E" w:rsidRPr="006147E4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36B0E" w:rsidRPr="006147E4" w:rsidTr="006147E4">
        <w:tc>
          <w:tcPr>
            <w:tcW w:w="817" w:type="dxa"/>
          </w:tcPr>
          <w:p w:rsidR="00B36B0E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6663" w:type="dxa"/>
          </w:tcPr>
          <w:p w:rsidR="00B36B0E" w:rsidRPr="006147E4" w:rsidRDefault="00B36B0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  <w:r w:rsidR="00560B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: Определение рыночной стоимости годового размера арендной платы за пользование земельными участками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0BAE" w:rsidRPr="00560BAE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B36B0E" w:rsidRPr="006147E4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30.09.2024 г.  28.12.2024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B0EFF" w:rsidRPr="006147E4" w:rsidTr="0073237E">
        <w:tc>
          <w:tcPr>
            <w:tcW w:w="15419" w:type="dxa"/>
            <w:gridSpan w:val="6"/>
          </w:tcPr>
          <w:p w:rsidR="00FB0EFF" w:rsidRPr="00465B48" w:rsidRDefault="00FB0EFF" w:rsidP="00945104">
            <w:pPr>
              <w:pStyle w:val="ConsPlusNormal"/>
              <w:tabs>
                <w:tab w:val="left" w:pos="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7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контракт оказание услуг по определению рыночной стоимости </w:t>
            </w:r>
            <w:r w:rsidR="00945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178">
              <w:rPr>
                <w:rFonts w:ascii="Times New Roman" w:hAnsi="Times New Roman" w:cs="Times New Roman"/>
                <w:sz w:val="24"/>
                <w:szCs w:val="24"/>
              </w:rPr>
              <w:t>земельным</w:t>
            </w:r>
            <w:r w:rsidR="008E0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178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8E0465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6C6178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муниципальных нужд Нефтекумского городского округа Ставропольского края</w:t>
            </w:r>
          </w:p>
        </w:tc>
      </w:tr>
      <w:tr w:rsidR="00286CD2" w:rsidRPr="006147E4" w:rsidTr="00883935">
        <w:trPr>
          <w:trHeight w:val="1522"/>
        </w:trPr>
        <w:tc>
          <w:tcPr>
            <w:tcW w:w="817" w:type="dxa"/>
          </w:tcPr>
          <w:p w:rsidR="00286CD2" w:rsidRPr="006B4E97" w:rsidRDefault="00286CD2" w:rsidP="00C914B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1.3.4. </w:t>
            </w:r>
          </w:p>
        </w:tc>
        <w:tc>
          <w:tcPr>
            <w:tcW w:w="6663" w:type="dxa"/>
          </w:tcPr>
          <w:p w:rsidR="00286CD2" w:rsidRPr="006B4E97" w:rsidRDefault="00286CD2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B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542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торгов по продаже земельных участков или права заключения договоров аренды земельных участков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0BAE" w:rsidRPr="00560BAE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286CD2" w:rsidRPr="00ED7DF9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30.09.2024 г.  28.12.2024 г.</w:t>
            </w:r>
          </w:p>
        </w:tc>
        <w:tc>
          <w:tcPr>
            <w:tcW w:w="2126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47E4" w:rsidRPr="006147E4" w:rsidTr="006147E4">
        <w:tc>
          <w:tcPr>
            <w:tcW w:w="15419" w:type="dxa"/>
            <w:gridSpan w:val="6"/>
          </w:tcPr>
          <w:p w:rsidR="006147E4" w:rsidRPr="006147E4" w:rsidRDefault="00C94501" w:rsidP="006B5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4501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B5E0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аукционов</w:t>
            </w:r>
            <w:r w:rsidRPr="00C94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94501">
              <w:rPr>
                <w:rFonts w:ascii="Times New Roman" w:hAnsi="Times New Roman" w:cs="Times New Roman"/>
                <w:sz w:val="24"/>
                <w:szCs w:val="24"/>
              </w:rPr>
              <w:t xml:space="preserve">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9450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договоров аренды </w:t>
            </w:r>
            <w:r w:rsidR="0088393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501"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</w:p>
        </w:tc>
      </w:tr>
      <w:tr w:rsidR="00B36B0E" w:rsidRPr="006147E4" w:rsidTr="006147E4">
        <w:tc>
          <w:tcPr>
            <w:tcW w:w="817" w:type="dxa"/>
          </w:tcPr>
          <w:p w:rsidR="00B36B0E" w:rsidRDefault="00B36B0E" w:rsidP="00E879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  <w:r w:rsidR="00E87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B36B0E" w:rsidRPr="006147E4" w:rsidRDefault="00B36B0E" w:rsidP="00560B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  <w:r w:rsidR="00560B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47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Осуществление претензионной работы и взыскание в судебном порядке задолженности по арендной плате 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0BAE" w:rsidRPr="00560BAE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B36B0E" w:rsidRPr="006147E4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30.09.2024 г.  28.12.2024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47E4" w:rsidRPr="006147E4" w:rsidTr="006147E4">
        <w:tc>
          <w:tcPr>
            <w:tcW w:w="15419" w:type="dxa"/>
            <w:gridSpan w:val="6"/>
          </w:tcPr>
          <w:p w:rsidR="006147E4" w:rsidRPr="00F10B15" w:rsidRDefault="006B5E00" w:rsidP="00810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00">
              <w:rPr>
                <w:rFonts w:ascii="Times New Roman" w:hAnsi="Times New Roman" w:cs="Times New Roman"/>
                <w:sz w:val="24"/>
                <w:szCs w:val="24"/>
              </w:rPr>
              <w:t>В рамках взыскания задолженности по арендной плате за пользование имуществом, находящимся в муниципальной собственности и земельными участками, государственная собственность на которые не разграничена, в адрес должников было направлено 73 претензии (требования) об оплате задолженности на общую сумму 1 943,15 тыс. руб.</w:t>
            </w:r>
          </w:p>
        </w:tc>
      </w:tr>
      <w:tr w:rsidR="006147E4" w:rsidRPr="006147E4" w:rsidTr="006147E4">
        <w:tc>
          <w:tcPr>
            <w:tcW w:w="817" w:type="dxa"/>
          </w:tcPr>
          <w:p w:rsidR="006147E4" w:rsidRDefault="006147E4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663" w:type="dxa"/>
          </w:tcPr>
          <w:p w:rsidR="006147E4" w:rsidRPr="006147E4" w:rsidRDefault="006147E4" w:rsidP="00614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«Муниципальный земельный контроль»</w:t>
            </w:r>
          </w:p>
        </w:tc>
        <w:tc>
          <w:tcPr>
            <w:tcW w:w="2268" w:type="dxa"/>
          </w:tcPr>
          <w:p w:rsidR="006147E4" w:rsidRPr="006147E4" w:rsidRDefault="006147E4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47E4" w:rsidRPr="006147E4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147E4" w:rsidRPr="006147E4" w:rsidRDefault="00CC5E4C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2B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2" w:type="dxa"/>
          </w:tcPr>
          <w:p w:rsidR="006147E4" w:rsidRPr="006147E4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7E4" w:rsidRPr="006147E4" w:rsidTr="006147E4">
        <w:tc>
          <w:tcPr>
            <w:tcW w:w="15419" w:type="dxa"/>
            <w:gridSpan w:val="6"/>
          </w:tcPr>
          <w:p w:rsidR="006147E4" w:rsidRPr="006147E4" w:rsidRDefault="0023163F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данного мероприятия обеспечит </w:t>
            </w:r>
            <w:r w:rsidRPr="0023163F">
              <w:rPr>
                <w:rFonts w:ascii="Times New Roman" w:hAnsi="Times New Roman" w:cs="Times New Roman"/>
                <w:sz w:val="24"/>
                <w:szCs w:val="24"/>
              </w:rPr>
              <w:t>ежегодное сохранение доли проведенных плановых мероприятий по осуществлению муниципального земельного контроля в общем количестве запланированных мероприятий по проверке на текущий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6B0E" w:rsidRPr="006147E4" w:rsidTr="003A712F">
        <w:trPr>
          <w:trHeight w:val="1287"/>
        </w:trPr>
        <w:tc>
          <w:tcPr>
            <w:tcW w:w="817" w:type="dxa"/>
          </w:tcPr>
          <w:p w:rsidR="00B36B0E" w:rsidRDefault="00B36B0E" w:rsidP="00FB0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FB0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B36B0E" w:rsidRDefault="00E879C4" w:rsidP="00231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19</w:t>
            </w:r>
            <w:r w:rsidR="00B36B0E" w:rsidRPr="006147E4">
              <w:rPr>
                <w:rFonts w:ascii="Times New Roman" w:hAnsi="Times New Roman" w:cs="Times New Roman"/>
                <w:sz w:val="24"/>
                <w:szCs w:val="24"/>
              </w:rPr>
              <w:t>: Установление координат опорных точек земельных участков</w:t>
            </w:r>
          </w:p>
          <w:p w:rsidR="00FA3A07" w:rsidRPr="006147E4" w:rsidRDefault="00FA3A07" w:rsidP="00231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0BAE" w:rsidRPr="00560BAE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B36B0E" w:rsidRPr="006147E4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29.11.2024 г.</w:t>
            </w:r>
          </w:p>
        </w:tc>
        <w:tc>
          <w:tcPr>
            <w:tcW w:w="2126" w:type="dxa"/>
          </w:tcPr>
          <w:p w:rsidR="00B36B0E" w:rsidRPr="00465B48" w:rsidRDefault="00382C12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36B0E" w:rsidRPr="00465B48" w:rsidRDefault="00382C12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2" w:type="dxa"/>
          </w:tcPr>
          <w:p w:rsidR="00B36B0E" w:rsidRPr="00465B48" w:rsidRDefault="00382C12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21D" w:rsidRPr="006147E4" w:rsidTr="0014065D">
        <w:tc>
          <w:tcPr>
            <w:tcW w:w="15419" w:type="dxa"/>
            <w:gridSpan w:val="6"/>
          </w:tcPr>
          <w:p w:rsidR="00DA221D" w:rsidRPr="00465B48" w:rsidRDefault="004360BB" w:rsidP="006B5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17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контракт оказание услуг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A712F" w:rsidRPr="003A712F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A712F" w:rsidRPr="003A712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A712F" w:rsidRPr="000D29AA">
              <w:rPr>
                <w:rFonts w:ascii="Times New Roman" w:hAnsi="Times New Roman" w:cs="Times New Roman"/>
                <w:sz w:val="24"/>
                <w:szCs w:val="24"/>
              </w:rPr>
              <w:t xml:space="preserve">местности </w:t>
            </w:r>
            <w:r w:rsidR="006B5E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bookmarkStart w:id="1" w:name="_GoBack"/>
            <w:bookmarkEnd w:id="1"/>
            <w:r w:rsidR="003A712F" w:rsidRPr="003A712F">
              <w:rPr>
                <w:rFonts w:ascii="Times New Roman" w:hAnsi="Times New Roman" w:cs="Times New Roman"/>
                <w:sz w:val="24"/>
                <w:szCs w:val="24"/>
              </w:rPr>
              <w:t xml:space="preserve"> поворотных точек границ земельного участка</w:t>
            </w:r>
          </w:p>
        </w:tc>
      </w:tr>
      <w:tr w:rsidR="00965F9C" w:rsidTr="006147E4">
        <w:tc>
          <w:tcPr>
            <w:tcW w:w="817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965F9C" w:rsidRPr="00465B48" w:rsidRDefault="006147E4" w:rsidP="00614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Нефтекумского городского округа Ставропольского края «Управление имуществом»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6147E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2268" w:type="dxa"/>
          </w:tcPr>
          <w:p w:rsidR="00965F9C" w:rsidRPr="00465B48" w:rsidRDefault="00965F9C" w:rsidP="00286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9C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65F9C" w:rsidRPr="00465B48" w:rsidRDefault="00CC5E4C" w:rsidP="00A422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5 526,48</w:t>
            </w:r>
          </w:p>
        </w:tc>
        <w:tc>
          <w:tcPr>
            <w:tcW w:w="1702" w:type="dxa"/>
          </w:tcPr>
          <w:p w:rsidR="00965F9C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F9C" w:rsidTr="006147E4">
        <w:tc>
          <w:tcPr>
            <w:tcW w:w="817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3" w:type="dxa"/>
          </w:tcPr>
          <w:p w:rsidR="00965F9C" w:rsidRPr="00465B48" w:rsidRDefault="006147E4" w:rsidP="00EA6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</w:t>
            </w:r>
            <w:r w:rsidR="00B36B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ации Программы»</w:t>
            </w:r>
          </w:p>
        </w:tc>
        <w:tc>
          <w:tcPr>
            <w:tcW w:w="2268" w:type="dxa"/>
          </w:tcPr>
          <w:p w:rsidR="00965F9C" w:rsidRPr="00465B48" w:rsidRDefault="00965F9C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9C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65F9C" w:rsidRPr="00465B48" w:rsidRDefault="00CC5E4C" w:rsidP="00A44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C">
              <w:rPr>
                <w:rFonts w:ascii="Times New Roman" w:hAnsi="Times New Roman" w:cs="Times New Roman"/>
                <w:sz w:val="24"/>
                <w:szCs w:val="24"/>
              </w:rPr>
              <w:t>5 526,48</w:t>
            </w:r>
          </w:p>
        </w:tc>
        <w:tc>
          <w:tcPr>
            <w:tcW w:w="1702" w:type="dxa"/>
          </w:tcPr>
          <w:p w:rsidR="00965F9C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F9C" w:rsidTr="006147E4">
        <w:tc>
          <w:tcPr>
            <w:tcW w:w="817" w:type="dxa"/>
          </w:tcPr>
          <w:p w:rsidR="00965F9C" w:rsidRPr="00465B48" w:rsidRDefault="00965F9C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65F9C" w:rsidRPr="00465B48" w:rsidRDefault="006147E4" w:rsidP="00614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15: Обеспечение деятельности муниципального управления имущественных и земельных отношений администрации Нефтекумского городского округа Ставропольского края</w:t>
            </w:r>
          </w:p>
        </w:tc>
        <w:tc>
          <w:tcPr>
            <w:tcW w:w="2268" w:type="dxa"/>
          </w:tcPr>
          <w:p w:rsidR="00965F9C" w:rsidRPr="00465B48" w:rsidRDefault="00560BAE" w:rsidP="00C030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28.12.2024 г</w:t>
            </w:r>
            <w:proofErr w:type="gramStart"/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6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65F9C" w:rsidTr="006147E4">
        <w:tc>
          <w:tcPr>
            <w:tcW w:w="15419" w:type="dxa"/>
            <w:gridSpan w:val="6"/>
          </w:tcPr>
          <w:p w:rsidR="00965F9C" w:rsidRPr="00465B48" w:rsidRDefault="00CB41BD" w:rsidP="00CB4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 реализации Программы предполагает расходы на обеспечение функций управления </w:t>
            </w:r>
            <w:r w:rsidRPr="000509A2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имущественных и земельных отношений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выплаты по оплате труда работников отдела.</w:t>
            </w:r>
          </w:p>
        </w:tc>
      </w:tr>
    </w:tbl>
    <w:p w:rsidR="00A814B7" w:rsidRDefault="00A814B7"/>
    <w:sectPr w:rsidR="00A814B7" w:rsidSect="001A02C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B6E" w:rsidRDefault="00362B6E" w:rsidP="00C030F2">
      <w:pPr>
        <w:spacing w:after="0" w:line="240" w:lineRule="auto"/>
      </w:pPr>
      <w:r>
        <w:separator/>
      </w:r>
    </w:p>
  </w:endnote>
  <w:endnote w:type="continuationSeparator" w:id="0">
    <w:p w:rsidR="00362B6E" w:rsidRDefault="00362B6E" w:rsidP="00C0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B6E" w:rsidRDefault="00362B6E" w:rsidP="00C030F2">
      <w:pPr>
        <w:spacing w:after="0" w:line="240" w:lineRule="auto"/>
      </w:pPr>
      <w:r>
        <w:separator/>
      </w:r>
    </w:p>
  </w:footnote>
  <w:footnote w:type="continuationSeparator" w:id="0">
    <w:p w:rsidR="00362B6E" w:rsidRDefault="00362B6E" w:rsidP="00C03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5F9C"/>
    <w:rsid w:val="0002100C"/>
    <w:rsid w:val="00030556"/>
    <w:rsid w:val="000509A2"/>
    <w:rsid w:val="0006738A"/>
    <w:rsid w:val="00075E42"/>
    <w:rsid w:val="000974C8"/>
    <w:rsid w:val="000B4AE1"/>
    <w:rsid w:val="000D29AA"/>
    <w:rsid w:val="001117A3"/>
    <w:rsid w:val="001807BA"/>
    <w:rsid w:val="00184641"/>
    <w:rsid w:val="00191E07"/>
    <w:rsid w:val="001A02C4"/>
    <w:rsid w:val="001A18CE"/>
    <w:rsid w:val="001A38C8"/>
    <w:rsid w:val="001B2BDB"/>
    <w:rsid w:val="001F40C6"/>
    <w:rsid w:val="00204073"/>
    <w:rsid w:val="0023163F"/>
    <w:rsid w:val="00244AB2"/>
    <w:rsid w:val="0025605B"/>
    <w:rsid w:val="00272B14"/>
    <w:rsid w:val="00286CD2"/>
    <w:rsid w:val="002965AC"/>
    <w:rsid w:val="00323AEB"/>
    <w:rsid w:val="00362B6E"/>
    <w:rsid w:val="00382C12"/>
    <w:rsid w:val="00394338"/>
    <w:rsid w:val="003A712F"/>
    <w:rsid w:val="003D1C32"/>
    <w:rsid w:val="004360BB"/>
    <w:rsid w:val="00495596"/>
    <w:rsid w:val="004A6730"/>
    <w:rsid w:val="005442F0"/>
    <w:rsid w:val="00560BAE"/>
    <w:rsid w:val="0058106B"/>
    <w:rsid w:val="00594A98"/>
    <w:rsid w:val="005B22D8"/>
    <w:rsid w:val="005E4D84"/>
    <w:rsid w:val="006147E4"/>
    <w:rsid w:val="006330E1"/>
    <w:rsid w:val="00640497"/>
    <w:rsid w:val="0066712D"/>
    <w:rsid w:val="0067746B"/>
    <w:rsid w:val="00687BCD"/>
    <w:rsid w:val="006A3C95"/>
    <w:rsid w:val="006B5E00"/>
    <w:rsid w:val="006C0764"/>
    <w:rsid w:val="006C2019"/>
    <w:rsid w:val="006C7A43"/>
    <w:rsid w:val="007350C3"/>
    <w:rsid w:val="007852AC"/>
    <w:rsid w:val="007B25C4"/>
    <w:rsid w:val="007E39E1"/>
    <w:rsid w:val="007F7B51"/>
    <w:rsid w:val="0081064C"/>
    <w:rsid w:val="008249EF"/>
    <w:rsid w:val="00880B85"/>
    <w:rsid w:val="00883935"/>
    <w:rsid w:val="008C0441"/>
    <w:rsid w:val="008E0465"/>
    <w:rsid w:val="00905876"/>
    <w:rsid w:val="00945104"/>
    <w:rsid w:val="00947578"/>
    <w:rsid w:val="00956CDD"/>
    <w:rsid w:val="00956E73"/>
    <w:rsid w:val="00965F9C"/>
    <w:rsid w:val="009C167D"/>
    <w:rsid w:val="00A16618"/>
    <w:rsid w:val="00A42234"/>
    <w:rsid w:val="00A44FDC"/>
    <w:rsid w:val="00A801D4"/>
    <w:rsid w:val="00A814B7"/>
    <w:rsid w:val="00B00588"/>
    <w:rsid w:val="00B36B0E"/>
    <w:rsid w:val="00BB0F69"/>
    <w:rsid w:val="00BD7259"/>
    <w:rsid w:val="00C030F2"/>
    <w:rsid w:val="00C32018"/>
    <w:rsid w:val="00C320EB"/>
    <w:rsid w:val="00C349B1"/>
    <w:rsid w:val="00C416BB"/>
    <w:rsid w:val="00C55E04"/>
    <w:rsid w:val="00C62C75"/>
    <w:rsid w:val="00C70F06"/>
    <w:rsid w:val="00C94501"/>
    <w:rsid w:val="00CB41BD"/>
    <w:rsid w:val="00CC5E4C"/>
    <w:rsid w:val="00D374C3"/>
    <w:rsid w:val="00D51456"/>
    <w:rsid w:val="00D6286E"/>
    <w:rsid w:val="00D85B29"/>
    <w:rsid w:val="00D93C48"/>
    <w:rsid w:val="00DA221D"/>
    <w:rsid w:val="00DD38F0"/>
    <w:rsid w:val="00E879C4"/>
    <w:rsid w:val="00EA6460"/>
    <w:rsid w:val="00EB3EA3"/>
    <w:rsid w:val="00ED7DF9"/>
    <w:rsid w:val="00F10B15"/>
    <w:rsid w:val="00F72B6B"/>
    <w:rsid w:val="00F7575E"/>
    <w:rsid w:val="00F75ED5"/>
    <w:rsid w:val="00FA3A07"/>
    <w:rsid w:val="00FA7754"/>
    <w:rsid w:val="00FB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19"/>
  </w:style>
  <w:style w:type="paragraph" w:styleId="2">
    <w:name w:val="heading 2"/>
    <w:basedOn w:val="a"/>
    <w:next w:val="a"/>
    <w:link w:val="20"/>
    <w:qFormat/>
    <w:rsid w:val="00E879C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F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E879C4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C0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0F2"/>
  </w:style>
  <w:style w:type="paragraph" w:styleId="a5">
    <w:name w:val="footer"/>
    <w:basedOn w:val="a"/>
    <w:link w:val="a6"/>
    <w:uiPriority w:val="99"/>
    <w:unhideWhenUsed/>
    <w:rsid w:val="00C0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3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5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Ermskova</dc:creator>
  <cp:lastModifiedBy>Коваленко</cp:lastModifiedBy>
  <cp:revision>44</cp:revision>
  <cp:lastPrinted>2021-04-20T06:12:00Z</cp:lastPrinted>
  <dcterms:created xsi:type="dcterms:W3CDTF">2018-04-09T05:45:00Z</dcterms:created>
  <dcterms:modified xsi:type="dcterms:W3CDTF">2024-07-22T09:44:00Z</dcterms:modified>
</cp:coreProperties>
</file>