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bCs/>
        </w:rPr>
      </w:pPr>
      <w:r>
        <w:rPr>
          <w:bCs/>
        </w:rPr>
        <w:t xml:space="preserve">«</w:t>
      </w:r>
      <w:r>
        <w:rPr>
          <w:bCs/>
        </w:rPr>
        <w:t xml:space="preserve">Информация об итогах проведения заседания комиссии 06</w:t>
      </w:r>
      <w:r>
        <w:rPr>
          <w:bCs/>
        </w:rPr>
        <w:t xml:space="preserve"> марта</w:t>
      </w:r>
      <w:r>
        <w:rPr>
          <w:bCs/>
        </w:rPr>
        <w:t xml:space="preserve"> 2025 года.</w:t>
      </w:r>
      <w:r>
        <w:rPr>
          <w:bCs/>
        </w:rPr>
      </w:r>
      <w:r>
        <w:rPr>
          <w:bCs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</w:pPr>
      <w:r>
        <w:rPr>
          <w:bCs/>
        </w:rPr>
        <w:t xml:space="preserve">В соответствии с Федеральным законом от 25 декабря 2008 года № 273-ФЗ «О противодействии коррупции», Федеральным законом от 02</w:t>
      </w:r>
      <w:r>
        <w:rPr>
          <w:bCs/>
        </w:rPr>
        <w:t xml:space="preserve"> марта </w:t>
      </w:r>
      <w:r>
        <w:rPr>
          <w:bCs/>
        </w:rPr>
        <w:t xml:space="preserve">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Положения о комисси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ях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Нефтекумского муниципально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го округа Ставропольского края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и урегулированию конфликта интересов,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порядке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работы»,</w:t>
      </w:r>
      <w:r>
        <w:rPr>
          <w:bCs/>
          <w:sz w:val="24"/>
          <w:szCs w:val="24"/>
        </w:rPr>
        <w:t xml:space="preserve"> р</w:t>
      </w:r>
      <w:r>
        <w:rPr>
          <w:bCs/>
        </w:rPr>
        <w:t xml:space="preserve">аспоряжением </w:t>
      </w:r>
      <w:r>
        <w:rPr>
          <w:bCs/>
        </w:rPr>
        <w:t xml:space="preserve">а</w:t>
      </w:r>
      <w:r>
        <w:rPr>
          <w:bCs/>
        </w:rPr>
        <w:t xml:space="preserve">дминистрации Нефтекумского муниципального округа Ставропольского края от 17 октября  2023 года № 769-р «</w:t>
      </w:r>
      <w:r>
        <w:rPr>
          <w:bCs/>
        </w:rPr>
        <w:t xml:space="preserve">О со</w:t>
      </w:r>
      <w:r>
        <w:rPr>
          <w:bCs/>
        </w:rPr>
        <w:t xml:space="preserve">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>
        <w:rPr>
          <w:bCs/>
        </w:rPr>
        <w:t xml:space="preserve"> 06</w:t>
      </w:r>
      <w:r>
        <w:rPr>
          <w:bCs/>
        </w:rPr>
        <w:t xml:space="preserve"> марта</w:t>
      </w:r>
      <w:r>
        <w:rPr>
          <w:bCs/>
        </w:rPr>
        <w:t xml:space="preserve"> </w:t>
      </w:r>
      <w:r>
        <w:rPr>
          <w:bCs/>
        </w:rPr>
        <w:t xml:space="preserve">2025</w:t>
      </w:r>
      <w:r>
        <w:rPr>
          <w:bCs/>
        </w:rPr>
        <w:t xml:space="preserve"> года прошло заседание комиссии по соблюдению т</w:t>
      </w:r>
      <w:r>
        <w:rPr>
          <w:bCs/>
        </w:rPr>
        <w:t xml:space="preserve">ребо</w:t>
      </w:r>
      <w:r>
        <w:rPr>
          <w:bCs/>
        </w:rPr>
        <w:t xml:space="preserve">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следующему вопросу повестки дня: </w:t>
      </w:r>
      <w:r>
        <w:rPr>
          <w:bCs/>
        </w:rPr>
        <w:t xml:space="preserve">р</w:t>
      </w:r>
      <w:r>
        <w:rPr>
          <w:sz w:val="24"/>
          <w:szCs w:val="24"/>
        </w:rPr>
        <w:t xml:space="preserve">ассмотрение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</w:t>
      </w:r>
      <w:r>
        <w:rPr>
          <w:rFonts w:ascii="Times New Roman" w:hAnsi="Times New Roman" w:cs="Times New Roman"/>
          <w:sz w:val="24"/>
          <w:szCs w:val="24"/>
        </w:rPr>
        <w:t xml:space="preserve">ностей, которая приводит или может привести к конфликту интересов, поданного ведущим специалистом управления по делам территорий администрации Нефтекумского муниципального округа Ставропольского края.</w:t>
      </w:r>
      <w:r>
        <w:rPr>
          <w:sz w:val="24"/>
          <w:szCs w:val="24"/>
        </w:rPr>
      </w:r>
      <w:r/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bCs/>
        </w:rPr>
        <w:t xml:space="preserve">Протоколом № 05</w:t>
      </w:r>
      <w:r>
        <w:rPr>
          <w:bCs/>
        </w:rPr>
        <w:t xml:space="preserve"> от 06</w:t>
      </w:r>
      <w:r>
        <w:rPr>
          <w:bCs/>
        </w:rPr>
        <w:t xml:space="preserve"> марта</w:t>
      </w:r>
      <w:r>
        <w:rPr>
          <w:bCs/>
        </w:rPr>
        <w:t xml:space="preserve"> </w:t>
      </w:r>
      <w:r>
        <w:rPr>
          <w:bCs/>
        </w:rPr>
        <w:t xml:space="preserve">2025</w:t>
      </w:r>
      <w:r>
        <w:rPr>
          <w:bCs/>
        </w:rPr>
        <w:t xml:space="preserve"> года установлено: </w:t>
      </w:r>
      <w:r>
        <w:rPr>
          <w:sz w:val="24"/>
          <w:szCs w:val="24"/>
          <w:highlight w:val="none"/>
        </w:rPr>
      </w:r>
      <w:r/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sz w:val="24"/>
          <w:szCs w:val="24"/>
          <w:highlight w:val="none"/>
        </w:rPr>
      </w:pPr>
      <w:r>
        <w:rPr>
          <w:bCs/>
        </w:rPr>
        <w:t xml:space="preserve">п</w:t>
      </w:r>
      <w:r>
        <w:t xml:space="preserve">о вопросу рассмотрения </w:t>
      </w:r>
      <w:r>
        <w:rPr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</w:t>
      </w:r>
      <w:r>
        <w:rPr>
          <w:rFonts w:ascii="Times New Roman" w:hAnsi="Times New Roman" w:cs="Times New Roman"/>
          <w:sz w:val="24"/>
          <w:szCs w:val="24"/>
        </w:rPr>
        <w:t xml:space="preserve">ностей, которая приводит или может привести к конфликту интересов, </w:t>
      </w:r>
      <w:r>
        <w:rPr>
          <w:rFonts w:ascii="Times New Roman" w:hAnsi="Times New Roman" w:cs="Times New Roman"/>
          <w:sz w:val="24"/>
          <w:szCs w:val="24"/>
        </w:rPr>
        <w:t xml:space="preserve">поданного ведущим специалистом управления по делам территорий администрации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при исполнении муниципальным служащим должностных обязанностей конфликт интересов и личная заинтересованность, отсутствуют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37"/>
        <w:ind w:firstLine="709"/>
        <w:jc w:val="both"/>
        <w:spacing w:before="0" w:beforeAutospacing="0" w:after="0" w:afterAutospacing="0"/>
        <w:shd w:val="clear" w:color="auto" w:fill="ffff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line="211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spacing w:line="211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020" w:right="567" w:bottom="93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/>
    </w:pPr>
  </w:style>
  <w:style w:type="paragraph" w:styleId="838">
    <w:name w:val="List Paragraph"/>
    <w:basedOn w:val="833"/>
    <w:uiPriority w:val="34"/>
    <w:qFormat/>
    <w:pPr>
      <w:contextualSpacing/>
      <w:ind w:left="720"/>
    </w:pPr>
  </w:style>
  <w:style w:type="paragraph" w:styleId="83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0" w:customStyle="1">
    <w:name w:val="Обычный (веб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budovskoi</cp:lastModifiedBy>
  <cp:revision>27</cp:revision>
  <dcterms:created xsi:type="dcterms:W3CDTF">2022-11-28T05:31:00Z</dcterms:created>
  <dcterms:modified xsi:type="dcterms:W3CDTF">2025-03-06T07:35:04Z</dcterms:modified>
</cp:coreProperties>
</file>