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CC" w:rsidRDefault="00DE5A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5ACC" w:rsidRDefault="00DE5ACC">
      <w:pPr>
        <w:pStyle w:val="ConsPlusNormal"/>
        <w:outlineLvl w:val="0"/>
      </w:pPr>
    </w:p>
    <w:p w:rsidR="00DE5ACC" w:rsidRDefault="00DE5ACC">
      <w:pPr>
        <w:pStyle w:val="ConsPlusTitle"/>
        <w:jc w:val="center"/>
        <w:outlineLvl w:val="0"/>
      </w:pPr>
      <w:r>
        <w:t>ГУБЕРНАТОР СТАВРОПОЛЬСКОГО КРАЯ</w:t>
      </w:r>
    </w:p>
    <w:p w:rsidR="00DE5ACC" w:rsidRDefault="00DE5ACC">
      <w:pPr>
        <w:pStyle w:val="ConsPlusTitle"/>
        <w:jc w:val="center"/>
      </w:pPr>
    </w:p>
    <w:p w:rsidR="00DE5ACC" w:rsidRDefault="00DE5ACC">
      <w:pPr>
        <w:pStyle w:val="ConsPlusTitle"/>
        <w:jc w:val="center"/>
      </w:pPr>
      <w:r>
        <w:t>ПОСТАНОВЛЕНИЕ</w:t>
      </w:r>
    </w:p>
    <w:p w:rsidR="00DE5ACC" w:rsidRDefault="00DE5ACC">
      <w:pPr>
        <w:pStyle w:val="ConsPlusTitle"/>
        <w:jc w:val="center"/>
      </w:pPr>
      <w:r>
        <w:t>от 5 марта 2011 г. N 129</w:t>
      </w:r>
    </w:p>
    <w:p w:rsidR="00DE5ACC" w:rsidRDefault="00DE5ACC">
      <w:pPr>
        <w:pStyle w:val="ConsPlusTitle"/>
        <w:jc w:val="center"/>
      </w:pPr>
    </w:p>
    <w:p w:rsidR="00DE5ACC" w:rsidRDefault="00DE5ACC">
      <w:pPr>
        <w:pStyle w:val="ConsPlusTitle"/>
        <w:jc w:val="center"/>
      </w:pPr>
      <w:r>
        <w:t>ОБ УТВЕРЖДЕНИИ КОДЕКСА ЭТИКИ И СЛУЖЕБНОГО ПОВЕДЕНИЯ</w:t>
      </w:r>
    </w:p>
    <w:p w:rsidR="00DE5ACC" w:rsidRDefault="00DE5ACC">
      <w:pPr>
        <w:pStyle w:val="ConsPlusTitle"/>
        <w:jc w:val="center"/>
      </w:pPr>
      <w:r>
        <w:t>ГОСУДАРСТВЕННЫХ ГРАЖДАНСКИХ СЛУЖАЩИХ СТАВРОПОЛЬСКОГО КРАЯ</w:t>
      </w:r>
    </w:p>
    <w:p w:rsidR="00DE5ACC" w:rsidRDefault="00DE5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ACC" w:rsidRDefault="00DE5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6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10.07.2015 </w:t>
            </w:r>
            <w:hyperlink r:id="rId7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17.03.2016 </w:t>
            </w:r>
            <w:hyperlink r:id="rId8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9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</w:tr>
    </w:tbl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proofErr w:type="gramStart"/>
      <w:r>
        <w:t>В соответствии с федеральными законами "</w:t>
      </w:r>
      <w:hyperlink r:id="rId10">
        <w:r>
          <w:rPr>
            <w:color w:val="0000FF"/>
          </w:rPr>
          <w:t>О государственной гражданской</w:t>
        </w:r>
      </w:hyperlink>
      <w:r>
        <w:t xml:space="preserve"> службе Российской Федерации" и </w:t>
      </w:r>
      <w:hyperlink r:id="rId11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Типовым </w:t>
      </w:r>
      <w:hyperlink r:id="rId13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</w:t>
      </w:r>
      <w:proofErr w:type="gramEnd"/>
      <w:r>
        <w:t xml:space="preserve"> 23 декабря 2010 г. (протокол N 21), постановляю:</w:t>
      </w:r>
    </w:p>
    <w:p w:rsidR="00DE5ACC" w:rsidRDefault="00DE5ACC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Ставропольского края.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2.1. Лицам, замещающим государственные должности Ставропольского края, придерживаться положений Кодекса этики и служебного поведения государственных гражданских служащих Ставропольского края, утвержденного настоящим постановлением, в части, не противоречащей правовому статусу этих лиц.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2.2. Органам местного самоуправления муниципальных образований Ставропольского края разработать и утвердить кодексы этики и служебного поведения муниципальных служащих в Ставропольском крае.</w:t>
      </w:r>
    </w:p>
    <w:p w:rsidR="00DE5ACC" w:rsidRDefault="00DE5A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E5ACC" w:rsidRDefault="00DE5ACC">
      <w:pPr>
        <w:pStyle w:val="ConsPlusNormal"/>
        <w:jc w:val="right"/>
      </w:pPr>
      <w:r>
        <w:t>Губернатора Ставропольского края</w:t>
      </w:r>
    </w:p>
    <w:p w:rsidR="00DE5ACC" w:rsidRDefault="00DE5ACC">
      <w:pPr>
        <w:pStyle w:val="ConsPlusNormal"/>
        <w:jc w:val="right"/>
      </w:pPr>
      <w:r>
        <w:t>первый заместитель председателя</w:t>
      </w:r>
    </w:p>
    <w:p w:rsidR="00DE5ACC" w:rsidRDefault="00DE5ACC">
      <w:pPr>
        <w:pStyle w:val="ConsPlusNormal"/>
        <w:jc w:val="right"/>
      </w:pPr>
      <w:r>
        <w:t>Правительства Ставропольского края</w:t>
      </w:r>
    </w:p>
    <w:p w:rsidR="00DE5ACC" w:rsidRDefault="00DE5ACC">
      <w:pPr>
        <w:pStyle w:val="ConsPlusNormal"/>
        <w:jc w:val="right"/>
      </w:pPr>
      <w:r>
        <w:t>Ю.В.БЕЛЫЙ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</w:pPr>
    </w:p>
    <w:p w:rsidR="00DE5ACC" w:rsidRDefault="00DE5ACC">
      <w:pPr>
        <w:pStyle w:val="ConsPlusNormal"/>
      </w:pPr>
    </w:p>
    <w:p w:rsidR="00DE5ACC" w:rsidRDefault="00DE5ACC">
      <w:pPr>
        <w:pStyle w:val="ConsPlusNormal"/>
      </w:pPr>
    </w:p>
    <w:p w:rsidR="00DE5ACC" w:rsidRDefault="00DE5ACC">
      <w:pPr>
        <w:pStyle w:val="ConsPlusNormal"/>
      </w:pPr>
    </w:p>
    <w:p w:rsidR="00DE5ACC" w:rsidRDefault="00DE5ACC">
      <w:pPr>
        <w:pStyle w:val="ConsPlusNormal"/>
        <w:jc w:val="right"/>
        <w:outlineLvl w:val="0"/>
      </w:pPr>
      <w:r>
        <w:t>Утвержден</w:t>
      </w:r>
    </w:p>
    <w:p w:rsidR="00DE5ACC" w:rsidRDefault="00DE5ACC">
      <w:pPr>
        <w:pStyle w:val="ConsPlusNormal"/>
        <w:jc w:val="right"/>
      </w:pPr>
      <w:r>
        <w:t>постановлением</w:t>
      </w:r>
    </w:p>
    <w:p w:rsidR="00DE5ACC" w:rsidRDefault="00DE5ACC">
      <w:pPr>
        <w:pStyle w:val="ConsPlusNormal"/>
        <w:jc w:val="right"/>
      </w:pPr>
      <w:r>
        <w:t>Губернатора Ставропольского края</w:t>
      </w:r>
    </w:p>
    <w:p w:rsidR="00DE5ACC" w:rsidRDefault="00DE5ACC">
      <w:pPr>
        <w:pStyle w:val="ConsPlusNormal"/>
        <w:jc w:val="right"/>
      </w:pPr>
      <w:r>
        <w:t>от 05 марта 2011 г. N 129</w:t>
      </w:r>
    </w:p>
    <w:p w:rsidR="00DE5ACC" w:rsidRDefault="00DE5ACC">
      <w:pPr>
        <w:pStyle w:val="ConsPlusNormal"/>
      </w:pPr>
    </w:p>
    <w:p w:rsidR="00DE5ACC" w:rsidRDefault="00DE5ACC">
      <w:pPr>
        <w:pStyle w:val="ConsPlusTitle"/>
        <w:jc w:val="center"/>
      </w:pPr>
      <w:bookmarkStart w:id="0" w:name="P39"/>
      <w:bookmarkEnd w:id="0"/>
      <w:r>
        <w:t>КОДЕКС</w:t>
      </w:r>
    </w:p>
    <w:p w:rsidR="00DE5ACC" w:rsidRDefault="00DE5ACC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DE5ACC" w:rsidRDefault="00DE5ACC">
      <w:pPr>
        <w:pStyle w:val="ConsPlusTitle"/>
        <w:jc w:val="center"/>
      </w:pPr>
      <w:r>
        <w:t>СЛУЖАЩИХ СТАВРОПОЛЬСКОГО КРАЯ</w:t>
      </w:r>
    </w:p>
    <w:p w:rsidR="00DE5ACC" w:rsidRDefault="00DE5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ACC" w:rsidRDefault="00DE5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16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10.07.2015 </w:t>
            </w:r>
            <w:hyperlink r:id="rId17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17.03.2016 </w:t>
            </w:r>
            <w:hyperlink r:id="rId18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DE5ACC" w:rsidRDefault="00DE5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19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ACC" w:rsidRDefault="00DE5ACC">
            <w:pPr>
              <w:pStyle w:val="ConsPlusNormal"/>
            </w:pPr>
          </w:p>
        </w:tc>
      </w:tr>
    </w:tbl>
    <w:p w:rsidR="00DE5ACC" w:rsidRDefault="00DE5ACC">
      <w:pPr>
        <w:pStyle w:val="ConsPlusNormal"/>
      </w:pPr>
    </w:p>
    <w:p w:rsidR="00DE5ACC" w:rsidRDefault="00DE5ACC">
      <w:pPr>
        <w:pStyle w:val="ConsPlusTitle"/>
        <w:jc w:val="center"/>
        <w:outlineLvl w:val="1"/>
      </w:pPr>
      <w:r>
        <w:t>I. Общие положения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Кодекс определяет общие принципы и правила служебного поведения и этики, которыми должны руководствоваться государственные гражданские служащие Ставропольского края (далее - гражданские служащие) независимо от замещаемой ими должности государственной гражданской службы Ставропольского края (далее - гражданская служба) в органах исполнительной власти Ставропольского края, представительстве Правительства Ставропольского края при Правительстве Российской Федерации, управлении по обеспечению деятельности мировых судей Ставропольского края, администрации Кавказских Минеральных</w:t>
      </w:r>
      <w:proofErr w:type="gramEnd"/>
      <w:r>
        <w:t xml:space="preserve"> Вод - особо охраняемого эколого-курортного региона Российской Федерации (далее - органы исполнительной власти края, государственные органы края).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2. Основными целями настоящего Кодекса являются: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1) установление этических норм и правил служебного поведения гражданских служащих для добросовестного выполнения ими должностных обязанностей;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обеспечение единых норм поведения гражданских служащих;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3) повышение доверия граждан к государственному управлению и формирование положительного имиджа гражданских служащих;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4) исключение злоупотреблений и коррупции на гражданской службе.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3. Настоящий Кодекс призван повысить эффективность и результативность выполнения гражданскими служащими своих должностных обязанностей.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4. Настоящий Кодекс: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1) служит основой для формирования у гражданских служащих высоконравственных качеств, соответствующих нормам и принципам общечеловеческой и профессиональной морали;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содержит обязательные для исполнения нравственно-этические предписания, регламентирующие служебное поведение гражданских служащих;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3) определяет профессионально-этический стандарт антикоррупционного поведения гражданских служащих;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4) выступает инструментом общественного контроля.</w:t>
      </w:r>
    </w:p>
    <w:p w:rsidR="00DE5ACC" w:rsidRDefault="00DE5ACC">
      <w:pPr>
        <w:pStyle w:val="ConsPlusNormal"/>
        <w:jc w:val="both"/>
      </w:pPr>
      <w:r>
        <w:lastRenderedPageBreak/>
        <w:t xml:space="preserve">(п. 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30.12.2013 N 951)</w:t>
      </w:r>
    </w:p>
    <w:p w:rsidR="00DE5ACC" w:rsidRDefault="00DE5ACC">
      <w:pPr>
        <w:pStyle w:val="ConsPlusNormal"/>
      </w:pPr>
    </w:p>
    <w:p w:rsidR="00DE5ACC" w:rsidRDefault="00DE5ACC">
      <w:pPr>
        <w:pStyle w:val="ConsPlusTitle"/>
        <w:jc w:val="center"/>
        <w:outlineLvl w:val="1"/>
      </w:pPr>
      <w:r>
        <w:t>II. Общие принципы и правила служебного поведения</w:t>
      </w:r>
    </w:p>
    <w:p w:rsidR="00DE5ACC" w:rsidRDefault="00DE5ACC">
      <w:pPr>
        <w:pStyle w:val="ConsPlusTitle"/>
        <w:jc w:val="center"/>
      </w:pPr>
      <w:r>
        <w:t>гражданских служащих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r>
        <w:t>5. Общие принципы служебного поведения гражданских служащих являются основой поведения гражданских служащих при исполнении ими своих должностных обязанностей.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6. Гражданские служащие, сознавая ответственность перед государством, обществом и гражданами, призваны: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органов исполнительной власти края, государственных органов края;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3) осуществлять свою профессиональную деятельность в пределах полномочий соответствующего органа исполнительной власти края, государственного органа края;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DE5ACC" w:rsidRDefault="00DE5ACC">
      <w:pPr>
        <w:pStyle w:val="ConsPlusNormal"/>
        <w:jc w:val="both"/>
      </w:pPr>
      <w:r>
        <w:t xml:space="preserve">(пп.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30.12.2013 N 951)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6) соблюдать установленные федеральными законами "</w:t>
      </w:r>
      <w:hyperlink r:id="rId22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23">
        <w:r>
          <w:rPr>
            <w:color w:val="0000FF"/>
          </w:rPr>
          <w:t>"О противодействии коррупции"</w:t>
        </w:r>
      </w:hyperlink>
      <w:r>
        <w:t xml:space="preserve"> ограничения и запреты, исполнять обязанности, связанные с прохождением гражданской службы;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9) проявлять корректность в обращении с гражданами и должностными лицами;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исполнительной власти края, государственного органа края;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</w:t>
      </w:r>
      <w:r>
        <w:lastRenderedPageBreak/>
        <w:t>конфликта интересов;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органов исполнительной власти края, государственных органов края, организаций, должностных лиц, гражданских служащих и граждан при решении вопросов личного характера;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соответствующего органа исполнительной власти края, государственного органа края, его руководителей, если это не входит в должностные обязанности гражданского служащего;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15) соблюдать установленные в органе исполнительной власти края, государственном органе края правила публичных выступлений и предоставления служебной информации;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соответствующего органа исполнительной власти края, государственного органа края, а также оказывать содействие в получении достоверной информации в установленном порядке;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Гражданские служащие обязаны соблюдать </w:t>
      </w:r>
      <w:hyperlink r:id="rId24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края.</w:t>
      </w:r>
      <w:proofErr w:type="gramEnd"/>
    </w:p>
    <w:p w:rsidR="00DE5ACC" w:rsidRDefault="00DE5ACC">
      <w:pPr>
        <w:pStyle w:val="ConsPlusNormal"/>
        <w:spacing w:before="220"/>
        <w:ind w:firstLine="540"/>
        <w:jc w:val="both"/>
      </w:pPr>
      <w:r>
        <w:t>8. Гражданские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9. Гражданин при назначении на должность гражданской службы и гражданский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Гражданский служащий, замещающий должность гражданской службы, включенную в перечень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 w:rsidR="00DE5ACC" w:rsidRDefault="00DE5ACC">
      <w:pPr>
        <w:pStyle w:val="ConsPlusNormal"/>
        <w:jc w:val="both"/>
      </w:pPr>
      <w:r>
        <w:t xml:space="preserve">(в ред. постановлений Губернатора Ставропольского края от 30.12.2013 </w:t>
      </w:r>
      <w:hyperlink r:id="rId25">
        <w:r>
          <w:rPr>
            <w:color w:val="0000FF"/>
          </w:rPr>
          <w:t>N 951</w:t>
        </w:r>
      </w:hyperlink>
      <w:r>
        <w:t xml:space="preserve">, от 10.07.2015 </w:t>
      </w:r>
      <w:hyperlink r:id="rId26">
        <w:r>
          <w:rPr>
            <w:color w:val="0000FF"/>
          </w:rPr>
          <w:t>N 360</w:t>
        </w:r>
      </w:hyperlink>
      <w:r>
        <w:t>)</w:t>
      </w:r>
    </w:p>
    <w:p w:rsidR="00DE5ACC" w:rsidRDefault="00DE5ACC">
      <w:pPr>
        <w:pStyle w:val="ConsPlusNonformat"/>
        <w:spacing w:before="200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10 .   Гражданский   служащий   обязан   воздерживаться   от  поведения</w:t>
      </w:r>
    </w:p>
    <w:p w:rsidR="00DE5ACC" w:rsidRDefault="00DE5ACC">
      <w:pPr>
        <w:pStyle w:val="ConsPlusNonformat"/>
        <w:jc w:val="both"/>
      </w:pPr>
      <w:r>
        <w:t xml:space="preserve">(высказываний, жестов, действий), </w:t>
      </w:r>
      <w:proofErr w:type="gramStart"/>
      <w:r>
        <w:t>которое</w:t>
      </w:r>
      <w:proofErr w:type="gramEnd"/>
      <w:r>
        <w:t xml:space="preserve"> может быть воспринято окружающими</w:t>
      </w:r>
    </w:p>
    <w:p w:rsidR="00DE5ACC" w:rsidRDefault="00DE5ACC">
      <w:pPr>
        <w:pStyle w:val="ConsPlusNonformat"/>
        <w:jc w:val="both"/>
      </w:pPr>
      <w:r>
        <w:lastRenderedPageBreak/>
        <w:t>как  обещание  или предложение дачи взятки либо как согласие принять взятку</w:t>
      </w:r>
    </w:p>
    <w:p w:rsidR="00DE5ACC" w:rsidRDefault="00DE5ACC">
      <w:pPr>
        <w:pStyle w:val="ConsPlusNonformat"/>
        <w:jc w:val="both"/>
      </w:pPr>
      <w:r>
        <w:t>или как просьба о даче взятки.</w:t>
      </w:r>
    </w:p>
    <w:p w:rsidR="00DE5ACC" w:rsidRDefault="00DE5ACC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30.12.2013 N 951)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11.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DE5ACC" w:rsidRDefault="00DE5ACC">
      <w:pPr>
        <w:pStyle w:val="ConsPlusNonformat"/>
        <w:spacing w:before="200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11 . Гражданский служащий обязан уведомлять представителя  нанимателя о</w:t>
      </w:r>
    </w:p>
    <w:p w:rsidR="00DE5ACC" w:rsidRDefault="00DE5ACC">
      <w:pPr>
        <w:pStyle w:val="ConsPlusNonformat"/>
        <w:jc w:val="both"/>
      </w:pPr>
      <w:r>
        <w:t xml:space="preserve">возникновении   личной   заинтересованности   при   исполнении  </w:t>
      </w:r>
      <w:proofErr w:type="gramStart"/>
      <w:r>
        <w:t>должностных</w:t>
      </w:r>
      <w:proofErr w:type="gramEnd"/>
    </w:p>
    <w:p w:rsidR="00DE5ACC" w:rsidRDefault="00DE5ACC">
      <w:pPr>
        <w:pStyle w:val="ConsPlusNonformat"/>
        <w:jc w:val="both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DE5ACC" w:rsidRDefault="00DE5ACC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17.03.2016 N 113)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12.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гражданским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Ставропольского края и передаются гражданским служащим по акту в соответствующий орган исполнительной власти края, государственный орган края, в котором он замещает должность гражданской службы,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</w:t>
      </w:r>
      <w:proofErr w:type="gramEnd"/>
      <w:r>
        <w:t xml:space="preserve"> </w:t>
      </w:r>
      <w:proofErr w:type="gramStart"/>
      <w:r>
        <w:t>апреля 2014 г. N 157 "О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</w:t>
      </w:r>
      <w:proofErr w:type="gramEnd"/>
      <w:r>
        <w:t xml:space="preserve">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реализации".</w:t>
      </w:r>
    </w:p>
    <w:p w:rsidR="00DE5ACC" w:rsidRDefault="00DE5ACC">
      <w:pPr>
        <w:pStyle w:val="ConsPlusNormal"/>
        <w:jc w:val="both"/>
      </w:pPr>
      <w:r>
        <w:t xml:space="preserve">(в ред. постановлений Губернатора Ставропольского края от 10.07.2015 </w:t>
      </w:r>
      <w:hyperlink r:id="rId30">
        <w:r>
          <w:rPr>
            <w:color w:val="0000FF"/>
          </w:rPr>
          <w:t>N 360</w:t>
        </w:r>
      </w:hyperlink>
      <w:r>
        <w:t xml:space="preserve">, от 17.03.2016 </w:t>
      </w:r>
      <w:hyperlink r:id="rId31">
        <w:r>
          <w:rPr>
            <w:color w:val="0000FF"/>
          </w:rPr>
          <w:t>N 113</w:t>
        </w:r>
      </w:hyperlink>
      <w:r>
        <w:t>)</w:t>
      </w:r>
    </w:p>
    <w:p w:rsidR="00DE5ACC" w:rsidRDefault="00DE5ACC">
      <w:pPr>
        <w:pStyle w:val="ConsPlusNonformat"/>
        <w:spacing w:before="200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12 .   Гражданскому   служащему,  включенному  в  </w:t>
      </w:r>
      <w:hyperlink r:id="rId32">
        <w:r>
          <w:rPr>
            <w:color w:val="0000FF"/>
          </w:rPr>
          <w:t>перечень</w:t>
        </w:r>
      </w:hyperlink>
      <w:r>
        <w:t xml:space="preserve">   должностей</w:t>
      </w:r>
    </w:p>
    <w:p w:rsidR="00DE5ACC" w:rsidRDefault="00DE5ACC">
      <w:pPr>
        <w:pStyle w:val="ConsPlusNonformat"/>
        <w:jc w:val="both"/>
      </w:pPr>
      <w:r>
        <w:t>государственной  гражданской  службы  Ставропольского  края,  при замещении</w:t>
      </w:r>
    </w:p>
    <w:p w:rsidR="00DE5ACC" w:rsidRDefault="00DE5ACC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государственным   гражданским   служащим   Ставропольского   края</w:t>
      </w:r>
    </w:p>
    <w:p w:rsidR="00DE5ACC" w:rsidRDefault="00DE5ACC">
      <w:pPr>
        <w:pStyle w:val="ConsPlusNonformat"/>
        <w:jc w:val="both"/>
      </w:pPr>
      <w:r>
        <w:t>запрещается  открывать  и  иметь  счета (вклады), хранить наличные денежные</w:t>
      </w:r>
    </w:p>
    <w:p w:rsidR="00DE5ACC" w:rsidRDefault="00DE5ACC">
      <w:pPr>
        <w:pStyle w:val="ConsPlusNonformat"/>
        <w:jc w:val="both"/>
      </w:pPr>
      <w:r>
        <w:t>средства  и  ценности  в  иностранных  банках,  расположенных  за пределами</w:t>
      </w:r>
    </w:p>
    <w:p w:rsidR="00DE5ACC" w:rsidRDefault="00DE5ACC">
      <w:pPr>
        <w:pStyle w:val="ConsPlusNonformat"/>
        <w:jc w:val="both"/>
      </w:pPr>
      <w:r>
        <w:t xml:space="preserve">территории  Российской Федерации, владеть и (или) пользоваться </w:t>
      </w:r>
      <w:proofErr w:type="gramStart"/>
      <w:r>
        <w:t>иностранными</w:t>
      </w:r>
      <w:proofErr w:type="gramEnd"/>
    </w:p>
    <w:p w:rsidR="00DE5ACC" w:rsidRDefault="00DE5ACC">
      <w:pPr>
        <w:pStyle w:val="ConsPlusNonformat"/>
        <w:jc w:val="both"/>
      </w:pPr>
      <w:r>
        <w:t xml:space="preserve">финансовыми    инструментами,   </w:t>
      </w:r>
      <w:proofErr w:type="gramStart"/>
      <w:r>
        <w:t>утвержденный</w:t>
      </w:r>
      <w:proofErr w:type="gramEnd"/>
      <w:r>
        <w:t xml:space="preserve">   постановлением   Губернатора</w:t>
      </w:r>
    </w:p>
    <w:p w:rsidR="00DE5ACC" w:rsidRDefault="00DE5ACC">
      <w:pPr>
        <w:pStyle w:val="ConsPlusNonformat"/>
        <w:jc w:val="both"/>
      </w:pPr>
      <w:r>
        <w:t>Ставропольского  края  от  20 апреля 2015 г. N 188, запрещается открывать и</w:t>
      </w:r>
    </w:p>
    <w:p w:rsidR="00DE5ACC" w:rsidRDefault="00DE5ACC">
      <w:pPr>
        <w:pStyle w:val="ConsPlusNonformat"/>
        <w:jc w:val="both"/>
      </w:pPr>
      <w:r>
        <w:t xml:space="preserve">иметь  счета  (вклады),  хранить  наличные  денежные  средства и ценности </w:t>
      </w:r>
      <w:proofErr w:type="gramStart"/>
      <w:r>
        <w:t>в</w:t>
      </w:r>
      <w:proofErr w:type="gramEnd"/>
    </w:p>
    <w:p w:rsidR="00DE5ACC" w:rsidRDefault="00DE5ACC">
      <w:pPr>
        <w:pStyle w:val="ConsPlusNonformat"/>
        <w:jc w:val="both"/>
      </w:pPr>
      <w:r>
        <w:t xml:space="preserve">иностранных   </w:t>
      </w:r>
      <w:proofErr w:type="gramStart"/>
      <w:r>
        <w:t>банках</w:t>
      </w:r>
      <w:proofErr w:type="gramEnd"/>
      <w:r>
        <w:t>,  расположенных  за  пределами  территории  Российской</w:t>
      </w:r>
    </w:p>
    <w:p w:rsidR="00DE5ACC" w:rsidRDefault="00DE5ACC">
      <w:pPr>
        <w:pStyle w:val="ConsPlusNonformat"/>
        <w:jc w:val="both"/>
      </w:pPr>
      <w:r>
        <w:t xml:space="preserve">Федерации,   владеть   и   (или)   пользоваться   </w:t>
      </w:r>
      <w:proofErr w:type="gramStart"/>
      <w:r>
        <w:t>иностранными</w:t>
      </w:r>
      <w:proofErr w:type="gramEnd"/>
      <w:r>
        <w:t xml:space="preserve">  финансовыми</w:t>
      </w:r>
    </w:p>
    <w:p w:rsidR="00DE5ACC" w:rsidRDefault="00DE5ACC">
      <w:pPr>
        <w:pStyle w:val="ConsPlusNonformat"/>
        <w:jc w:val="both"/>
      </w:pPr>
      <w:r>
        <w:t>инструментами.</w:t>
      </w:r>
    </w:p>
    <w:p w:rsidR="00DE5ACC" w:rsidRDefault="00DE5ACC">
      <w:pPr>
        <w:pStyle w:val="ConsPlusNormal"/>
        <w:jc w:val="both"/>
      </w:pPr>
      <w:r>
        <w:t xml:space="preserve">(п. 12.1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13. Гражданский служащий может обрабатывать и передавать служебную информацию при соблюдении действующих в соответствующем органе исполнительной власти края, государственном органе края норм и требований, принятых в соответствии с законодательством </w:t>
      </w:r>
      <w:r>
        <w:lastRenderedPageBreak/>
        <w:t>Российской Федерации.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14. Гражданскому служащему запрещается разглашать или использовать в целях, не связанных с гражданской службой, сведения, отнесенные в соответствии с законодательством Российской Федерации к </w:t>
      </w:r>
      <w:hyperlink r:id="rId34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DE5ACC" w:rsidRDefault="00DE5ACC">
      <w:pPr>
        <w:pStyle w:val="ConsPlusNonformat"/>
        <w:spacing w:before="200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14 .    Гражданский   служащий,    имеющий   гражданство   (подданство)</w:t>
      </w:r>
    </w:p>
    <w:p w:rsidR="00DE5ACC" w:rsidRDefault="00DE5ACC">
      <w:pPr>
        <w:pStyle w:val="ConsPlusNonformat"/>
        <w:jc w:val="both"/>
      </w:pPr>
      <w:r>
        <w:t xml:space="preserve">иностранного  государства,  которое  не  прекращено по не </w:t>
      </w:r>
      <w:proofErr w:type="gramStart"/>
      <w:r>
        <w:t>зависящим</w:t>
      </w:r>
      <w:proofErr w:type="gramEnd"/>
      <w:r>
        <w:t xml:space="preserve"> от него</w:t>
      </w:r>
    </w:p>
    <w:p w:rsidR="00DE5ACC" w:rsidRDefault="00DE5ACC">
      <w:pPr>
        <w:pStyle w:val="ConsPlusNonformat"/>
        <w:jc w:val="both"/>
      </w:pPr>
      <w:r>
        <w:t xml:space="preserve">причинам,  </w:t>
      </w:r>
      <w:proofErr w:type="gramStart"/>
      <w:r>
        <w:t>замещающий</w:t>
      </w:r>
      <w:proofErr w:type="gramEnd"/>
      <w:r>
        <w:t xml:space="preserve">  должность  в соответствии со </w:t>
      </w:r>
      <w:hyperlink r:id="rId35">
        <w:r>
          <w:rPr>
            <w:color w:val="0000FF"/>
          </w:rPr>
          <w:t>статьей 26</w:t>
        </w:r>
      </w:hyperlink>
      <w:r>
        <w:t xml:space="preserve"> Федерального</w:t>
      </w:r>
    </w:p>
    <w:p w:rsidR="00DE5ACC" w:rsidRDefault="00DE5ACC">
      <w:pPr>
        <w:pStyle w:val="ConsPlusNonformat"/>
        <w:jc w:val="both"/>
      </w:pPr>
      <w:r>
        <w:t xml:space="preserve">закона  от  30  апреля 2021 года N 116-ФЗ "О внесении изменений в </w:t>
      </w:r>
      <w:proofErr w:type="gramStart"/>
      <w:r>
        <w:t>отдельные</w:t>
      </w:r>
      <w:proofErr w:type="gramEnd"/>
    </w:p>
    <w:p w:rsidR="00DE5ACC" w:rsidRDefault="00DE5ACC">
      <w:pPr>
        <w:pStyle w:val="ConsPlusNonformat"/>
        <w:jc w:val="both"/>
      </w:pPr>
      <w:r>
        <w:t xml:space="preserve">законодательные акты Российской Федерации", </w:t>
      </w:r>
      <w:proofErr w:type="gramStart"/>
      <w:r>
        <w:t>призван</w:t>
      </w:r>
      <w:proofErr w:type="gramEnd"/>
      <w:r>
        <w:t>:</w:t>
      </w:r>
    </w:p>
    <w:p w:rsidR="00DE5ACC" w:rsidRDefault="00DE5ACC">
      <w:pPr>
        <w:pStyle w:val="ConsPlusNormal"/>
        <w:ind w:firstLine="540"/>
        <w:jc w:val="both"/>
      </w:pPr>
      <w:r>
        <w:t>1) принимать все возможные меры, направленные на прекращение гражданства (подданства) иностранного государства;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DE5ACC" w:rsidRDefault="00DE5ACC">
      <w:pPr>
        <w:pStyle w:val="ConsPlusNormal"/>
        <w:jc w:val="both"/>
      </w:pPr>
      <w:r>
        <w:t xml:space="preserve">(п. 14.1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15. Гражданские служащие, исполняющие организационно-распорядительные функции по отношению к другим гражданским служащим, также призваны: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принимать меры по предупреждению коррупции;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4) не допускать в любых формах протекционизм, клановость, сговор в решении служебных вопросов;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5)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органе исполнительной власти края, государственном органе края либо его подразделении благоприятного для эффективной работы морально-психологического климата.</w:t>
      </w:r>
    </w:p>
    <w:p w:rsidR="00DE5ACC" w:rsidRDefault="00DE5ACC">
      <w:pPr>
        <w:pStyle w:val="ConsPlusNormal"/>
        <w:jc w:val="both"/>
      </w:pPr>
      <w:r>
        <w:t xml:space="preserve">(п. 15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</w:pPr>
    </w:p>
    <w:p w:rsidR="00DE5ACC" w:rsidRDefault="00DE5ACC">
      <w:pPr>
        <w:pStyle w:val="ConsPlusTitle"/>
        <w:jc w:val="center"/>
        <w:outlineLvl w:val="1"/>
      </w:pPr>
      <w:r>
        <w:t>III. Общие принципы этики гражданских служащих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r>
        <w:t xml:space="preserve">16.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17. При осуществлении профессиональной деятельности гражданский служащий соблюдает правила делового общения, нормы служебной субординации в отношениях с руководителями и подчиненными.</w:t>
      </w:r>
    </w:p>
    <w:p w:rsidR="00DE5ACC" w:rsidRDefault="00DE5A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18. Гражданские служащие способствуют установлению в коллективе деловых взаимоотношений и конструктивного сотрудничества друг с другом.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Гражданские служащие должны быть вежливыми, доброжелательными, корректными, </w:t>
      </w:r>
      <w:r>
        <w:lastRenderedPageBreak/>
        <w:t>внимательными и проявлять тактичность в общении с гражданами, коллегами и подчиненными.</w:t>
      </w:r>
    </w:p>
    <w:p w:rsidR="00DE5ACC" w:rsidRDefault="00DE5A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30.12.2013 N 951)</w:t>
      </w:r>
    </w:p>
    <w:p w:rsidR="00DE5ACC" w:rsidRDefault="00DE5ACC">
      <w:pPr>
        <w:pStyle w:val="ConsPlusNonformat"/>
        <w:spacing w:before="200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18 .  Внешний вид гражданского служащего  при исполнении им </w:t>
      </w:r>
      <w:proofErr w:type="gramStart"/>
      <w:r>
        <w:t>должностных</w:t>
      </w:r>
      <w:proofErr w:type="gramEnd"/>
    </w:p>
    <w:p w:rsidR="00DE5ACC" w:rsidRDefault="00DE5ACC">
      <w:pPr>
        <w:pStyle w:val="ConsPlusNonformat"/>
        <w:jc w:val="both"/>
      </w:pPr>
      <w:r>
        <w:t>обязанностей   в   зависимости  от  условий  службы  и  формата  служебного</w:t>
      </w:r>
    </w:p>
    <w:p w:rsidR="00DE5ACC" w:rsidRDefault="00DE5ACC">
      <w:pPr>
        <w:pStyle w:val="ConsPlusNonformat"/>
        <w:jc w:val="both"/>
      </w:pPr>
      <w:r>
        <w:t>мероприятия  должен  соответствовать  общепринятому деловому стилю, который</w:t>
      </w:r>
    </w:p>
    <w:p w:rsidR="00DE5ACC" w:rsidRDefault="00DE5ACC">
      <w:pPr>
        <w:pStyle w:val="ConsPlusNonformat"/>
        <w:jc w:val="both"/>
      </w:pPr>
      <w:r>
        <w:t>отличают официальность, сдержанность, традиционность, аккуратность.</w:t>
      </w:r>
    </w:p>
    <w:p w:rsidR="00DE5ACC" w:rsidRDefault="00DE5ACC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19. В служебном поведении гражданский служащий воздерживается </w:t>
      </w:r>
      <w:proofErr w:type="gramStart"/>
      <w:r>
        <w:t>от</w:t>
      </w:r>
      <w:proofErr w:type="gramEnd"/>
      <w:r>
        <w:t>: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E5ACC" w:rsidRDefault="00DE5ACC">
      <w:pPr>
        <w:pStyle w:val="ConsPlusNormal"/>
      </w:pPr>
    </w:p>
    <w:p w:rsidR="00DE5ACC" w:rsidRDefault="00DE5ACC">
      <w:pPr>
        <w:pStyle w:val="ConsPlusNonformat"/>
        <w:jc w:val="both"/>
      </w:pPr>
      <w:r>
        <w:t xml:space="preserve">            1</w:t>
      </w:r>
    </w:p>
    <w:p w:rsidR="00DE5ACC" w:rsidRDefault="00DE5ACC">
      <w:pPr>
        <w:pStyle w:val="ConsPlusNonformat"/>
        <w:jc w:val="both"/>
      </w:pPr>
      <w:r>
        <w:t xml:space="preserve">         III . Общие правила этики при использовании социальных сетей</w:t>
      </w:r>
    </w:p>
    <w:p w:rsidR="00DE5ACC" w:rsidRDefault="00DE5ACC">
      <w:pPr>
        <w:pStyle w:val="ConsPlusNonformat"/>
        <w:jc w:val="both"/>
      </w:pPr>
      <w:r>
        <w:t xml:space="preserve">          </w:t>
      </w:r>
      <w:proofErr w:type="gramStart"/>
      <w:r>
        <w:t xml:space="preserve">(введен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</w:t>
      </w:r>
      <w:proofErr w:type="gramEnd"/>
    </w:p>
    <w:p w:rsidR="00DE5ACC" w:rsidRDefault="00DE5ACC">
      <w:pPr>
        <w:pStyle w:val="ConsPlusNonformat"/>
        <w:jc w:val="both"/>
      </w:pPr>
      <w:r>
        <w:t xml:space="preserve">                            от 31.07.2023 N 379)</w:t>
      </w:r>
    </w:p>
    <w:p w:rsidR="00DE5ACC" w:rsidRDefault="00DE5ACC">
      <w:pPr>
        <w:pStyle w:val="ConsPlusNonformat"/>
        <w:jc w:val="both"/>
      </w:pPr>
    </w:p>
    <w:p w:rsidR="00DE5ACC" w:rsidRDefault="00DE5ACC">
      <w:pPr>
        <w:pStyle w:val="ConsPlusNonformat"/>
        <w:jc w:val="both"/>
      </w:pPr>
      <w:r>
        <w:t xml:space="preserve">      1</w:t>
      </w:r>
    </w:p>
    <w:p w:rsidR="00DE5ACC" w:rsidRDefault="00DE5ACC">
      <w:pPr>
        <w:pStyle w:val="ConsPlusNonformat"/>
        <w:jc w:val="both"/>
      </w:pPr>
      <w:r>
        <w:t xml:space="preserve">    19 .  Гражданскому  служащему  при  размещении  информации в </w:t>
      </w:r>
      <w:proofErr w:type="gramStart"/>
      <w:r>
        <w:t>социальных</w:t>
      </w:r>
      <w:proofErr w:type="gramEnd"/>
    </w:p>
    <w:p w:rsidR="00DE5ACC" w:rsidRDefault="00DE5ACC">
      <w:pPr>
        <w:pStyle w:val="ConsPlusNonformat"/>
        <w:jc w:val="both"/>
      </w:pPr>
      <w:r>
        <w:t xml:space="preserve">сетях,    блогах    (микроблогах)    и    иных    сетевых   сообществах   </w:t>
      </w:r>
      <w:proofErr w:type="gramStart"/>
      <w:r>
        <w:t>в</w:t>
      </w:r>
      <w:proofErr w:type="gramEnd"/>
    </w:p>
    <w:p w:rsidR="00DE5ACC" w:rsidRDefault="00DE5ACC">
      <w:pPr>
        <w:pStyle w:val="ConsPlusNonformat"/>
        <w:jc w:val="both"/>
      </w:pPr>
      <w:proofErr w:type="gramStart"/>
      <w:r>
        <w:t>информационно-телекоммуникационной  сети "Интернет" (далее соответственно -</w:t>
      </w:r>
      <w:proofErr w:type="gramEnd"/>
    </w:p>
    <w:p w:rsidR="00DE5ACC" w:rsidRDefault="00DE5ACC">
      <w:pPr>
        <w:pStyle w:val="ConsPlusNonformat"/>
        <w:jc w:val="both"/>
      </w:pPr>
      <w:r>
        <w:t xml:space="preserve">социальные  сети,  сеть  "Интернет")  в личных целях необходимо подходить </w:t>
      </w:r>
      <w:proofErr w:type="gramStart"/>
      <w:r>
        <w:t>к</w:t>
      </w:r>
      <w:proofErr w:type="gramEnd"/>
    </w:p>
    <w:p w:rsidR="00DE5ACC" w:rsidRDefault="00DE5ACC">
      <w:pPr>
        <w:pStyle w:val="ConsPlusNonformat"/>
        <w:jc w:val="both"/>
      </w:pPr>
      <w:r>
        <w:t>данному   вопросу   осознанно   и   ответственно.   Недопустимо  размещение</w:t>
      </w:r>
    </w:p>
    <w:p w:rsidR="00DE5ACC" w:rsidRDefault="00DE5ACC">
      <w:pPr>
        <w:pStyle w:val="ConsPlusNonformat"/>
        <w:jc w:val="both"/>
      </w:pPr>
      <w:r>
        <w:t>гражданским служащим изображений, текстовых, аудио-, видеоматериалов, прямо</w:t>
      </w:r>
    </w:p>
    <w:p w:rsidR="00DE5ACC" w:rsidRDefault="00DE5ACC">
      <w:pPr>
        <w:pStyle w:val="ConsPlusNonformat"/>
        <w:jc w:val="both"/>
      </w:pPr>
      <w:r>
        <w:t xml:space="preserve">или косвенно </w:t>
      </w:r>
      <w:proofErr w:type="gramStart"/>
      <w:r>
        <w:t>указывающих</w:t>
      </w:r>
      <w:proofErr w:type="gramEnd"/>
      <w:r>
        <w:t xml:space="preserve"> на его должностной статус, если данное действие не</w:t>
      </w:r>
    </w:p>
    <w:p w:rsidR="00DE5ACC" w:rsidRDefault="00DE5ACC">
      <w:pPr>
        <w:pStyle w:val="ConsPlusNonformat"/>
        <w:jc w:val="both"/>
      </w:pPr>
      <w:r>
        <w:t>связано с исполнением должностных обязанностей.</w:t>
      </w:r>
    </w:p>
    <w:p w:rsidR="00DE5ACC" w:rsidRDefault="00DE5ACC">
      <w:pPr>
        <w:pStyle w:val="ConsPlusNonformat"/>
        <w:jc w:val="both"/>
      </w:pPr>
      <w:r>
        <w:t xml:space="preserve">      2</w:t>
      </w:r>
    </w:p>
    <w:p w:rsidR="00DE5ACC" w:rsidRDefault="00DE5ACC">
      <w:pPr>
        <w:pStyle w:val="ConsPlusNonformat"/>
        <w:jc w:val="both"/>
      </w:pPr>
      <w:r>
        <w:t xml:space="preserve">    19 .  Участвуя  в  социальных  сетях,  гражданский  служащий  не вправе</w:t>
      </w:r>
    </w:p>
    <w:p w:rsidR="00DE5ACC" w:rsidRDefault="00DE5ACC">
      <w:pPr>
        <w:pStyle w:val="ConsPlusNonformat"/>
        <w:jc w:val="both"/>
      </w:pPr>
      <w:r>
        <w:t>допускать   обсуждений   деятельности  государственных  органов  Российской</w:t>
      </w:r>
    </w:p>
    <w:p w:rsidR="00DE5ACC" w:rsidRDefault="00DE5ACC">
      <w:pPr>
        <w:pStyle w:val="ConsPlusNonformat"/>
        <w:jc w:val="both"/>
      </w:pPr>
      <w:r>
        <w:t>Федерации,  государственных  органов  субъектов  Российской  Федерации и их</w:t>
      </w:r>
    </w:p>
    <w:p w:rsidR="00DE5ACC" w:rsidRDefault="00DE5ACC">
      <w:pPr>
        <w:pStyle w:val="ConsPlusNonformat"/>
        <w:jc w:val="both"/>
      </w:pPr>
      <w:r>
        <w:t xml:space="preserve">должностных   лиц,   высказываний   в   некорректной   и   грубой  форме  </w:t>
      </w:r>
      <w:proofErr w:type="gramStart"/>
      <w:r>
        <w:t>с</w:t>
      </w:r>
      <w:proofErr w:type="gramEnd"/>
    </w:p>
    <w:p w:rsidR="00DE5ACC" w:rsidRDefault="00DE5ACC">
      <w:pPr>
        <w:pStyle w:val="ConsPlusNonformat"/>
        <w:jc w:val="both"/>
      </w:pPr>
      <w:r>
        <w:t>использованием  нецензурной  лексики,  размещения фото-, виде</w:t>
      </w:r>
      <w:proofErr w:type="gramStart"/>
      <w:r>
        <w:t>о-</w:t>
      </w:r>
      <w:proofErr w:type="gramEnd"/>
      <w:r>
        <w:t xml:space="preserve"> и текстовых</w:t>
      </w:r>
    </w:p>
    <w:p w:rsidR="00DE5ACC" w:rsidRDefault="00DE5ACC">
      <w:pPr>
        <w:pStyle w:val="ConsPlusNonformat"/>
        <w:jc w:val="both"/>
      </w:pPr>
      <w:r>
        <w:t>материалов,  способных  нанести  ущерб репутации гражданского служащего или</w:t>
      </w:r>
    </w:p>
    <w:p w:rsidR="00DE5ACC" w:rsidRDefault="00DE5ACC">
      <w:pPr>
        <w:pStyle w:val="ConsPlusNonformat"/>
        <w:jc w:val="both"/>
      </w:pPr>
      <w:r>
        <w:t>авторитету органа исполнительной власти края, государственного органа края.</w:t>
      </w:r>
    </w:p>
    <w:p w:rsidR="00DE5ACC" w:rsidRDefault="00DE5ACC">
      <w:pPr>
        <w:pStyle w:val="ConsPlusNonformat"/>
        <w:jc w:val="both"/>
      </w:pPr>
      <w:r>
        <w:t xml:space="preserve">    Не допускается размещение в сети "Интернет" служебных документов.</w:t>
      </w:r>
    </w:p>
    <w:p w:rsidR="00DE5ACC" w:rsidRDefault="00DE5ACC">
      <w:pPr>
        <w:pStyle w:val="ConsPlusNormal"/>
      </w:pPr>
    </w:p>
    <w:p w:rsidR="00DE5ACC" w:rsidRDefault="00DE5ACC">
      <w:pPr>
        <w:pStyle w:val="ConsPlusTitle"/>
        <w:jc w:val="center"/>
        <w:outlineLvl w:val="1"/>
      </w:pPr>
      <w:r>
        <w:t>IV. Ответственность за нарушение положений</w:t>
      </w:r>
    </w:p>
    <w:p w:rsidR="00DE5ACC" w:rsidRDefault="00DE5ACC">
      <w:pPr>
        <w:pStyle w:val="ConsPlusTitle"/>
        <w:jc w:val="center"/>
      </w:pPr>
      <w:r>
        <w:t>настоящего Кодекса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  <w:ind w:firstLine="540"/>
        <w:jc w:val="both"/>
      </w:pPr>
      <w:r>
        <w:t>20. Вопросы, связанные с соблюдением требований к служебному поведению и (или) требований об урегулировании конфликта интересов на гражданской службе, рассматриваются на заседании комиссии по соблюдению требований к служебному поведению гражданских служащих и урегулированию конфликта интересов, образованной в соответствующем органе исполнительной власти края, государственном органе края.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В случае несоблюдения положений настоящего Кодекса гражданский служащий несет ответственность в соответствии с законодательством Российской Федерации.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 xml:space="preserve">Гражданский служащий, исполняющий организационно-распорядительные функции по </w:t>
      </w:r>
      <w:r>
        <w:lastRenderedPageBreak/>
        <w:t>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DE5ACC" w:rsidRDefault="00DE5ACC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гражданской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E5ACC" w:rsidRDefault="00DE5AC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31.07.2023 N 379)</w:t>
      </w:r>
    </w:p>
    <w:p w:rsidR="00DE5ACC" w:rsidRDefault="00DE5ACC">
      <w:pPr>
        <w:pStyle w:val="ConsPlusNormal"/>
      </w:pPr>
    </w:p>
    <w:p w:rsidR="00DE5ACC" w:rsidRDefault="00DE5ACC">
      <w:pPr>
        <w:pStyle w:val="ConsPlusNormal"/>
      </w:pPr>
    </w:p>
    <w:p w:rsidR="00DE5ACC" w:rsidRDefault="00DE5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1" w:name="_GoBack"/>
      <w:bookmarkEnd w:id="1"/>
    </w:p>
    <w:sectPr w:rsidR="00B96BAC" w:rsidSect="00F1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C"/>
    <w:rsid w:val="008A6FF6"/>
    <w:rsid w:val="00B96BAC"/>
    <w:rsid w:val="00D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A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A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CDF95253C076B803F9D7E5F8FF69307E5CBE053B18D5A83D5E8A2460649F58D709EE20CD09EAE11B58F1192467D1BFE1032F92DE8E08DF5AA71I0i0F" TargetMode="External"/><Relationship Id="rId13" Type="http://schemas.openxmlformats.org/officeDocument/2006/relationships/hyperlink" Target="consultantplus://offline/ref=0CACDF95253C076B803F837349E3A89901EF96E85ABD8609DF8AB3FF110F43A2CA3FC7A048DD9FAE14BEDD48DD47215EA80332FB2DEBE191IFi4F" TargetMode="External"/><Relationship Id="rId18" Type="http://schemas.openxmlformats.org/officeDocument/2006/relationships/hyperlink" Target="consultantplus://offline/ref=0CACDF95253C076B803F9D7E5F8FF69307E5CBE053B18D5A83D5E8A2460649F58D709EE20CD09EAE11B58F1192467D1BFE1032F92DE8E08DF5AA71I0i0F" TargetMode="External"/><Relationship Id="rId26" Type="http://schemas.openxmlformats.org/officeDocument/2006/relationships/hyperlink" Target="consultantplus://offline/ref=0CACDF95253C076B803F9D7E5F8FF69307E5CBE05BBF895B86DEB5A84E5F45F78A7FC1F50B9992AF11B5891F9819780EEF483EFB30F7E092E9A87301I2iDF" TargetMode="External"/><Relationship Id="rId39" Type="http://schemas.openxmlformats.org/officeDocument/2006/relationships/hyperlink" Target="consultantplus://offline/ref=0CACDF95253C076B803F9D7E5F8FF69307E5CBE05CB08E5781D5E8A2460649F58D709EE20CD09EAE11B58B1E92467D1BFE1032F92DE8E08DF5AA71I0i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ACDF95253C076B803F9D7E5F8FF69307E5CBE05CB08E5781D5E8A2460649F58D709EE20CD09EAE11B5881F92467D1BFE1032F92DE8E08DF5AA71I0i0F" TargetMode="External"/><Relationship Id="rId34" Type="http://schemas.openxmlformats.org/officeDocument/2006/relationships/hyperlink" Target="consultantplus://offline/ref=0CACDF95253C076B803F837349E3A89901E697EA59BC8609DF8AB3FF110F43A2CA3FC7A048DD9FAF10BEDD48DD47215EA80332FB2DEBE191IFi4F" TargetMode="External"/><Relationship Id="rId42" Type="http://schemas.openxmlformats.org/officeDocument/2006/relationships/hyperlink" Target="consultantplus://offline/ref=0CACDF95253C076B803F9D7E5F8FF69307E5CBE058B98D5B81D7B5A84E5F45F78A7FC1F50B9992AF11B5891A9E19780EEF483EFB30F7E092E9A87301I2iDF" TargetMode="External"/><Relationship Id="rId7" Type="http://schemas.openxmlformats.org/officeDocument/2006/relationships/hyperlink" Target="consultantplus://offline/ref=0CACDF95253C076B803F9D7E5F8FF69307E5CBE05BBF895B86DEB5A84E5F45F78A7FC1F50B9992AF11B5891F9919780EEF483EFB30F7E092E9A87301I2iDF" TargetMode="External"/><Relationship Id="rId12" Type="http://schemas.openxmlformats.org/officeDocument/2006/relationships/hyperlink" Target="consultantplus://offline/ref=0CACDF95253C076B803F837349E3A89903E796EA5ABA8609DF8AB3FF110F43A2CA3FC7A048DD9FAB11BEDD48DD47215EA80332FB2DEBE191IFi4F" TargetMode="External"/><Relationship Id="rId17" Type="http://schemas.openxmlformats.org/officeDocument/2006/relationships/hyperlink" Target="consultantplus://offline/ref=0CACDF95253C076B803F9D7E5F8FF69307E5CBE05BBF895B86DEB5A84E5F45F78A7FC1F50B9992AF11B5891F9919780EEF483EFB30F7E092E9A87301I2iDF" TargetMode="External"/><Relationship Id="rId25" Type="http://schemas.openxmlformats.org/officeDocument/2006/relationships/hyperlink" Target="consultantplus://offline/ref=0CACDF95253C076B803F9D7E5F8FF69307E5CBE05CB08E5781D5E8A2460649F58D709EE20CD09EAE11B5881192467D1BFE1032F92DE8E08DF5AA71I0i0F" TargetMode="External"/><Relationship Id="rId33" Type="http://schemas.openxmlformats.org/officeDocument/2006/relationships/hyperlink" Target="consultantplus://offline/ref=0CACDF95253C076B803F9D7E5F8FF69307E5CBE05BBF895B86DEB5A84E5F45F78A7FC1F50B9992AF11B5891F9A19780EEF483EFB30F7E092E9A87301I2iDF" TargetMode="External"/><Relationship Id="rId38" Type="http://schemas.openxmlformats.org/officeDocument/2006/relationships/hyperlink" Target="consultantplus://offline/ref=0CACDF95253C076B803F9D7E5F8FF69307E5CBE058B98D5B81D7B5A84E5F45F78A7FC1F50B9992AF11B5891B9019780EEF483EFB30F7E092E9A87301I2i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ACDF95253C076B803F9D7E5F8FF69307E5CBE05CB08E5781D5E8A2460649F58D709EE20CD09EAE11B5891C92467D1BFE1032F92DE8E08DF5AA71I0i0F" TargetMode="External"/><Relationship Id="rId20" Type="http://schemas.openxmlformats.org/officeDocument/2006/relationships/hyperlink" Target="consultantplus://offline/ref=0CACDF95253C076B803F9D7E5F8FF69307E5CBE05CB08E5781D5E8A2460649F58D709EE20CD09EAE11B5881992467D1BFE1032F92DE8E08DF5AA71I0i0F" TargetMode="External"/><Relationship Id="rId29" Type="http://schemas.openxmlformats.org/officeDocument/2006/relationships/hyperlink" Target="consultantplus://offline/ref=0CACDF95253C076B803F9D7E5F8FF69307E5CBE058B98D5984D8B5A84E5F45F78A7FC1F51999CAA310B69718980C2E5FA9I1iEF" TargetMode="External"/><Relationship Id="rId41" Type="http://schemas.openxmlformats.org/officeDocument/2006/relationships/hyperlink" Target="consultantplus://offline/ref=0CACDF95253C076B803F9D7E5F8FF69307E5CBE058B98D5B81D7B5A84E5F45F78A7FC1F50B9992AF11B5891A9B19780EEF483EFB30F7E092E9A87301I2i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CDF95253C076B803F9D7E5F8FF69307E5CBE05CB08E5781D5E8A2460649F58D709EE20CD09EAE11B5891C92467D1BFE1032F92DE8E08DF5AA71I0i0F" TargetMode="External"/><Relationship Id="rId11" Type="http://schemas.openxmlformats.org/officeDocument/2006/relationships/hyperlink" Target="consultantplus://offline/ref=0CACDF95253C076B803F837349E3A89904EA97E959B08609DF8AB3FF110F43A2D83F9FAC49DE81AF10AB8B199BI1i1F" TargetMode="External"/><Relationship Id="rId24" Type="http://schemas.openxmlformats.org/officeDocument/2006/relationships/hyperlink" Target="consultantplus://offline/ref=0CACDF95253C076B803F837349E3A89902E692E851EED10B8EDFBDFA195F19B2DC76CBA256DC9EB013B58BI1iAF" TargetMode="External"/><Relationship Id="rId32" Type="http://schemas.openxmlformats.org/officeDocument/2006/relationships/hyperlink" Target="consultantplus://offline/ref=0CACDF95253C076B803F9D7E5F8FF69307E5CBE052BD885682D5E8A2460649F58D709EE20CD09EAE11B5881992467D1BFE1032F92DE8E08DF5AA71I0i0F" TargetMode="External"/><Relationship Id="rId37" Type="http://schemas.openxmlformats.org/officeDocument/2006/relationships/hyperlink" Target="consultantplus://offline/ref=0CACDF95253C076B803F9D7E5F8FF69307E5CBE058B98D5B81D7B5A84E5F45F78A7FC1F50B9992AF11B5891B9B19780EEF483EFB30F7E092E9A87301I2iDF" TargetMode="External"/><Relationship Id="rId40" Type="http://schemas.openxmlformats.org/officeDocument/2006/relationships/hyperlink" Target="consultantplus://offline/ref=0CACDF95253C076B803F9D7E5F8FF69307E5CBE058B98D5B81D7B5A84E5F45F78A7FC1F50B9992AF11B5891A9919780EEF483EFB30F7E092E9A87301I2iD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CACDF95253C076B803F9D7E5F8FF69307E5CBE058B98D5B81D7B5A84E5F45F78A7FC1F50B9992AF11B589189A19780EEF483EFB30F7E092E9A87301I2iDF" TargetMode="External"/><Relationship Id="rId23" Type="http://schemas.openxmlformats.org/officeDocument/2006/relationships/hyperlink" Target="consultantplus://offline/ref=0CACDF95253C076B803F837349E3A89904EA97E959B08609DF8AB3FF110F43A2CA3FC7A048DD9EAE15BEDD48DD47215EA80332FB2DEBE191IFi4F" TargetMode="External"/><Relationship Id="rId28" Type="http://schemas.openxmlformats.org/officeDocument/2006/relationships/hyperlink" Target="consultantplus://offline/ref=0CACDF95253C076B803F9D7E5F8FF69307E5CBE053B18D5A83D5E8A2460649F58D709EE20CD09EAE11B58F1092467D1BFE1032F92DE8E08DF5AA71I0i0F" TargetMode="External"/><Relationship Id="rId36" Type="http://schemas.openxmlformats.org/officeDocument/2006/relationships/hyperlink" Target="consultantplus://offline/ref=0CACDF95253C076B803F9D7E5F8FF69307E5CBE058B98D5B81D7B5A84E5F45F78A7FC1F50B9992AF11B589189119780EEF483EFB30F7E092E9A87301I2iDF" TargetMode="External"/><Relationship Id="rId10" Type="http://schemas.openxmlformats.org/officeDocument/2006/relationships/hyperlink" Target="consultantplus://offline/ref=0CACDF95253C076B803F837349E3A89904EB97E553BD8609DF8AB3FF110F43A2CA3FC7A048DD9EA918BEDD48DD47215EA80332FB2DEBE191IFi4F" TargetMode="External"/><Relationship Id="rId19" Type="http://schemas.openxmlformats.org/officeDocument/2006/relationships/hyperlink" Target="consultantplus://offline/ref=0CACDF95253C076B803F9D7E5F8FF69307E5CBE058B98D5B81D7B5A84E5F45F78A7FC1F50B9992AF11B589189E19780EEF483EFB30F7E092E9A87301I2iDF" TargetMode="External"/><Relationship Id="rId31" Type="http://schemas.openxmlformats.org/officeDocument/2006/relationships/hyperlink" Target="consultantplus://offline/ref=0CACDF95253C076B803F9D7E5F8FF69307E5CBE053B18D5A83D5E8A2460649F58D709EE20CD09EAE11B58E1892467D1BFE1032F92DE8E08DF5AA71I0i0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CDF95253C076B803F9D7E5F8FF69307E5CBE058B98D5B81D7B5A84E5F45F78A7FC1F50B9992AF11B589199C19780EEF483EFB30F7E092E9A87301I2iDF" TargetMode="External"/><Relationship Id="rId14" Type="http://schemas.openxmlformats.org/officeDocument/2006/relationships/hyperlink" Target="consultantplus://offline/ref=0CACDF95253C076B803F9D7E5F8FF69307E5CBE058B98D5B81D7B5A84E5F45F78A7FC1F50B9992AF11B589189819780EEF483EFB30F7E092E9A87301I2iDF" TargetMode="External"/><Relationship Id="rId22" Type="http://schemas.openxmlformats.org/officeDocument/2006/relationships/hyperlink" Target="consultantplus://offline/ref=0CACDF95253C076B803F837349E3A89904EB97E553BD8609DF8AB3FF110F43A2CA3FC7A048DD9FA718BEDD48DD47215EA80332FB2DEBE191IFi4F" TargetMode="External"/><Relationship Id="rId27" Type="http://schemas.openxmlformats.org/officeDocument/2006/relationships/hyperlink" Target="consultantplus://offline/ref=0CACDF95253C076B803F9D7E5F8FF69307E5CBE05CB08E5781D5E8A2460649F58D709EE20CD09EAE11B58B1992467D1BFE1032F92DE8E08DF5AA71I0i0F" TargetMode="External"/><Relationship Id="rId30" Type="http://schemas.openxmlformats.org/officeDocument/2006/relationships/hyperlink" Target="consultantplus://offline/ref=0CACDF95253C076B803F9D7E5F8FF69307E5CBE05BBF895B86DEB5A84E5F45F78A7FC1F50B9992AF11B5891F9B19780EEF483EFB30F7E092E9A87301I2iDF" TargetMode="External"/><Relationship Id="rId35" Type="http://schemas.openxmlformats.org/officeDocument/2006/relationships/hyperlink" Target="consultantplus://offline/ref=0CACDF95253C076B803F837349E3A89904ED93E958BD8609DF8AB3FF110F43A2CA3FC7A048DD9DA614BEDD48DD47215EA80332FB2DEBE191IFi4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2023-11-13T05:34:00Z</dcterms:created>
  <dcterms:modified xsi:type="dcterms:W3CDTF">2023-11-13T05:34:00Z</dcterms:modified>
</cp:coreProperties>
</file>