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3B" w:rsidRDefault="006D183B" w:rsidP="006D1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3B">
        <w:rPr>
          <w:rFonts w:ascii="Times New Roman" w:hAnsi="Times New Roman" w:cs="Times New Roman"/>
          <w:b/>
          <w:sz w:val="28"/>
          <w:szCs w:val="28"/>
        </w:rPr>
        <w:t xml:space="preserve">Руководство по соблюдению </w:t>
      </w:r>
      <w:r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</w:p>
    <w:p w:rsidR="006D183B" w:rsidRDefault="006D183B" w:rsidP="006D1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3B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</w:t>
      </w:r>
    </w:p>
    <w:p w:rsidR="006D183B" w:rsidRDefault="006D183B" w:rsidP="006D1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3B">
        <w:rPr>
          <w:rFonts w:ascii="Times New Roman" w:hAnsi="Times New Roman" w:cs="Times New Roman"/>
          <w:b/>
          <w:sz w:val="28"/>
          <w:szCs w:val="28"/>
        </w:rPr>
        <w:t xml:space="preserve">за обеспечением сохранности автомобильных дорог </w:t>
      </w:r>
    </w:p>
    <w:p w:rsidR="006D183B" w:rsidRDefault="006D183B" w:rsidP="006D1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3B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</w:t>
      </w:r>
    </w:p>
    <w:p w:rsidR="006D183B" w:rsidRPr="006D183B" w:rsidRDefault="006D183B" w:rsidP="006D1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3B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4E683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D183B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6D183B" w:rsidRDefault="006D183B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1A4" w:rsidRDefault="002461A4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(далее – федеральный закон), а</w:t>
      </w:r>
      <w:r w:rsidR="00326E91" w:rsidRPr="00326E91">
        <w:rPr>
          <w:rFonts w:ascii="Times New Roman" w:hAnsi="Times New Roman" w:cs="Times New Roman"/>
          <w:sz w:val="28"/>
          <w:szCs w:val="28"/>
        </w:rPr>
        <w:t xml:space="preserve">дминистрация Нефтекумского </w:t>
      </w:r>
      <w:r w:rsidR="004E683A">
        <w:rPr>
          <w:rFonts w:ascii="Times New Roman" w:hAnsi="Times New Roman" w:cs="Times New Roman"/>
          <w:sz w:val="28"/>
          <w:szCs w:val="28"/>
        </w:rPr>
        <w:t>муниципального</w:t>
      </w:r>
      <w:r w:rsidR="00326E91" w:rsidRPr="00326E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лице отдела строительства, архитектуры и транспорта администрации Нефтекумского </w:t>
      </w:r>
      <w:r w:rsidR="004E683A">
        <w:rPr>
          <w:rFonts w:ascii="Times New Roman" w:hAnsi="Times New Roman" w:cs="Times New Roman"/>
          <w:sz w:val="28"/>
          <w:szCs w:val="28"/>
        </w:rPr>
        <w:t>муниципального</w:t>
      </w:r>
      <w:r w:rsidR="00326E91" w:rsidRPr="00326E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 муниципальный контроль за обеспечением сохранности автомобильных дорог общего пользования местного значения Нефтекумского </w:t>
      </w:r>
      <w:r w:rsidR="004E683A">
        <w:rPr>
          <w:rFonts w:ascii="Times New Roman" w:hAnsi="Times New Roman" w:cs="Times New Roman"/>
          <w:sz w:val="28"/>
          <w:szCs w:val="28"/>
        </w:rPr>
        <w:t>муниципального</w:t>
      </w:r>
      <w:r w:rsidR="00326E91" w:rsidRPr="00326E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="00326E91" w:rsidRPr="00326E91">
        <w:rPr>
          <w:rFonts w:ascii="Times New Roman" w:hAnsi="Times New Roman" w:cs="Times New Roman"/>
          <w:sz w:val="28"/>
          <w:szCs w:val="28"/>
        </w:rPr>
        <w:t xml:space="preserve"> (далее – муниципальный </w:t>
      </w:r>
      <w:proofErr w:type="gramStart"/>
      <w:r w:rsidR="00326E91" w:rsidRPr="00326E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6E91" w:rsidRPr="00326E91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дорог) </w:t>
      </w:r>
    </w:p>
    <w:p w:rsidR="00326E91" w:rsidRPr="00326E91" w:rsidRDefault="002461A4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461A4">
        <w:rPr>
          <w:rFonts w:ascii="Times New Roman" w:hAnsi="Times New Roman" w:cs="Times New Roman"/>
          <w:sz w:val="28"/>
          <w:szCs w:val="28"/>
        </w:rPr>
        <w:t xml:space="preserve">униципальный контроль за обеспечением сохранности автомобильных дорог </w:t>
      </w:r>
      <w:r w:rsidR="00326E91" w:rsidRPr="00326E91">
        <w:rPr>
          <w:rFonts w:ascii="Times New Roman" w:hAnsi="Times New Roman" w:cs="Times New Roman"/>
          <w:sz w:val="28"/>
          <w:szCs w:val="28"/>
        </w:rPr>
        <w:t>- деятельность, направленная на предупреждение, выявление и пресечение нарушений обязательных требований законодательства в области автомобильных дорог и дорожной деятельности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6E91" w:rsidRPr="00326E91">
        <w:rPr>
          <w:rFonts w:ascii="Times New Roman" w:hAnsi="Times New Roman" w:cs="Times New Roman"/>
          <w:sz w:val="28"/>
          <w:szCs w:val="28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E91" w:rsidRPr="00326E91" w:rsidRDefault="00326E91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обязательных требований в области автомобильных</w:t>
      </w:r>
      <w:r w:rsidR="002461A4">
        <w:rPr>
          <w:rFonts w:ascii="Times New Roman" w:hAnsi="Times New Roman" w:cs="Times New Roman"/>
          <w:sz w:val="28"/>
          <w:szCs w:val="28"/>
        </w:rPr>
        <w:t xml:space="preserve"> дорог и дорожной деятельности:</w:t>
      </w:r>
    </w:p>
    <w:p w:rsidR="00326E91" w:rsidRPr="00326E91" w:rsidRDefault="00326E91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 xml:space="preserve">1)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Нефтекумского </w:t>
      </w:r>
      <w:r w:rsidR="004E683A">
        <w:rPr>
          <w:rFonts w:ascii="Times New Roman" w:hAnsi="Times New Roman" w:cs="Times New Roman"/>
          <w:sz w:val="28"/>
          <w:szCs w:val="28"/>
        </w:rPr>
        <w:t>муниципального</w:t>
      </w:r>
      <w:r w:rsidR="002461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326E91" w:rsidRPr="00326E91" w:rsidRDefault="00326E91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 xml:space="preserve">2) в отношении присоединения объектов дорожного сервиса, объектов другого функционального назначения к автомобильным дорогам общего пользования местного значения Нефтекумского </w:t>
      </w:r>
      <w:r w:rsidR="004E68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E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Нефтекумского </w:t>
      </w:r>
      <w:r w:rsidR="004E683A">
        <w:rPr>
          <w:rFonts w:ascii="Times New Roman" w:hAnsi="Times New Roman" w:cs="Times New Roman"/>
          <w:sz w:val="28"/>
          <w:szCs w:val="28"/>
        </w:rPr>
        <w:t>муниципального</w:t>
      </w:r>
      <w:r w:rsidR="002461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 xml:space="preserve">3) к осуществлению работ по капитальному ремонту, ремонту и содержанию автомобильных дорог общего пользования и искусственных </w:t>
      </w:r>
      <w:r w:rsidRPr="00326E91">
        <w:rPr>
          <w:rFonts w:ascii="Times New Roman" w:hAnsi="Times New Roman" w:cs="Times New Roman"/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A4">
        <w:rPr>
          <w:rFonts w:ascii="Times New Roman" w:hAnsi="Times New Roman" w:cs="Times New Roman"/>
          <w:b/>
          <w:sz w:val="28"/>
          <w:szCs w:val="28"/>
        </w:rPr>
        <w:t>К индикаторам риска нарушения обязательных требований при осуществлении муниципального контроля относятся: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1) отсутствие разрешения на присоединение к улично-дорожной сети;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2) наличие дефектов дорожного полотна (выбоины, просадки) в местах ранее проведенных дорожных строительно-ремонтных работ;</w:t>
      </w:r>
    </w:p>
    <w:p w:rsid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3) проведение работ, связанных со вскрытием дорожного полотна.</w:t>
      </w:r>
    </w:p>
    <w:p w:rsidR="002461A4" w:rsidRPr="00326E91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E91" w:rsidRPr="00326E91" w:rsidRDefault="00326E91" w:rsidP="006D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  <w:bookmarkStart w:id="0" w:name="_GoBack"/>
      <w:bookmarkEnd w:id="0"/>
    </w:p>
    <w:p w:rsidR="00326E91" w:rsidRPr="00326E91" w:rsidRDefault="00326E91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связанная с соблюдением обязательных требований в области автомобильных дорог и дорожной деятельности, установленных в отношении автомобильных дорог общего пользования местного значения, в том числе предъявляемые к контролируемым лицам, осуществляющим деятел</w:t>
      </w:r>
      <w:r w:rsidR="002461A4">
        <w:rPr>
          <w:rFonts w:ascii="Times New Roman" w:hAnsi="Times New Roman" w:cs="Times New Roman"/>
          <w:sz w:val="28"/>
          <w:szCs w:val="28"/>
        </w:rPr>
        <w:t>ьность, действия (бездействие);</w:t>
      </w:r>
    </w:p>
    <w:p w:rsidR="00326E91" w:rsidRPr="00326E91" w:rsidRDefault="00326E91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области автомобильных дорог и дорожной деятельности, установленных в отношении автомобильных дорог общего</w:t>
      </w:r>
      <w:r w:rsidR="002461A4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значения;</w:t>
      </w:r>
    </w:p>
    <w:p w:rsid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E91">
        <w:rPr>
          <w:rFonts w:ascii="Times New Roman" w:hAnsi="Times New Roman" w:cs="Times New Roman"/>
          <w:sz w:val="28"/>
          <w:szCs w:val="28"/>
        </w:rPr>
        <w:t>3) автомобильные дороги общего пользования местного значения, оформленные в муниципальную собственность,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и придорожных полосах автомобильных дорог, объекты дорожного сервиса, которыми контролируемые лица владеют и (или) пользуются и к которым предъявляются обязательные</w:t>
      </w:r>
      <w:proofErr w:type="gramEnd"/>
      <w:r w:rsidRPr="00326E91">
        <w:rPr>
          <w:rFonts w:ascii="Times New Roman" w:hAnsi="Times New Roman" w:cs="Times New Roman"/>
          <w:sz w:val="28"/>
          <w:szCs w:val="28"/>
        </w:rPr>
        <w:t xml:space="preserve"> требования в области </w:t>
      </w:r>
      <w:proofErr w:type="gramStart"/>
      <w:r w:rsidRPr="00326E91">
        <w:rPr>
          <w:rFonts w:ascii="Times New Roman" w:hAnsi="Times New Roman" w:cs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 w:rsidRPr="00326E91">
        <w:rPr>
          <w:rFonts w:ascii="Times New Roman" w:hAnsi="Times New Roman" w:cs="Times New Roman"/>
          <w:sz w:val="28"/>
          <w:szCs w:val="28"/>
        </w:rPr>
        <w:t>.</w:t>
      </w:r>
    </w:p>
    <w:p w:rsid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26E91">
        <w:rPr>
          <w:rFonts w:ascii="Times New Roman" w:hAnsi="Times New Roman" w:cs="Times New Roman"/>
          <w:sz w:val="28"/>
          <w:szCs w:val="28"/>
        </w:rPr>
        <w:t xml:space="preserve">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26E91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E84E6A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2) контрольных мероприятий, проводимых при взаимодействии с контролируемым лицом и без взаимодействия с контролируемым лицом.</w:t>
      </w:r>
    </w:p>
    <w:p w:rsid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При осуществлении уполномоченным органом муниципального контроля могут проводиться следующие виды профилактических мероприятий:</w:t>
      </w: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2) объявление предостережения о недопустимости нарушения обязательных требований;</w:t>
      </w:r>
    </w:p>
    <w:p w:rsid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3) консультирование.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lastRenderedPageBreak/>
        <w:t>При осуществлении муниципального контроля могут проводиться следующие виды контрольных мероприятий и контрольных действий в рамках указанных мероприятий:</w:t>
      </w: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1) рейдовый осмотр (посредством осмотра, досмотра, опроса, инструментального обследования, получения письменных объяснений, истребования документов);</w:t>
      </w: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2) документарная проверка (посредством получения письменных объяснений, истребования документов);</w:t>
      </w:r>
    </w:p>
    <w:p w:rsidR="00326E91" w:rsidRP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3) 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системах, данных из сети «Интернет», иных общественных данных);</w:t>
      </w:r>
    </w:p>
    <w:p w:rsid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1">
        <w:rPr>
          <w:rFonts w:ascii="Times New Roman" w:hAnsi="Times New Roman" w:cs="Times New Roman"/>
          <w:sz w:val="28"/>
          <w:szCs w:val="28"/>
        </w:rPr>
        <w:t>4) выездное обследование (посредством осмотра, отбор проб (образцов), инструментального обследования (с применением видеозаписи).</w:t>
      </w:r>
    </w:p>
    <w:p w:rsidR="00326E91" w:rsidRDefault="00326E91" w:rsidP="0032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1A4" w:rsidRPr="002461A4" w:rsidRDefault="00326E91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1A4" w:rsidRPr="002461A4">
        <w:rPr>
          <w:rFonts w:ascii="Times New Roman" w:hAnsi="Times New Roman" w:cs="Times New Roman"/>
          <w:b/>
          <w:sz w:val="28"/>
          <w:szCs w:val="28"/>
        </w:rPr>
        <w:t>Контролируемое лицо при осуществлении муниц</w:t>
      </w:r>
      <w:r w:rsidR="002461A4">
        <w:rPr>
          <w:rFonts w:ascii="Times New Roman" w:hAnsi="Times New Roman" w:cs="Times New Roman"/>
          <w:b/>
          <w:sz w:val="28"/>
          <w:szCs w:val="28"/>
        </w:rPr>
        <w:t>ипального контроля имеет право: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</w:t>
      </w:r>
      <w:r>
        <w:rPr>
          <w:rFonts w:ascii="Times New Roman" w:hAnsi="Times New Roman" w:cs="Times New Roman"/>
          <w:sz w:val="28"/>
          <w:szCs w:val="28"/>
        </w:rPr>
        <w:t>ганов с контролируемыми лицами;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</w:t>
      </w:r>
      <w:r>
        <w:rPr>
          <w:rFonts w:ascii="Times New Roman" w:hAnsi="Times New Roman" w:cs="Times New Roman"/>
          <w:sz w:val="28"/>
          <w:szCs w:val="28"/>
        </w:rPr>
        <w:t>смотрено федеральными законами;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A4">
        <w:rPr>
          <w:rFonts w:ascii="Times New Roman" w:hAnsi="Times New Roman" w:cs="Times New Roman"/>
          <w:sz w:val="28"/>
          <w:szCs w:val="28"/>
        </w:rPr>
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</w:t>
      </w:r>
      <w:proofErr w:type="gramEnd"/>
      <w:r w:rsidRPr="002461A4">
        <w:rPr>
          <w:rFonts w:ascii="Times New Roman" w:hAnsi="Times New Roman" w:cs="Times New Roman"/>
          <w:sz w:val="28"/>
          <w:szCs w:val="28"/>
        </w:rPr>
        <w:t>, составл</w:t>
      </w:r>
      <w:r>
        <w:rPr>
          <w:rFonts w:ascii="Times New Roman" w:hAnsi="Times New Roman" w:cs="Times New Roman"/>
          <w:sz w:val="28"/>
          <w:szCs w:val="28"/>
        </w:rPr>
        <w:t>яющих охраняемую законом тайну;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 xml:space="preserve">4) знакомиться с результатами контрольных (надзорных) мероприятий, контрольных (надзорных) действий, сообщать контрольному (надзорному) органу о своем </w:t>
      </w:r>
      <w:r>
        <w:rPr>
          <w:rFonts w:ascii="Times New Roman" w:hAnsi="Times New Roman" w:cs="Times New Roman"/>
          <w:sz w:val="28"/>
          <w:szCs w:val="28"/>
        </w:rPr>
        <w:t>согласии или несогласии с ними;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A4">
        <w:rPr>
          <w:rFonts w:ascii="Times New Roman" w:hAnsi="Times New Roman" w:cs="Times New Roman"/>
          <w:sz w:val="28"/>
          <w:szCs w:val="28"/>
        </w:rPr>
        <w:t xml:space="preserve">5)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</w:t>
      </w:r>
      <w:r w:rsidRPr="002461A4">
        <w:rPr>
          <w:rFonts w:ascii="Times New Roman" w:hAnsi="Times New Roman" w:cs="Times New Roman"/>
          <w:sz w:val="28"/>
          <w:szCs w:val="28"/>
        </w:rPr>
        <w:lastRenderedPageBreak/>
        <w:t>досудебном и (или) судебном порядке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  <w:proofErr w:type="gramEnd"/>
    </w:p>
    <w:p w:rsidR="00326E91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Должностные лица уполномоченного органа при осуществлении муниципального контроля</w:t>
      </w:r>
      <w:r w:rsidRPr="002461A4">
        <w:rPr>
          <w:rFonts w:ascii="Times New Roman" w:hAnsi="Times New Roman" w:cs="Times New Roman"/>
          <w:b/>
          <w:sz w:val="28"/>
          <w:szCs w:val="28"/>
        </w:rPr>
        <w:t xml:space="preserve"> не вправе: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</w:t>
      </w:r>
      <w:r>
        <w:rPr>
          <w:rFonts w:ascii="Times New Roman" w:hAnsi="Times New Roman" w:cs="Times New Roman"/>
          <w:sz w:val="28"/>
          <w:szCs w:val="28"/>
        </w:rPr>
        <w:t>нтрольного (надзорного) органа;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A4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</w:t>
      </w:r>
      <w:r>
        <w:rPr>
          <w:rFonts w:ascii="Times New Roman" w:hAnsi="Times New Roman" w:cs="Times New Roman"/>
          <w:sz w:val="28"/>
          <w:szCs w:val="28"/>
        </w:rPr>
        <w:t>нтрольного (надзорного) органа;</w:t>
      </w:r>
      <w:proofErr w:type="gramEnd"/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A4">
        <w:rPr>
          <w:rFonts w:ascii="Times New Roman" w:hAnsi="Times New Roman" w:cs="Times New Roman"/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2461A4">
        <w:rPr>
          <w:rFonts w:ascii="Times New Roman" w:hAnsi="Times New Roman" w:cs="Times New Roman"/>
          <w:sz w:val="28"/>
          <w:szCs w:val="28"/>
        </w:rPr>
        <w:t xml:space="preserve"> образом уведомлено о проведении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A4">
        <w:rPr>
          <w:rFonts w:ascii="Times New Roman" w:hAnsi="Times New Roman" w:cs="Times New Roman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</w:t>
      </w:r>
      <w:r>
        <w:rPr>
          <w:rFonts w:ascii="Times New Roman" w:hAnsi="Times New Roman" w:cs="Times New Roman"/>
          <w:sz w:val="28"/>
          <w:szCs w:val="28"/>
        </w:rPr>
        <w:t>ований (испытаний) и измерений;</w:t>
      </w:r>
      <w:proofErr w:type="gramEnd"/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A4">
        <w:rPr>
          <w:rFonts w:ascii="Times New Roman" w:hAnsi="Times New Roman" w:cs="Times New Roman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</w:t>
      </w:r>
      <w:r>
        <w:rPr>
          <w:rFonts w:ascii="Times New Roman" w:hAnsi="Times New Roman" w:cs="Times New Roman"/>
          <w:sz w:val="28"/>
          <w:szCs w:val="28"/>
        </w:rPr>
        <w:t>ать оригиналы таких документов;</w:t>
      </w:r>
      <w:proofErr w:type="gramEnd"/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</w:t>
      </w:r>
      <w:r w:rsidRPr="002461A4">
        <w:rPr>
          <w:rFonts w:ascii="Times New Roman" w:hAnsi="Times New Roman" w:cs="Times New Roman"/>
          <w:sz w:val="28"/>
          <w:szCs w:val="28"/>
        </w:rPr>
        <w:lastRenderedPageBreak/>
        <w:t>подведомственных государственным органам или органам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организаций;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</w:t>
      </w:r>
      <w:r>
        <w:rPr>
          <w:rFonts w:ascii="Times New Roman" w:hAnsi="Times New Roman" w:cs="Times New Roman"/>
          <w:sz w:val="28"/>
          <w:szCs w:val="28"/>
        </w:rPr>
        <w:t>нтрольных (надзорных) действий;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10) превышать установленные сроки проведения контр</w:t>
      </w:r>
      <w:r>
        <w:rPr>
          <w:rFonts w:ascii="Times New Roman" w:hAnsi="Times New Roman" w:cs="Times New Roman"/>
          <w:sz w:val="28"/>
          <w:szCs w:val="28"/>
        </w:rPr>
        <w:t>ольных (надзорных) мероприятий;</w:t>
      </w:r>
    </w:p>
    <w:p w:rsid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без взимания платы.</w:t>
      </w:r>
    </w:p>
    <w:p w:rsidR="002461A4" w:rsidRPr="002461A4" w:rsidRDefault="002461A4" w:rsidP="00246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1A4" w:rsidRPr="00326E91" w:rsidRDefault="002461A4" w:rsidP="00246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A4">
        <w:rPr>
          <w:rFonts w:ascii="Times New Roman" w:hAnsi="Times New Roman" w:cs="Times New Roman"/>
          <w:sz w:val="28"/>
          <w:szCs w:val="28"/>
        </w:rPr>
        <w:t>Основными задачами в вопросах осуществления муниципального контроля за обеспечением сохранности автомобильных дорог, является повышение эффективности и результативности осуществления муниципального контроля за счет принятия комплекса мер, предусмотренных действующим законодательством, направленных на предупреждение, выявление и пресечение нарушений обязательных требований, требований установленных муниципальными правовыми актами.</w:t>
      </w:r>
    </w:p>
    <w:sectPr w:rsidR="002461A4" w:rsidRPr="00326E91" w:rsidSect="0025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4D41"/>
    <w:rsid w:val="00044D41"/>
    <w:rsid w:val="002461A4"/>
    <w:rsid w:val="00253FD9"/>
    <w:rsid w:val="00326E91"/>
    <w:rsid w:val="004E683A"/>
    <w:rsid w:val="006D183B"/>
    <w:rsid w:val="00E8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Штонда</cp:lastModifiedBy>
  <cp:revision>4</cp:revision>
  <dcterms:created xsi:type="dcterms:W3CDTF">2022-02-14T08:23:00Z</dcterms:created>
  <dcterms:modified xsi:type="dcterms:W3CDTF">2024-02-29T08:06:00Z</dcterms:modified>
</cp:coreProperties>
</file>