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33" w:rsidRDefault="00A33B33" w:rsidP="00BA5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271C5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«Уважаемые жители Нефтекумского </w:t>
      </w:r>
      <w:r w:rsidR="001F385F" w:rsidRPr="00271C5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муниципального</w:t>
      </w:r>
      <w:r w:rsidR="00EC74AA" w:rsidRPr="00271C5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округа Ставропольского </w:t>
      </w:r>
      <w:r w:rsidRPr="00271C5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края».</w:t>
      </w:r>
    </w:p>
    <w:p w:rsidR="00841CE4" w:rsidRPr="00271C57" w:rsidRDefault="00841CE4" w:rsidP="00BA5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Управление</w:t>
      </w:r>
      <w:r w:rsidRPr="006423C7">
        <w:rPr>
          <w:rFonts w:ascii="Times New Roman" w:eastAsia="Times New Roman" w:hAnsi="Times New Roman" w:cs="Times New Roman"/>
          <w:sz w:val="26"/>
          <w:szCs w:val="26"/>
        </w:rPr>
        <w:t xml:space="preserve"> имущественных и земельных отношений администрации Нефтекумского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6423C7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сообщает, что в последнее время участились нарушения связанные с загрязнением земельных участков, располож</w:t>
      </w:r>
      <w:r>
        <w:rPr>
          <w:rFonts w:ascii="Times New Roman" w:eastAsia="Times New Roman" w:hAnsi="Times New Roman" w:cs="Times New Roman"/>
          <w:sz w:val="26"/>
          <w:szCs w:val="26"/>
        </w:rPr>
        <w:t>енных в границах Нефтекумского муниципального</w:t>
      </w:r>
      <w:r w:rsidRPr="006423C7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 отходами производства и твердыми бытовыми отходами.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3C7">
        <w:rPr>
          <w:rFonts w:ascii="Times New Roman" w:eastAsia="Times New Roman" w:hAnsi="Times New Roman" w:cs="Times New Roman"/>
          <w:sz w:val="26"/>
          <w:szCs w:val="26"/>
        </w:rPr>
        <w:t xml:space="preserve"> В силу статьи 210 Гражданского кодекса РФ абсолютно все собственники земельных участков несут ответственность за содержание своих земельных участков: «Собственник несет бремя содержания принадлежащего ему имущества, если иное не предусмотрено законом или договором». Пунктом 2 ст. 13 Земельного кодекса Российской Федерации установлено, что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Pr="006423C7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6423C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3C7">
        <w:rPr>
          <w:rFonts w:ascii="Times New Roman" w:eastAsia="Times New Roman" w:hAnsi="Times New Roman" w:cs="Times New Roman"/>
          <w:sz w:val="26"/>
          <w:szCs w:val="26"/>
        </w:rPr>
        <w:t>1) воспроизводству плодородия земель сельскохозяйственного назначения;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3C7">
        <w:rPr>
          <w:rFonts w:ascii="Times New Roman" w:eastAsia="Times New Roman" w:hAnsi="Times New Roman" w:cs="Times New Roman"/>
          <w:sz w:val="26"/>
          <w:szCs w:val="26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3C7">
        <w:rPr>
          <w:rFonts w:ascii="Times New Roman" w:eastAsia="Times New Roman" w:hAnsi="Times New Roman" w:cs="Times New Roman"/>
          <w:sz w:val="26"/>
          <w:szCs w:val="26"/>
        </w:rPr>
        <w:t>3)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3C7">
        <w:rPr>
          <w:rFonts w:ascii="Times New Roman" w:eastAsia="Times New Roman" w:hAnsi="Times New Roman" w:cs="Times New Roman"/>
          <w:sz w:val="26"/>
          <w:szCs w:val="26"/>
        </w:rPr>
        <w:t>За выявленные нарушения обязательных требований земельного законодательства РФ предусмотрены штрафные санкции.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423C7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выявлены случаи размещения несанкционированных свалок, размещения отходов  на земельных участках государственная собственность на которые не разграничена в границах Нефтекумского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6423C7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края, не предназначенных для размещения отходов, что является нарушением, предусмотренным ст. 51 Федерального закона от 10.01.2002 года № 7-ФЗ «Об охране окружающей среды», ст.ст. 3, 12 Федерального закона № 89-ФЗ от 24.06.1998 года «Об отходах производства</w:t>
      </w:r>
      <w:proofErr w:type="gramEnd"/>
      <w:r w:rsidRPr="006423C7">
        <w:rPr>
          <w:rFonts w:ascii="Times New Roman" w:eastAsia="Times New Roman" w:hAnsi="Times New Roman" w:cs="Times New Roman"/>
          <w:sz w:val="26"/>
          <w:szCs w:val="26"/>
        </w:rPr>
        <w:t xml:space="preserve"> и потребления». Нарушения в области обращения с отходами должностными лицами и гражданами влечет за собой дисциплинарную,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3C7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за размещение несанкционированных свалок предусмотрена ст. 8.2 Кодекса Российской Федерации об административных правонарушениях Несоблюдение требований в области охраны окружающей среды при обращении с отходами производства и потребления: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423C7">
        <w:rPr>
          <w:rFonts w:ascii="Times New Roman" w:eastAsia="Times New Roman" w:hAnsi="Times New Roman" w:cs="Times New Roman"/>
          <w:sz w:val="26"/>
          <w:szCs w:val="26"/>
        </w:rPr>
        <w:t>Несоблюдение </w:t>
      </w:r>
      <w:hyperlink r:id="rId6" w:anchor="dst100375" w:history="1">
        <w:r w:rsidRPr="006423C7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требований</w:t>
        </w:r>
      </w:hyperlink>
      <w:r w:rsidRPr="006423C7">
        <w:rPr>
          <w:rFonts w:ascii="Times New Roman" w:eastAsia="Times New Roman" w:hAnsi="Times New Roman" w:cs="Times New Roman"/>
          <w:sz w:val="26"/>
          <w:szCs w:val="26"/>
        </w:rPr>
        <w:t> 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423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3C7">
        <w:rPr>
          <w:rFonts w:ascii="Times New Roman" w:eastAsia="Times New Roman" w:hAnsi="Times New Roman" w:cs="Times New Roman"/>
          <w:sz w:val="26"/>
          <w:szCs w:val="26"/>
        </w:rPr>
        <w:t>Повторное в течение года совершение административного правонарушения, предусмотренного </w:t>
      </w:r>
      <w:hyperlink r:id="rId7" w:anchor="dst8646" w:history="1">
        <w:r w:rsidRPr="006423C7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</w:t>
        </w:r>
      </w:hyperlink>
      <w:r w:rsidRPr="006423C7">
        <w:rPr>
          <w:rFonts w:ascii="Times New Roman" w:eastAsia="Times New Roman" w:hAnsi="Times New Roman" w:cs="Times New Roman"/>
          <w:sz w:val="26"/>
          <w:szCs w:val="26"/>
        </w:rPr>
        <w:t> настоящей статьи, -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3C7"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граждан в размере от трех тысяч до пяти тысяч рублей; на должностных лиц - от тридцати тысяч до сорока тысяч рублей; </w:t>
      </w:r>
      <w:r w:rsidRPr="006423C7">
        <w:rPr>
          <w:rFonts w:ascii="Times New Roman" w:eastAsia="Times New Roman" w:hAnsi="Times New Roman" w:cs="Times New Roman"/>
          <w:sz w:val="26"/>
          <w:szCs w:val="26"/>
        </w:rPr>
        <w:lastRenderedPageBreak/>
        <w:t>на лиц, осуществляющих предпринимательскую деятельность без образования юридического лица, - от пятидесяти тысяч до семидесяти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четырехсот тысяч рублей или административное приостановление деятельности на срок до девяноста суток.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3C7">
        <w:rPr>
          <w:rFonts w:ascii="Times New Roman" w:eastAsia="Times New Roman" w:hAnsi="Times New Roman" w:cs="Times New Roman"/>
          <w:sz w:val="26"/>
          <w:szCs w:val="26"/>
        </w:rPr>
        <w:t>Помимо административной к нарушителям могут быть применены и меры уголовной ответственности, если захоронение опасных отходов причинило существенных вред здоровью человека или окружающей среде, а также в случае создания угрозы такого причинения (статья 247 Уголовного кодекса Российской Федерации). Максимальное наказание за преступление, повлекшее по неосторожности смерть человека либо массовое заболевание людей, составляет 8 лет лишения свободы. </w:t>
      </w:r>
    </w:p>
    <w:p w:rsidR="006423C7" w:rsidRPr="006423C7" w:rsidRDefault="006423C7" w:rsidP="0064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3C7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 в случае выявления гражданами несанкционированных свалок в границах Нефтекумского городского округа Ставропольского края следует обратиться в Управление имущественных и земельных отношений администрации Нефтекумского городского округа Ставропольского края по адресу: Ставропольский край, Нефтекумский район, город Нефтекумск, микрорайон 2, дом 14 (центральный вход, левая сторона), </w:t>
      </w:r>
      <w:proofErr w:type="spellStart"/>
      <w:r w:rsidRPr="006423C7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423C7">
        <w:rPr>
          <w:rFonts w:ascii="Times New Roman" w:eastAsia="Times New Roman" w:hAnsi="Times New Roman" w:cs="Times New Roman"/>
          <w:sz w:val="26"/>
          <w:szCs w:val="26"/>
        </w:rPr>
        <w:t>. 5,  или по телефону 8(86558)45907.</w:t>
      </w:r>
    </w:p>
    <w:sectPr w:rsidR="006423C7" w:rsidRPr="006423C7" w:rsidSect="00591F28">
      <w:pgSz w:w="11906" w:h="16838"/>
      <w:pgMar w:top="68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6E9"/>
    <w:multiLevelType w:val="hybridMultilevel"/>
    <w:tmpl w:val="D9B46B84"/>
    <w:lvl w:ilvl="0" w:tplc="50AE84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7587799"/>
    <w:multiLevelType w:val="hybridMultilevel"/>
    <w:tmpl w:val="FFF61DCE"/>
    <w:lvl w:ilvl="0" w:tplc="2886EB14">
      <w:start w:val="3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856"/>
    <w:rsid w:val="0000245B"/>
    <w:rsid w:val="00005606"/>
    <w:rsid w:val="00012070"/>
    <w:rsid w:val="00023745"/>
    <w:rsid w:val="00024FFA"/>
    <w:rsid w:val="000566F5"/>
    <w:rsid w:val="00060338"/>
    <w:rsid w:val="000621E3"/>
    <w:rsid w:val="000742D0"/>
    <w:rsid w:val="0008095B"/>
    <w:rsid w:val="000A6ED1"/>
    <w:rsid w:val="000E6A52"/>
    <w:rsid w:val="000F083E"/>
    <w:rsid w:val="000F1FA5"/>
    <w:rsid w:val="000F3C2B"/>
    <w:rsid w:val="0010541C"/>
    <w:rsid w:val="00121B90"/>
    <w:rsid w:val="0016702B"/>
    <w:rsid w:val="001710FB"/>
    <w:rsid w:val="0018504C"/>
    <w:rsid w:val="001857FE"/>
    <w:rsid w:val="001B7C61"/>
    <w:rsid w:val="001D7BF3"/>
    <w:rsid w:val="001E6DF9"/>
    <w:rsid w:val="001F385F"/>
    <w:rsid w:val="00211450"/>
    <w:rsid w:val="00211F3B"/>
    <w:rsid w:val="0021434C"/>
    <w:rsid w:val="00270EB3"/>
    <w:rsid w:val="00271C57"/>
    <w:rsid w:val="00275423"/>
    <w:rsid w:val="002B5856"/>
    <w:rsid w:val="002B5E78"/>
    <w:rsid w:val="002D19F6"/>
    <w:rsid w:val="002E3205"/>
    <w:rsid w:val="0031675C"/>
    <w:rsid w:val="00347B4F"/>
    <w:rsid w:val="00350813"/>
    <w:rsid w:val="0037076D"/>
    <w:rsid w:val="003740A0"/>
    <w:rsid w:val="0038212F"/>
    <w:rsid w:val="003C6EBA"/>
    <w:rsid w:val="003F305B"/>
    <w:rsid w:val="00400FFA"/>
    <w:rsid w:val="004563F7"/>
    <w:rsid w:val="00475D7F"/>
    <w:rsid w:val="0048282A"/>
    <w:rsid w:val="004A75F8"/>
    <w:rsid w:val="004C0D88"/>
    <w:rsid w:val="004C385C"/>
    <w:rsid w:val="00501DE3"/>
    <w:rsid w:val="00524C1C"/>
    <w:rsid w:val="0053287C"/>
    <w:rsid w:val="0056230D"/>
    <w:rsid w:val="00591F28"/>
    <w:rsid w:val="005D3411"/>
    <w:rsid w:val="00612011"/>
    <w:rsid w:val="006423C7"/>
    <w:rsid w:val="006A3934"/>
    <w:rsid w:val="006B11D1"/>
    <w:rsid w:val="006C7BCF"/>
    <w:rsid w:val="006D59C8"/>
    <w:rsid w:val="00702584"/>
    <w:rsid w:val="00717566"/>
    <w:rsid w:val="00722385"/>
    <w:rsid w:val="007525EC"/>
    <w:rsid w:val="00771C3C"/>
    <w:rsid w:val="007762A6"/>
    <w:rsid w:val="007A6746"/>
    <w:rsid w:val="007D03CE"/>
    <w:rsid w:val="007D1480"/>
    <w:rsid w:val="007D710D"/>
    <w:rsid w:val="00802C78"/>
    <w:rsid w:val="0082654F"/>
    <w:rsid w:val="00827A61"/>
    <w:rsid w:val="00832481"/>
    <w:rsid w:val="008347B7"/>
    <w:rsid w:val="00841CE4"/>
    <w:rsid w:val="00850C16"/>
    <w:rsid w:val="008A71FF"/>
    <w:rsid w:val="008B1F0F"/>
    <w:rsid w:val="008C1C55"/>
    <w:rsid w:val="00930299"/>
    <w:rsid w:val="00954F14"/>
    <w:rsid w:val="00982314"/>
    <w:rsid w:val="00983B27"/>
    <w:rsid w:val="00987D81"/>
    <w:rsid w:val="009C28B8"/>
    <w:rsid w:val="009C6210"/>
    <w:rsid w:val="009D6468"/>
    <w:rsid w:val="009D6733"/>
    <w:rsid w:val="009E6CDE"/>
    <w:rsid w:val="009F1AF2"/>
    <w:rsid w:val="00A01CC0"/>
    <w:rsid w:val="00A15B0A"/>
    <w:rsid w:val="00A33B33"/>
    <w:rsid w:val="00A45290"/>
    <w:rsid w:val="00A45711"/>
    <w:rsid w:val="00A76EA6"/>
    <w:rsid w:val="00AA5951"/>
    <w:rsid w:val="00AB03C6"/>
    <w:rsid w:val="00AC0F9F"/>
    <w:rsid w:val="00AC5219"/>
    <w:rsid w:val="00AE020B"/>
    <w:rsid w:val="00B03FAF"/>
    <w:rsid w:val="00B3140B"/>
    <w:rsid w:val="00B31788"/>
    <w:rsid w:val="00B31BCA"/>
    <w:rsid w:val="00B41F85"/>
    <w:rsid w:val="00B52E91"/>
    <w:rsid w:val="00B72B94"/>
    <w:rsid w:val="00B80D96"/>
    <w:rsid w:val="00B86094"/>
    <w:rsid w:val="00B91725"/>
    <w:rsid w:val="00BA5C4A"/>
    <w:rsid w:val="00BE6348"/>
    <w:rsid w:val="00C11234"/>
    <w:rsid w:val="00C56E94"/>
    <w:rsid w:val="00C9014B"/>
    <w:rsid w:val="00CA29D4"/>
    <w:rsid w:val="00CB4C64"/>
    <w:rsid w:val="00CD6DAA"/>
    <w:rsid w:val="00CE429A"/>
    <w:rsid w:val="00CF4CA4"/>
    <w:rsid w:val="00D016D6"/>
    <w:rsid w:val="00D426A0"/>
    <w:rsid w:val="00D5173C"/>
    <w:rsid w:val="00D87AEA"/>
    <w:rsid w:val="00D91379"/>
    <w:rsid w:val="00DD302D"/>
    <w:rsid w:val="00E47CE2"/>
    <w:rsid w:val="00E7036C"/>
    <w:rsid w:val="00E7404C"/>
    <w:rsid w:val="00E83FEA"/>
    <w:rsid w:val="00E9137F"/>
    <w:rsid w:val="00EA0072"/>
    <w:rsid w:val="00EC74AA"/>
    <w:rsid w:val="00EE475C"/>
    <w:rsid w:val="00F0185D"/>
    <w:rsid w:val="00F21E3F"/>
    <w:rsid w:val="00F37930"/>
    <w:rsid w:val="00F507F9"/>
    <w:rsid w:val="00F55522"/>
    <w:rsid w:val="00F6301D"/>
    <w:rsid w:val="00F73FCC"/>
    <w:rsid w:val="00F81738"/>
    <w:rsid w:val="00F82B58"/>
    <w:rsid w:val="00F8579A"/>
    <w:rsid w:val="00FB63B0"/>
    <w:rsid w:val="00FB6476"/>
    <w:rsid w:val="00FB6DF7"/>
    <w:rsid w:val="00FD2E43"/>
    <w:rsid w:val="00FD35E0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D"/>
  </w:style>
  <w:style w:type="paragraph" w:styleId="1">
    <w:name w:val="heading 1"/>
    <w:basedOn w:val="a"/>
    <w:next w:val="a"/>
    <w:link w:val="10"/>
    <w:qFormat/>
    <w:rsid w:val="002B58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2B585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2B585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85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2B585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2B58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2B5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B585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317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1788"/>
  </w:style>
  <w:style w:type="paragraph" w:customStyle="1" w:styleId="ConsNormal">
    <w:name w:val="ConsNormal"/>
    <w:rsid w:val="00347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C56E94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A15B0A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75D7F"/>
    <w:rPr>
      <w:color w:val="0000FF"/>
      <w:u w:val="single"/>
    </w:rPr>
  </w:style>
  <w:style w:type="paragraph" w:customStyle="1" w:styleId="s1">
    <w:name w:val="s_1"/>
    <w:basedOn w:val="a"/>
    <w:rsid w:val="009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11450"/>
    <w:pPr>
      <w:spacing w:after="0" w:line="240" w:lineRule="auto"/>
    </w:pPr>
  </w:style>
  <w:style w:type="paragraph" w:customStyle="1" w:styleId="Default">
    <w:name w:val="Default"/>
    <w:rsid w:val="00271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8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3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33320/5d94a3e5987f4b54531d0d8bad631b120c42b5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12870/7bce8ea0853b22138d715fc6bd443a35830c1bff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DEA1-1370-4B0E-8224-4FF608C8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Персона</dc:creator>
  <cp:lastModifiedBy>Бойко</cp:lastModifiedBy>
  <cp:revision>40</cp:revision>
  <cp:lastPrinted>2024-05-30T13:07:00Z</cp:lastPrinted>
  <dcterms:created xsi:type="dcterms:W3CDTF">2015-08-06T10:26:00Z</dcterms:created>
  <dcterms:modified xsi:type="dcterms:W3CDTF">2024-10-21T12:10:00Z</dcterms:modified>
</cp:coreProperties>
</file>