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61" w:rsidRPr="00695961" w:rsidRDefault="00695961" w:rsidP="00695961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959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Уведомление</w:t>
      </w:r>
    </w:p>
    <w:p w:rsidR="005C21EE" w:rsidRPr="00695961" w:rsidRDefault="00695961" w:rsidP="005C21EE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959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о </w:t>
      </w:r>
      <w:r w:rsidR="005C21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проведении публичных обсуждений проекта </w:t>
      </w:r>
      <w:r w:rsidR="00EB513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программы профилактики рисков причинения вреда (ущерба) охраняемым законом ценностям при использовании объектов земельных отношений на 202</w:t>
      </w:r>
      <w:r w:rsidR="00B9477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</w:t>
      </w:r>
      <w:bookmarkStart w:id="0" w:name="_GoBack"/>
      <w:bookmarkEnd w:id="0"/>
      <w:r w:rsidR="00EB513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год</w:t>
      </w:r>
    </w:p>
    <w:p w:rsidR="00695961" w:rsidRPr="00695961" w:rsidRDefault="00695961" w:rsidP="00695961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</w:p>
    <w:p w:rsidR="00695961" w:rsidRPr="00695961" w:rsidRDefault="005C21EE" w:rsidP="00695961">
      <w:pPr>
        <w:shd w:val="clear" w:color="auto" w:fill="FFFFFF"/>
        <w:spacing w:after="150"/>
        <w:ind w:left="122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дата размещения уведомления: </w:t>
      </w:r>
      <w:r w:rsidR="002703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25</w:t>
      </w:r>
      <w:r w:rsidR="00EB513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сентября</w:t>
      </w:r>
      <w:r w:rsidR="002703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2024</w:t>
      </w:r>
      <w:r w:rsidR="00695961" w:rsidRPr="0069596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695961" w:rsidRPr="00695961" w:rsidRDefault="00695961" w:rsidP="00695961">
      <w:pPr>
        <w:shd w:val="clear" w:color="auto" w:fill="FFFFFF"/>
        <w:spacing w:after="150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695961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922"/>
      </w:tblGrid>
      <w:tr w:rsidR="00695961" w:rsidRPr="00695961" w:rsidTr="00695961">
        <w:trPr>
          <w:trHeight w:val="1020"/>
        </w:trPr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695961" w:rsidRDefault="00695961" w:rsidP="00695961">
            <w:pPr>
              <w:jc w:val="center"/>
              <w:divId w:val="702753928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Вид, наименование нормативного правового акта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250E" w:rsidRPr="00695961" w:rsidRDefault="00F1250E" w:rsidP="00F1250E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</w:t>
            </w:r>
            <w:r w:rsidR="00EB5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 постановления администрации Нефтекумского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при использовании объе</w:t>
            </w:r>
            <w:r w:rsidR="00270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ктов земельных отношений на 2025</w:t>
            </w:r>
            <w:r w:rsidR="00EB513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год»</w:t>
            </w:r>
          </w:p>
          <w:p w:rsidR="00695961" w:rsidRPr="00695961" w:rsidRDefault="00695961" w:rsidP="00236309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</w:p>
        </w:tc>
      </w:tr>
      <w:tr w:rsidR="00695961" w:rsidRPr="00695961" w:rsidTr="00695961">
        <w:trPr>
          <w:trHeight w:val="960"/>
        </w:trPr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 вступления в силу нормативного правового</w:t>
            </w:r>
          </w:p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акта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EB513D" w:rsidRDefault="00270324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 01 января 2025</w:t>
            </w:r>
            <w:r w:rsidR="00EB513D" w:rsidRPr="00EB513D">
              <w:rPr>
                <w:rFonts w:ascii="Roboto" w:eastAsia="Times New Roman" w:hAnsi="Roboto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695961" w:rsidRPr="00695961" w:rsidTr="00695961">
        <w:trPr>
          <w:trHeight w:val="1290"/>
        </w:trPr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Сведения о разработчике проекта нормативного правового акта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Управление имущественных и земельных отношений администрации </w:t>
            </w:r>
            <w:r w:rsidR="00270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Нефтекумского муниципального</w:t>
            </w: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округа Ставропольского края</w:t>
            </w:r>
          </w:p>
        </w:tc>
      </w:tr>
      <w:tr w:rsidR="00695961" w:rsidRPr="00695961" w:rsidTr="00695961">
        <w:trPr>
          <w:trHeight w:val="2580"/>
        </w:trPr>
        <w:tc>
          <w:tcPr>
            <w:tcW w:w="4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Срок, в течение которого принимаются замечания и (или) предложения от заинтересованных лиц и организаций</w:t>
            </w:r>
          </w:p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(срок начала и окончания общественного</w:t>
            </w:r>
          </w:p>
          <w:p w:rsidR="00695961" w:rsidRPr="00695961" w:rsidRDefault="00695961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обсуждения)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5961" w:rsidRPr="00695961" w:rsidRDefault="00695961" w:rsidP="005C21EE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с даты размещения проекта </w:t>
            </w:r>
            <w:r w:rsidR="00CA128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программы </w:t>
            </w:r>
            <w:r w:rsidR="002703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 09</w:t>
            </w:r>
            <w:r w:rsidR="008F595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октября 2024</w:t>
            </w:r>
            <w:r w:rsidR="005C21E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года </w:t>
            </w:r>
          </w:p>
        </w:tc>
      </w:tr>
      <w:tr w:rsidR="00290BC5" w:rsidRPr="00695961" w:rsidTr="007E1FAE">
        <w:trPr>
          <w:trHeight w:val="2625"/>
        </w:trPr>
        <w:tc>
          <w:tcPr>
            <w:tcW w:w="45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Способы подачи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предложений по итогам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рассмотрения проекта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 письменной произвольной форме на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электронную почту контрольного (надзорного)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органа – </w:t>
            </w:r>
            <w:hyperlink r:id="rId4" w:history="1">
              <w:r w:rsidRPr="00695961">
                <w:rPr>
                  <w:rFonts w:ascii="Times New Roman" w:eastAsia="Times New Roman" w:hAnsi="Times New Roman" w:cs="Times New Roman"/>
                  <w:b/>
                  <w:bCs/>
                  <w:color w:val="037BC8"/>
                  <w:sz w:val="21"/>
                  <w:lang w:eastAsia="ru-RU"/>
                </w:rPr>
                <w:t>oizo55@yandex.ru</w:t>
              </w:r>
            </w:hyperlink>
            <w:r w:rsidRPr="00695961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 (или)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 адресу управления имущественных и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земельных отношений администрации</w:t>
            </w:r>
          </w:p>
          <w:p w:rsidR="00290BC5" w:rsidRPr="00695961" w:rsidRDefault="00270324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Нефтекумского муниципального</w:t>
            </w:r>
            <w:r w:rsidR="00290BC5"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округа Ставропольского края: 356884,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Ставропольский край, г.Нефтекумск,</w:t>
            </w:r>
          </w:p>
          <w:p w:rsidR="00290BC5" w:rsidRPr="00695961" w:rsidRDefault="00290BC5" w:rsidP="00695961">
            <w:pPr>
              <w:jc w:val="center"/>
              <w:rPr>
                <w:rFonts w:ascii="Roboto" w:eastAsia="Times New Roman" w:hAnsi="Roboto" w:cs="Times New Roman"/>
                <w:b/>
                <w:bCs/>
                <w:color w:val="666666"/>
                <w:sz w:val="21"/>
                <w:szCs w:val="21"/>
                <w:lang w:eastAsia="ru-RU"/>
              </w:rPr>
            </w:pPr>
            <w:r w:rsidRPr="006959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микрорайон 2, дом 14, каб. 5</w:t>
            </w:r>
          </w:p>
        </w:tc>
      </w:tr>
    </w:tbl>
    <w:p w:rsidR="00850F97" w:rsidRDefault="00850F97" w:rsidP="00695961"/>
    <w:p w:rsidR="00391090" w:rsidRPr="00391090" w:rsidRDefault="00391090" w:rsidP="00695961">
      <w:pPr>
        <w:rPr>
          <w:rFonts w:ascii="Times New Roman" w:hAnsi="Times New Roman" w:cs="Times New Roman"/>
          <w:sz w:val="26"/>
          <w:szCs w:val="26"/>
        </w:rPr>
      </w:pPr>
    </w:p>
    <w:p w:rsidR="00391090" w:rsidRPr="00391090" w:rsidRDefault="00391090" w:rsidP="00695961">
      <w:pPr>
        <w:rPr>
          <w:rFonts w:ascii="Times New Roman" w:hAnsi="Times New Roman" w:cs="Times New Roman"/>
          <w:sz w:val="28"/>
          <w:szCs w:val="28"/>
        </w:rPr>
      </w:pPr>
    </w:p>
    <w:sectPr w:rsidR="00391090" w:rsidRPr="00391090" w:rsidSect="005C21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61"/>
    <w:rsid w:val="000C2ED5"/>
    <w:rsid w:val="00173DB2"/>
    <w:rsid w:val="00226BC8"/>
    <w:rsid w:val="00236309"/>
    <w:rsid w:val="00270324"/>
    <w:rsid w:val="00290BC5"/>
    <w:rsid w:val="00391090"/>
    <w:rsid w:val="00447C42"/>
    <w:rsid w:val="00501D59"/>
    <w:rsid w:val="00506CF6"/>
    <w:rsid w:val="005C21EE"/>
    <w:rsid w:val="00695961"/>
    <w:rsid w:val="00815C0D"/>
    <w:rsid w:val="00850F97"/>
    <w:rsid w:val="008F595C"/>
    <w:rsid w:val="009031C6"/>
    <w:rsid w:val="00AC1593"/>
    <w:rsid w:val="00B94778"/>
    <w:rsid w:val="00CA1285"/>
    <w:rsid w:val="00D26961"/>
    <w:rsid w:val="00EB513D"/>
    <w:rsid w:val="00F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7FAA"/>
  <w15:docId w15:val="{02C39B5E-FDCB-4EE8-81FF-3E5333A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9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92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9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876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990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9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14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97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98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440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124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zo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Коваленко</cp:lastModifiedBy>
  <cp:revision>17</cp:revision>
  <dcterms:created xsi:type="dcterms:W3CDTF">2022-02-09T11:30:00Z</dcterms:created>
  <dcterms:modified xsi:type="dcterms:W3CDTF">2024-09-25T10:38:00Z</dcterms:modified>
</cp:coreProperties>
</file>