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E2" w:rsidRDefault="001B47E2">
      <w:pPr>
        <w:pStyle w:val="ConsPlusTitlePage"/>
      </w:pPr>
      <w:r>
        <w:t xml:space="preserve">Документ предоставлен </w:t>
      </w:r>
      <w:hyperlink r:id="rId4">
        <w:r>
          <w:rPr>
            <w:color w:val="0000FF"/>
          </w:rPr>
          <w:t>КонсультантПлюс</w:t>
        </w:r>
      </w:hyperlink>
      <w:r>
        <w:br/>
      </w:r>
    </w:p>
    <w:p w:rsidR="001B47E2" w:rsidRDefault="001B47E2">
      <w:pPr>
        <w:pStyle w:val="ConsPlusNormal"/>
        <w:jc w:val="both"/>
        <w:outlineLvl w:val="0"/>
      </w:pPr>
    </w:p>
    <w:p w:rsidR="001B47E2" w:rsidRDefault="001B47E2">
      <w:pPr>
        <w:pStyle w:val="ConsPlusTitle"/>
        <w:jc w:val="center"/>
        <w:outlineLvl w:val="0"/>
      </w:pPr>
      <w:r>
        <w:t>ГУБЕРНАТОР СТАВРОПОЛЬСКОГО КРАЯ</w:t>
      </w:r>
    </w:p>
    <w:p w:rsidR="001B47E2" w:rsidRDefault="001B47E2">
      <w:pPr>
        <w:pStyle w:val="ConsPlusTitle"/>
        <w:jc w:val="both"/>
      </w:pPr>
    </w:p>
    <w:p w:rsidR="001B47E2" w:rsidRDefault="001B47E2">
      <w:pPr>
        <w:pStyle w:val="ConsPlusTitle"/>
        <w:jc w:val="center"/>
      </w:pPr>
      <w:r>
        <w:t>РАСПОРЯЖЕНИЕ</w:t>
      </w:r>
    </w:p>
    <w:p w:rsidR="001B47E2" w:rsidRDefault="001B47E2">
      <w:pPr>
        <w:pStyle w:val="ConsPlusTitle"/>
        <w:jc w:val="center"/>
      </w:pPr>
      <w:r>
        <w:t>от 10 сентября 2019 г. N 466-р</w:t>
      </w:r>
    </w:p>
    <w:p w:rsidR="001B47E2" w:rsidRDefault="001B47E2">
      <w:pPr>
        <w:pStyle w:val="ConsPlusTitle"/>
        <w:jc w:val="both"/>
      </w:pPr>
    </w:p>
    <w:p w:rsidR="001B47E2" w:rsidRDefault="001B47E2">
      <w:pPr>
        <w:pStyle w:val="ConsPlusTitle"/>
        <w:jc w:val="center"/>
      </w:pPr>
      <w:r>
        <w:t>О НЕКОТОРЫХ МЕРАХ ПО ВНЕДРЕНИЮ СТАНДАРТА РАЗВИТИЯ</w:t>
      </w:r>
    </w:p>
    <w:p w:rsidR="001B47E2" w:rsidRDefault="001B47E2">
      <w:pPr>
        <w:pStyle w:val="ConsPlusTitle"/>
        <w:jc w:val="center"/>
      </w:pPr>
      <w:r>
        <w:t>КОНКУРЕНЦИИ В СУБЪЕКТАХ РОССИЙСКОЙ ФЕДЕРАЦИИ</w:t>
      </w:r>
    </w:p>
    <w:p w:rsidR="001B47E2" w:rsidRDefault="001B47E2">
      <w:pPr>
        <w:pStyle w:val="ConsPlusTitle"/>
        <w:jc w:val="center"/>
      </w:pPr>
      <w:r>
        <w:t>В СТАВРОПОЛЬСКОМ КРАЕ</w:t>
      </w:r>
    </w:p>
    <w:p w:rsidR="001B47E2" w:rsidRDefault="001B47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B47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7E2" w:rsidRDefault="001B47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7E2" w:rsidRDefault="001B47E2">
            <w:pPr>
              <w:pStyle w:val="ConsPlusNormal"/>
              <w:jc w:val="center"/>
            </w:pPr>
            <w:r>
              <w:rPr>
                <w:color w:val="392C69"/>
              </w:rPr>
              <w:t>Список изменяющих документов</w:t>
            </w:r>
          </w:p>
          <w:p w:rsidR="001B47E2" w:rsidRDefault="001B47E2">
            <w:pPr>
              <w:pStyle w:val="ConsPlusNormal"/>
              <w:jc w:val="center"/>
            </w:pPr>
            <w:r>
              <w:rPr>
                <w:color w:val="392C69"/>
              </w:rPr>
              <w:t>(в ред. распоряжений Губернатора Ставропольского края</w:t>
            </w:r>
          </w:p>
          <w:p w:rsidR="001B47E2" w:rsidRDefault="001B47E2">
            <w:pPr>
              <w:pStyle w:val="ConsPlusNormal"/>
              <w:jc w:val="center"/>
            </w:pPr>
            <w:r>
              <w:rPr>
                <w:color w:val="392C69"/>
              </w:rPr>
              <w:t xml:space="preserve">от 10.03.2020 </w:t>
            </w:r>
            <w:hyperlink r:id="rId5">
              <w:r>
                <w:rPr>
                  <w:color w:val="0000FF"/>
                </w:rPr>
                <w:t>N 139-р</w:t>
              </w:r>
            </w:hyperlink>
            <w:r>
              <w:rPr>
                <w:color w:val="392C69"/>
              </w:rPr>
              <w:t xml:space="preserve">, от 10.06.2020 </w:t>
            </w:r>
            <w:hyperlink r:id="rId6">
              <w:r>
                <w:rPr>
                  <w:color w:val="0000FF"/>
                </w:rPr>
                <w:t>N 253-р</w:t>
              </w:r>
            </w:hyperlink>
            <w:r>
              <w:rPr>
                <w:color w:val="392C69"/>
              </w:rPr>
              <w:t xml:space="preserve">, от 15.07.2021 </w:t>
            </w:r>
            <w:hyperlink r:id="rId7">
              <w:r>
                <w:rPr>
                  <w:color w:val="0000FF"/>
                </w:rPr>
                <w:t>N 410-р</w:t>
              </w:r>
            </w:hyperlink>
            <w:r>
              <w:rPr>
                <w:color w:val="392C69"/>
              </w:rPr>
              <w:t>,</w:t>
            </w:r>
          </w:p>
          <w:p w:rsidR="001B47E2" w:rsidRDefault="001B47E2">
            <w:pPr>
              <w:pStyle w:val="ConsPlusNormal"/>
              <w:jc w:val="center"/>
            </w:pPr>
            <w:r>
              <w:rPr>
                <w:color w:val="392C69"/>
              </w:rPr>
              <w:t xml:space="preserve">от 20.12.2021 </w:t>
            </w:r>
            <w:hyperlink r:id="rId8">
              <w:r>
                <w:rPr>
                  <w:color w:val="0000FF"/>
                </w:rPr>
                <w:t>N 841-р</w:t>
              </w:r>
            </w:hyperlink>
            <w:r>
              <w:rPr>
                <w:color w:val="392C69"/>
              </w:rPr>
              <w:t xml:space="preserve">, от 05.07.2022 </w:t>
            </w:r>
            <w:hyperlink r:id="rId9">
              <w:r>
                <w:rPr>
                  <w:color w:val="0000FF"/>
                </w:rPr>
                <w:t>N 368-р</w:t>
              </w:r>
            </w:hyperlink>
            <w:r>
              <w:rPr>
                <w:color w:val="392C69"/>
              </w:rPr>
              <w:t xml:space="preserve">, от 23.06.2023 </w:t>
            </w:r>
            <w:hyperlink r:id="rId10">
              <w:r>
                <w:rPr>
                  <w:color w:val="0000FF"/>
                </w:rPr>
                <w:t>N 409-р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r>
    </w:tbl>
    <w:p w:rsidR="001B47E2" w:rsidRDefault="001B47E2">
      <w:pPr>
        <w:pStyle w:val="ConsPlusNormal"/>
        <w:jc w:val="both"/>
      </w:pPr>
    </w:p>
    <w:p w:rsidR="001B47E2" w:rsidRDefault="001B47E2">
      <w:pPr>
        <w:pStyle w:val="ConsPlusNormal"/>
        <w:ind w:firstLine="540"/>
        <w:jc w:val="both"/>
      </w:pPr>
      <w:r>
        <w:t xml:space="preserve">1. В соответствии с </w:t>
      </w:r>
      <w:hyperlink r:id="rId11">
        <w:r>
          <w:rPr>
            <w:color w:val="0000FF"/>
          </w:rPr>
          <w:t>подпунктом "б" пункта 2</w:t>
        </w:r>
      </w:hyperlink>
      <w:r>
        <w:t xml:space="preserve"> Перечня поручений Президента Российской Федерации по итогам заседания Государственного совета Российской Федерации 5 апреля 2018 г., утвержденного Президентом Российской Федерации от 15.05.2018 N Пр-817ГС, </w:t>
      </w:r>
      <w:hyperlink r:id="rId12">
        <w:r>
          <w:rPr>
            <w:color w:val="0000FF"/>
          </w:rPr>
          <w:t>распоряжением</w:t>
        </w:r>
      </w:hyperlink>
      <w:r>
        <w:t xml:space="preserve"> Правительства Российской Федерации от 17 апреля 2019 г. N 768-р, в целях создания условий для развития конкуренции в отраслях экономики Ставропольского края:</w:t>
      </w:r>
    </w:p>
    <w:p w:rsidR="001B47E2" w:rsidRDefault="001B47E2">
      <w:pPr>
        <w:pStyle w:val="ConsPlusNormal"/>
        <w:spacing w:before="240"/>
        <w:ind w:firstLine="540"/>
        <w:jc w:val="both"/>
      </w:pPr>
      <w:r>
        <w:t>1.1. Утвердить прилагаемые:</w:t>
      </w:r>
    </w:p>
    <w:p w:rsidR="001B47E2" w:rsidRDefault="001B47E2">
      <w:pPr>
        <w:pStyle w:val="ConsPlusNormal"/>
        <w:spacing w:before="240"/>
        <w:ind w:firstLine="540"/>
        <w:jc w:val="both"/>
      </w:pPr>
      <w:r>
        <w:t xml:space="preserve">1.1.1. </w:t>
      </w:r>
      <w:hyperlink w:anchor="P48">
        <w:r>
          <w:rPr>
            <w:color w:val="0000FF"/>
          </w:rPr>
          <w:t>Перечень</w:t>
        </w:r>
      </w:hyperlink>
      <w:r>
        <w:t xml:space="preserve"> товарных рынков для содействия развитию конкуренции в Ставропольском крае (далее соответственно - Перечень).</w:t>
      </w:r>
    </w:p>
    <w:p w:rsidR="001B47E2" w:rsidRDefault="001B47E2">
      <w:pPr>
        <w:pStyle w:val="ConsPlusNormal"/>
        <w:spacing w:before="240"/>
        <w:ind w:firstLine="540"/>
        <w:jc w:val="both"/>
      </w:pPr>
      <w:r>
        <w:t xml:space="preserve">1.1.2. </w:t>
      </w:r>
      <w:hyperlink w:anchor="P519">
        <w:r>
          <w:rPr>
            <w:color w:val="0000FF"/>
          </w:rPr>
          <w:t>План</w:t>
        </w:r>
      </w:hyperlink>
      <w:r>
        <w:t xml:space="preserve"> мероприятий ("дорожную карту") по содействию развитию конкуренции в Ставропольском крае (далее - План).</w:t>
      </w:r>
    </w:p>
    <w:p w:rsidR="001B47E2" w:rsidRDefault="001B47E2">
      <w:pPr>
        <w:pStyle w:val="ConsPlusNormal"/>
        <w:spacing w:before="240"/>
        <w:ind w:firstLine="540"/>
        <w:jc w:val="both"/>
      </w:pPr>
      <w:r>
        <w:t xml:space="preserve">1.2. Поручить органам исполнительной власти Ставропольского края, являющимся ответственными исполнителями за достижение значений ключевых показателей развития конкуренции в Ставропольском крае, предусмотренных </w:t>
      </w:r>
      <w:hyperlink w:anchor="P48">
        <w:r>
          <w:rPr>
            <w:color w:val="0000FF"/>
          </w:rPr>
          <w:t>Перечнем</w:t>
        </w:r>
      </w:hyperlink>
      <w:r>
        <w:t xml:space="preserve">, и реализацию мероприятий </w:t>
      </w:r>
      <w:hyperlink w:anchor="P519">
        <w:r>
          <w:rPr>
            <w:color w:val="0000FF"/>
          </w:rPr>
          <w:t>Плана</w:t>
        </w:r>
      </w:hyperlink>
      <w:r>
        <w:t>:</w:t>
      </w:r>
    </w:p>
    <w:p w:rsidR="001B47E2" w:rsidRDefault="001B47E2">
      <w:pPr>
        <w:pStyle w:val="ConsPlusNormal"/>
        <w:spacing w:before="240"/>
        <w:ind w:firstLine="540"/>
        <w:jc w:val="both"/>
      </w:pPr>
      <w:r>
        <w:t xml:space="preserve">1.2.1. Обеспечивать в рамках реализации </w:t>
      </w:r>
      <w:hyperlink w:anchor="P519">
        <w:r>
          <w:rPr>
            <w:color w:val="0000FF"/>
          </w:rPr>
          <w:t>Плана</w:t>
        </w:r>
      </w:hyperlink>
      <w:r>
        <w:t xml:space="preserve"> и иных мероприятий по содействию развитию конкуренции в Ставропольском крае единство целей и направлений деятельности органов исполнительной власти Ставропольского края и органов местного самоуправления муниципальных и городских округов Ставропольского края.</w:t>
      </w:r>
    </w:p>
    <w:p w:rsidR="001B47E2" w:rsidRDefault="001B47E2">
      <w:pPr>
        <w:pStyle w:val="ConsPlusNormal"/>
        <w:jc w:val="both"/>
      </w:pPr>
      <w:r>
        <w:t xml:space="preserve">(в ред. </w:t>
      </w:r>
      <w:hyperlink r:id="rId13">
        <w:r>
          <w:rPr>
            <w:color w:val="0000FF"/>
          </w:rPr>
          <w:t>распоряжения</w:t>
        </w:r>
      </w:hyperlink>
      <w:r>
        <w:t xml:space="preserve"> Губернатора Ставропольского края от 15.07.2021 N 410-р)</w:t>
      </w:r>
    </w:p>
    <w:p w:rsidR="001B47E2" w:rsidRDefault="001B47E2">
      <w:pPr>
        <w:pStyle w:val="ConsPlusNormal"/>
        <w:spacing w:before="240"/>
        <w:ind w:firstLine="540"/>
        <w:jc w:val="both"/>
      </w:pPr>
      <w:bookmarkStart w:id="0" w:name="P21"/>
      <w:bookmarkEnd w:id="0"/>
      <w:r>
        <w:t>1.2.2. Ежегодно, не позднее 20 января года, следующего за отчетным годом, представлять в министерство экономического развития Ставропольского края (далее - минэкономразвития края):</w:t>
      </w:r>
    </w:p>
    <w:p w:rsidR="001B47E2" w:rsidRDefault="001B47E2">
      <w:pPr>
        <w:pStyle w:val="ConsPlusNormal"/>
        <w:spacing w:before="240"/>
        <w:ind w:firstLine="540"/>
        <w:jc w:val="both"/>
      </w:pPr>
      <w:r>
        <w:t xml:space="preserve">информацию о достижении значений ключевых показателей развития конкуренции в Ставропольском крае, предусмотренных </w:t>
      </w:r>
      <w:hyperlink w:anchor="P48">
        <w:r>
          <w:rPr>
            <w:color w:val="0000FF"/>
          </w:rPr>
          <w:t>Перечнем</w:t>
        </w:r>
      </w:hyperlink>
      <w:r>
        <w:t>;</w:t>
      </w:r>
    </w:p>
    <w:p w:rsidR="001B47E2" w:rsidRDefault="001B47E2">
      <w:pPr>
        <w:pStyle w:val="ConsPlusNormal"/>
        <w:spacing w:before="240"/>
        <w:ind w:firstLine="540"/>
        <w:jc w:val="both"/>
      </w:pPr>
      <w:r>
        <w:t xml:space="preserve">информацию о ходе реализации мероприятий </w:t>
      </w:r>
      <w:hyperlink w:anchor="P519">
        <w:r>
          <w:rPr>
            <w:color w:val="0000FF"/>
          </w:rPr>
          <w:t>Плана</w:t>
        </w:r>
      </w:hyperlink>
      <w:r>
        <w:t>.</w:t>
      </w:r>
    </w:p>
    <w:p w:rsidR="001B47E2" w:rsidRDefault="001B47E2">
      <w:pPr>
        <w:pStyle w:val="ConsPlusNormal"/>
        <w:spacing w:before="240"/>
        <w:ind w:firstLine="540"/>
        <w:jc w:val="both"/>
      </w:pPr>
      <w:r>
        <w:t>1.3. Поручить минэкономразвития края:</w:t>
      </w:r>
    </w:p>
    <w:p w:rsidR="001B47E2" w:rsidRDefault="001B47E2">
      <w:pPr>
        <w:pStyle w:val="ConsPlusNormal"/>
        <w:spacing w:before="240"/>
        <w:ind w:firstLine="540"/>
        <w:jc w:val="both"/>
      </w:pPr>
      <w:r>
        <w:lastRenderedPageBreak/>
        <w:t>1.3.1. Обеспечивать с участием органов исполнительной власти Ставропольского края проведение ежегодного мониторинга состояния и развития конкуренции на товарных рынках для содействия развитию конкуренции в Ставропольском крае (далее - мониторинг).</w:t>
      </w:r>
    </w:p>
    <w:p w:rsidR="001B47E2" w:rsidRDefault="001B47E2">
      <w:pPr>
        <w:pStyle w:val="ConsPlusNormal"/>
        <w:spacing w:before="240"/>
        <w:ind w:firstLine="540"/>
        <w:jc w:val="both"/>
      </w:pPr>
      <w:r>
        <w:t xml:space="preserve">1.3.2. По результатам мониторинга и с учетом информации, представляемой в соответствии с </w:t>
      </w:r>
      <w:hyperlink w:anchor="P21">
        <w:r>
          <w:rPr>
            <w:color w:val="0000FF"/>
          </w:rPr>
          <w:t>подпунктом 1.2.2</w:t>
        </w:r>
      </w:hyperlink>
      <w:r>
        <w:t xml:space="preserve"> настоящего распоряжения, подготавливать изменения в План и вносить в установленном порядке Губернатору Ставропольского края.</w:t>
      </w:r>
    </w:p>
    <w:p w:rsidR="001B47E2" w:rsidRDefault="001B47E2">
      <w:pPr>
        <w:pStyle w:val="ConsPlusNormal"/>
        <w:spacing w:before="240"/>
        <w:ind w:firstLine="540"/>
        <w:jc w:val="both"/>
      </w:pPr>
      <w:r>
        <w:t>1.4. Рекомендовать органам местного самоуправления муниципальных и городских округов Ставропольского края разработать и утвердить перечень товарных рынков для содействия развитию конкуренции и план мероприятий ("дорожную карту") по содействию развитию конкуренции на соответствующей территории.</w:t>
      </w:r>
    </w:p>
    <w:p w:rsidR="001B47E2" w:rsidRDefault="001B47E2">
      <w:pPr>
        <w:pStyle w:val="ConsPlusNormal"/>
        <w:jc w:val="both"/>
      </w:pPr>
      <w:r>
        <w:t xml:space="preserve">(в ред. </w:t>
      </w:r>
      <w:hyperlink r:id="rId14">
        <w:r>
          <w:rPr>
            <w:color w:val="0000FF"/>
          </w:rPr>
          <w:t>распоряжения</w:t>
        </w:r>
      </w:hyperlink>
      <w:r>
        <w:t xml:space="preserve"> Губернатора Ставропольского края от 15.07.2021 N 410-р)</w:t>
      </w:r>
    </w:p>
    <w:p w:rsidR="001B47E2" w:rsidRDefault="001B47E2">
      <w:pPr>
        <w:pStyle w:val="ConsPlusNormal"/>
        <w:spacing w:before="240"/>
        <w:ind w:firstLine="540"/>
        <w:jc w:val="both"/>
      </w:pPr>
      <w:r>
        <w:t>2. Признать утратившими силу распоряжения Губернатора Ставропольского края:</w:t>
      </w:r>
    </w:p>
    <w:p w:rsidR="001B47E2" w:rsidRDefault="001B47E2">
      <w:pPr>
        <w:pStyle w:val="ConsPlusNormal"/>
        <w:spacing w:before="240"/>
        <w:ind w:firstLine="540"/>
        <w:jc w:val="both"/>
      </w:pPr>
      <w:r>
        <w:t xml:space="preserve">от 14 июня 2016 г. </w:t>
      </w:r>
      <w:hyperlink r:id="rId15">
        <w:r>
          <w:rPr>
            <w:color w:val="0000FF"/>
          </w:rPr>
          <w:t>N 322-р</w:t>
        </w:r>
      </w:hyperlink>
      <w:r>
        <w:t>"О некоторых мерах по внедрению стандарта развития конкуренции в субъектах Российской Федерации в Ставропольском крае";</w:t>
      </w:r>
    </w:p>
    <w:p w:rsidR="001B47E2" w:rsidRDefault="001B47E2">
      <w:pPr>
        <w:pStyle w:val="ConsPlusNormal"/>
        <w:spacing w:before="240"/>
        <w:ind w:firstLine="540"/>
        <w:jc w:val="both"/>
      </w:pPr>
      <w:r>
        <w:t xml:space="preserve">от 08 февраля 2018 г. </w:t>
      </w:r>
      <w:hyperlink r:id="rId16">
        <w:r>
          <w:rPr>
            <w:color w:val="0000FF"/>
          </w:rPr>
          <w:t>N 78-р</w:t>
        </w:r>
      </w:hyperlink>
      <w:r>
        <w:t>"О внесении изменений в распоряжение Губернатора Ставропольского края от 14 июня 2016 г. N 322-р "О некоторых мерах по внедрению стандарта развития конкуренции в субъектах Российской Федерации в Ставропольском крае".</w:t>
      </w:r>
    </w:p>
    <w:p w:rsidR="001B47E2" w:rsidRDefault="001B47E2">
      <w:pPr>
        <w:pStyle w:val="ConsPlusNormal"/>
        <w:spacing w:before="240"/>
        <w:ind w:firstLine="540"/>
        <w:jc w:val="both"/>
      </w:pPr>
      <w:r>
        <w:t>3. Контроль за выполнением настоящего распоряжения возложить на заместителя председателя Правительства Ставропольского края Афанасова Н.Н.</w:t>
      </w:r>
    </w:p>
    <w:p w:rsidR="001B47E2" w:rsidRDefault="001B47E2">
      <w:pPr>
        <w:pStyle w:val="ConsPlusNormal"/>
        <w:spacing w:before="240"/>
        <w:ind w:firstLine="540"/>
        <w:jc w:val="both"/>
      </w:pPr>
      <w:r>
        <w:t>4. Настоящее распоряжение вступает в силу со дня его подписания.</w:t>
      </w:r>
    </w:p>
    <w:p w:rsidR="001B47E2" w:rsidRDefault="001B47E2">
      <w:pPr>
        <w:pStyle w:val="ConsPlusNormal"/>
        <w:jc w:val="both"/>
      </w:pPr>
    </w:p>
    <w:p w:rsidR="001B47E2" w:rsidRDefault="001B47E2">
      <w:pPr>
        <w:pStyle w:val="ConsPlusNormal"/>
        <w:jc w:val="right"/>
      </w:pPr>
      <w:r>
        <w:t>Губернатор</w:t>
      </w:r>
    </w:p>
    <w:p w:rsidR="001B47E2" w:rsidRDefault="001B47E2">
      <w:pPr>
        <w:pStyle w:val="ConsPlusNormal"/>
        <w:jc w:val="right"/>
      </w:pPr>
      <w:r>
        <w:t>Ставропольского края</w:t>
      </w:r>
    </w:p>
    <w:p w:rsidR="001B47E2" w:rsidRDefault="001B47E2">
      <w:pPr>
        <w:pStyle w:val="ConsPlusNormal"/>
        <w:jc w:val="right"/>
      </w:pPr>
      <w:r>
        <w:t>В.В.ВЛАДИМИРОВ</w:t>
      </w: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right"/>
        <w:outlineLvl w:val="0"/>
      </w:pPr>
      <w:r>
        <w:t>Утвержден</w:t>
      </w:r>
    </w:p>
    <w:p w:rsidR="001B47E2" w:rsidRDefault="001B47E2">
      <w:pPr>
        <w:pStyle w:val="ConsPlusNormal"/>
        <w:jc w:val="right"/>
      </w:pPr>
      <w:r>
        <w:t>распоряжением</w:t>
      </w:r>
    </w:p>
    <w:p w:rsidR="001B47E2" w:rsidRDefault="001B47E2">
      <w:pPr>
        <w:pStyle w:val="ConsPlusNormal"/>
        <w:jc w:val="right"/>
      </w:pPr>
      <w:r>
        <w:t>Губернатора Ставропольского края</w:t>
      </w:r>
    </w:p>
    <w:p w:rsidR="001B47E2" w:rsidRDefault="001B47E2">
      <w:pPr>
        <w:pStyle w:val="ConsPlusNormal"/>
        <w:jc w:val="right"/>
      </w:pPr>
      <w:r>
        <w:t>от 10 сентября 2019 г. N 466-р</w:t>
      </w:r>
    </w:p>
    <w:p w:rsidR="001B47E2" w:rsidRDefault="001B47E2">
      <w:pPr>
        <w:pStyle w:val="ConsPlusNormal"/>
        <w:jc w:val="both"/>
      </w:pPr>
    </w:p>
    <w:p w:rsidR="001B47E2" w:rsidRDefault="001B47E2">
      <w:pPr>
        <w:pStyle w:val="ConsPlusTitle"/>
        <w:jc w:val="center"/>
      </w:pPr>
      <w:bookmarkStart w:id="1" w:name="P48"/>
      <w:bookmarkEnd w:id="1"/>
      <w:r>
        <w:t>ПЕРЕЧЕНЬ</w:t>
      </w:r>
    </w:p>
    <w:p w:rsidR="001B47E2" w:rsidRDefault="001B47E2">
      <w:pPr>
        <w:pStyle w:val="ConsPlusTitle"/>
        <w:jc w:val="center"/>
      </w:pPr>
      <w:r>
        <w:t>ТОВАРНЫХ РЫНКОВ ДЛЯ СОДЕЙСТВИЯ РАЗВИТИЮ КОНКУРЕНЦИИ</w:t>
      </w:r>
    </w:p>
    <w:p w:rsidR="001B47E2" w:rsidRDefault="001B47E2">
      <w:pPr>
        <w:pStyle w:val="ConsPlusTitle"/>
        <w:jc w:val="center"/>
      </w:pPr>
      <w:r>
        <w:t>В СТАВРОПОЛЬСКОМ КРАЕ</w:t>
      </w:r>
    </w:p>
    <w:p w:rsidR="001B47E2" w:rsidRDefault="001B47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B47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7E2" w:rsidRDefault="001B47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7E2" w:rsidRDefault="001B47E2">
            <w:pPr>
              <w:pStyle w:val="ConsPlusNormal"/>
              <w:jc w:val="center"/>
            </w:pPr>
            <w:r>
              <w:rPr>
                <w:color w:val="392C69"/>
              </w:rPr>
              <w:t>Список изменяющих документов</w:t>
            </w:r>
          </w:p>
          <w:p w:rsidR="001B47E2" w:rsidRDefault="001B47E2">
            <w:pPr>
              <w:pStyle w:val="ConsPlusNormal"/>
              <w:jc w:val="center"/>
            </w:pPr>
            <w:r>
              <w:rPr>
                <w:color w:val="392C69"/>
              </w:rPr>
              <w:t>(в ред. распоряжений Губернатора Ставропольского края</w:t>
            </w:r>
          </w:p>
          <w:p w:rsidR="001B47E2" w:rsidRDefault="001B47E2">
            <w:pPr>
              <w:pStyle w:val="ConsPlusNormal"/>
              <w:jc w:val="center"/>
            </w:pPr>
            <w:r>
              <w:rPr>
                <w:color w:val="392C69"/>
              </w:rPr>
              <w:t xml:space="preserve">от 05.07.2022 </w:t>
            </w:r>
            <w:hyperlink r:id="rId17">
              <w:r>
                <w:rPr>
                  <w:color w:val="0000FF"/>
                </w:rPr>
                <w:t>N 368-р</w:t>
              </w:r>
            </w:hyperlink>
            <w:r>
              <w:rPr>
                <w:color w:val="392C69"/>
              </w:rPr>
              <w:t xml:space="preserve">, от 23.06.2023 </w:t>
            </w:r>
            <w:hyperlink r:id="rId18">
              <w:r>
                <w:rPr>
                  <w:color w:val="0000FF"/>
                </w:rPr>
                <w:t>N 409-р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r>
    </w:tbl>
    <w:p w:rsidR="001B47E2" w:rsidRDefault="001B47E2">
      <w:pPr>
        <w:pStyle w:val="ConsPlusNormal"/>
        <w:jc w:val="both"/>
      </w:pPr>
    </w:p>
    <w:p w:rsidR="001B47E2" w:rsidRDefault="001B47E2">
      <w:pPr>
        <w:pStyle w:val="ConsPlusNormal"/>
        <w:sectPr w:rsidR="001B47E2" w:rsidSect="00D550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2"/>
        <w:gridCol w:w="2154"/>
        <w:gridCol w:w="3515"/>
        <w:gridCol w:w="1435"/>
        <w:gridCol w:w="1147"/>
        <w:gridCol w:w="1142"/>
        <w:gridCol w:w="1147"/>
        <w:gridCol w:w="1152"/>
        <w:gridCol w:w="1142"/>
        <w:gridCol w:w="1814"/>
      </w:tblGrid>
      <w:tr w:rsidR="001B47E2">
        <w:tc>
          <w:tcPr>
            <w:tcW w:w="682" w:type="dxa"/>
            <w:vMerge w:val="restart"/>
            <w:tcBorders>
              <w:top w:val="single" w:sz="4" w:space="0" w:color="auto"/>
              <w:bottom w:val="single" w:sz="4" w:space="0" w:color="auto"/>
            </w:tcBorders>
            <w:vAlign w:val="center"/>
          </w:tcPr>
          <w:p w:rsidR="001B47E2" w:rsidRDefault="001B47E2">
            <w:pPr>
              <w:pStyle w:val="ConsPlusNormal"/>
              <w:jc w:val="center"/>
            </w:pPr>
            <w:r>
              <w:lastRenderedPageBreak/>
              <w:t>N п/п</w:t>
            </w:r>
          </w:p>
        </w:tc>
        <w:tc>
          <w:tcPr>
            <w:tcW w:w="2154" w:type="dxa"/>
            <w:vMerge w:val="restart"/>
            <w:tcBorders>
              <w:top w:val="single" w:sz="4" w:space="0" w:color="auto"/>
              <w:bottom w:val="single" w:sz="4" w:space="0" w:color="auto"/>
            </w:tcBorders>
            <w:vAlign w:val="center"/>
          </w:tcPr>
          <w:p w:rsidR="001B47E2" w:rsidRDefault="001B47E2">
            <w:pPr>
              <w:pStyle w:val="ConsPlusNormal"/>
              <w:jc w:val="center"/>
            </w:pPr>
            <w:r>
              <w:t>Наименование товарного рынка</w:t>
            </w:r>
          </w:p>
        </w:tc>
        <w:tc>
          <w:tcPr>
            <w:tcW w:w="3515" w:type="dxa"/>
            <w:vMerge w:val="restart"/>
            <w:tcBorders>
              <w:top w:val="single" w:sz="4" w:space="0" w:color="auto"/>
              <w:bottom w:val="single" w:sz="4" w:space="0" w:color="auto"/>
            </w:tcBorders>
            <w:vAlign w:val="center"/>
          </w:tcPr>
          <w:p w:rsidR="001B47E2" w:rsidRDefault="001B47E2">
            <w:pPr>
              <w:pStyle w:val="ConsPlusNormal"/>
              <w:jc w:val="center"/>
            </w:pPr>
            <w:r>
              <w:t>Наименование ключевого показателя развития конкуренции</w:t>
            </w:r>
          </w:p>
        </w:tc>
        <w:tc>
          <w:tcPr>
            <w:tcW w:w="1435" w:type="dxa"/>
            <w:vMerge w:val="restart"/>
            <w:tcBorders>
              <w:top w:val="single" w:sz="4" w:space="0" w:color="auto"/>
              <w:bottom w:val="single" w:sz="4" w:space="0" w:color="auto"/>
            </w:tcBorders>
            <w:vAlign w:val="center"/>
          </w:tcPr>
          <w:p w:rsidR="001B47E2" w:rsidRDefault="001B47E2">
            <w:pPr>
              <w:pStyle w:val="ConsPlusNormal"/>
              <w:jc w:val="center"/>
            </w:pPr>
            <w:r>
              <w:t>Единица измерения ключевого показателя развития конкуренции</w:t>
            </w:r>
          </w:p>
        </w:tc>
        <w:tc>
          <w:tcPr>
            <w:tcW w:w="5730" w:type="dxa"/>
            <w:gridSpan w:val="5"/>
            <w:tcBorders>
              <w:top w:val="single" w:sz="4" w:space="0" w:color="auto"/>
              <w:bottom w:val="single" w:sz="4" w:space="0" w:color="auto"/>
            </w:tcBorders>
            <w:vAlign w:val="center"/>
          </w:tcPr>
          <w:p w:rsidR="001B47E2" w:rsidRDefault="001B47E2">
            <w:pPr>
              <w:pStyle w:val="ConsPlusNormal"/>
              <w:jc w:val="center"/>
            </w:pPr>
            <w:r>
              <w:t>Значение ключевого показателя развития конкуренции по годам</w:t>
            </w:r>
          </w:p>
        </w:tc>
        <w:tc>
          <w:tcPr>
            <w:tcW w:w="1814" w:type="dxa"/>
            <w:vMerge w:val="restart"/>
            <w:tcBorders>
              <w:top w:val="single" w:sz="4" w:space="0" w:color="auto"/>
              <w:bottom w:val="single" w:sz="4" w:space="0" w:color="auto"/>
            </w:tcBorders>
            <w:vAlign w:val="center"/>
          </w:tcPr>
          <w:p w:rsidR="001B47E2" w:rsidRDefault="001B47E2">
            <w:pPr>
              <w:pStyle w:val="ConsPlusNormal"/>
              <w:jc w:val="center"/>
            </w:pPr>
            <w:r>
              <w:t>Ответственный исполнитель за достижение значения ключевого показателя развития конкуренции</w:t>
            </w:r>
          </w:p>
        </w:tc>
      </w:tr>
      <w:tr w:rsidR="001B47E2">
        <w:tc>
          <w:tcPr>
            <w:tcW w:w="682" w:type="dxa"/>
            <w:vMerge/>
            <w:tcBorders>
              <w:top w:val="single" w:sz="4" w:space="0" w:color="auto"/>
              <w:bottom w:val="single" w:sz="4" w:space="0" w:color="auto"/>
            </w:tcBorders>
          </w:tcPr>
          <w:p w:rsidR="001B47E2" w:rsidRDefault="001B47E2">
            <w:pPr>
              <w:pStyle w:val="ConsPlusNormal"/>
            </w:pPr>
          </w:p>
        </w:tc>
        <w:tc>
          <w:tcPr>
            <w:tcW w:w="2154" w:type="dxa"/>
            <w:vMerge/>
            <w:tcBorders>
              <w:top w:val="single" w:sz="4" w:space="0" w:color="auto"/>
              <w:bottom w:val="single" w:sz="4" w:space="0" w:color="auto"/>
            </w:tcBorders>
          </w:tcPr>
          <w:p w:rsidR="001B47E2" w:rsidRDefault="001B47E2">
            <w:pPr>
              <w:pStyle w:val="ConsPlusNormal"/>
            </w:pPr>
          </w:p>
        </w:tc>
        <w:tc>
          <w:tcPr>
            <w:tcW w:w="3515" w:type="dxa"/>
            <w:vMerge/>
            <w:tcBorders>
              <w:top w:val="single" w:sz="4" w:space="0" w:color="auto"/>
              <w:bottom w:val="single" w:sz="4" w:space="0" w:color="auto"/>
            </w:tcBorders>
          </w:tcPr>
          <w:p w:rsidR="001B47E2" w:rsidRDefault="001B47E2">
            <w:pPr>
              <w:pStyle w:val="ConsPlusNormal"/>
            </w:pPr>
          </w:p>
        </w:tc>
        <w:tc>
          <w:tcPr>
            <w:tcW w:w="1435" w:type="dxa"/>
            <w:vMerge/>
            <w:tcBorders>
              <w:top w:val="single" w:sz="4" w:space="0" w:color="auto"/>
              <w:bottom w:val="single" w:sz="4" w:space="0" w:color="auto"/>
            </w:tcBorders>
          </w:tcPr>
          <w:p w:rsidR="001B47E2" w:rsidRDefault="001B47E2">
            <w:pPr>
              <w:pStyle w:val="ConsPlusNormal"/>
            </w:pPr>
          </w:p>
        </w:tc>
        <w:tc>
          <w:tcPr>
            <w:tcW w:w="1147" w:type="dxa"/>
            <w:tcBorders>
              <w:top w:val="single" w:sz="4" w:space="0" w:color="auto"/>
              <w:bottom w:val="single" w:sz="4" w:space="0" w:color="auto"/>
            </w:tcBorders>
            <w:vAlign w:val="center"/>
          </w:tcPr>
          <w:p w:rsidR="001B47E2" w:rsidRDefault="001B47E2">
            <w:pPr>
              <w:pStyle w:val="ConsPlusNormal"/>
              <w:jc w:val="center"/>
            </w:pPr>
            <w:r>
              <w:t>2021</w:t>
            </w:r>
          </w:p>
        </w:tc>
        <w:tc>
          <w:tcPr>
            <w:tcW w:w="1142" w:type="dxa"/>
            <w:tcBorders>
              <w:top w:val="single" w:sz="4" w:space="0" w:color="auto"/>
              <w:bottom w:val="single" w:sz="4" w:space="0" w:color="auto"/>
            </w:tcBorders>
            <w:vAlign w:val="center"/>
          </w:tcPr>
          <w:p w:rsidR="001B47E2" w:rsidRDefault="001B47E2">
            <w:pPr>
              <w:pStyle w:val="ConsPlusNormal"/>
              <w:jc w:val="center"/>
            </w:pPr>
            <w:r>
              <w:t>2022</w:t>
            </w:r>
          </w:p>
        </w:tc>
        <w:tc>
          <w:tcPr>
            <w:tcW w:w="1147" w:type="dxa"/>
            <w:tcBorders>
              <w:top w:val="single" w:sz="4" w:space="0" w:color="auto"/>
              <w:bottom w:val="single" w:sz="4" w:space="0" w:color="auto"/>
            </w:tcBorders>
            <w:vAlign w:val="center"/>
          </w:tcPr>
          <w:p w:rsidR="001B47E2" w:rsidRDefault="001B47E2">
            <w:pPr>
              <w:pStyle w:val="ConsPlusNormal"/>
              <w:jc w:val="center"/>
            </w:pPr>
            <w:r>
              <w:t>2023</w:t>
            </w:r>
          </w:p>
        </w:tc>
        <w:tc>
          <w:tcPr>
            <w:tcW w:w="1152" w:type="dxa"/>
            <w:tcBorders>
              <w:top w:val="single" w:sz="4" w:space="0" w:color="auto"/>
              <w:bottom w:val="single" w:sz="4" w:space="0" w:color="auto"/>
            </w:tcBorders>
            <w:vAlign w:val="center"/>
          </w:tcPr>
          <w:p w:rsidR="001B47E2" w:rsidRDefault="001B47E2">
            <w:pPr>
              <w:pStyle w:val="ConsPlusNormal"/>
              <w:jc w:val="center"/>
            </w:pPr>
            <w:r>
              <w:t>2024</w:t>
            </w:r>
          </w:p>
        </w:tc>
        <w:tc>
          <w:tcPr>
            <w:tcW w:w="1142" w:type="dxa"/>
            <w:tcBorders>
              <w:top w:val="single" w:sz="4" w:space="0" w:color="auto"/>
              <w:bottom w:val="single" w:sz="4" w:space="0" w:color="auto"/>
            </w:tcBorders>
            <w:vAlign w:val="center"/>
          </w:tcPr>
          <w:p w:rsidR="001B47E2" w:rsidRDefault="001B47E2">
            <w:pPr>
              <w:pStyle w:val="ConsPlusNormal"/>
              <w:jc w:val="center"/>
            </w:pPr>
            <w:r>
              <w:t>2025</w:t>
            </w:r>
          </w:p>
        </w:tc>
        <w:tc>
          <w:tcPr>
            <w:tcW w:w="1814" w:type="dxa"/>
            <w:vMerge/>
            <w:tcBorders>
              <w:top w:val="single" w:sz="4" w:space="0" w:color="auto"/>
              <w:bottom w:val="single" w:sz="4" w:space="0" w:color="auto"/>
            </w:tcBorders>
          </w:tcPr>
          <w:p w:rsidR="001B47E2" w:rsidRDefault="001B47E2">
            <w:pPr>
              <w:pStyle w:val="ConsPlusNormal"/>
            </w:pPr>
          </w:p>
        </w:tc>
      </w:tr>
      <w:tr w:rsidR="001B47E2">
        <w:tc>
          <w:tcPr>
            <w:tcW w:w="682" w:type="dxa"/>
            <w:tcBorders>
              <w:top w:val="single" w:sz="4" w:space="0" w:color="auto"/>
              <w:bottom w:val="single" w:sz="4" w:space="0" w:color="auto"/>
            </w:tcBorders>
            <w:vAlign w:val="center"/>
          </w:tcPr>
          <w:p w:rsidR="001B47E2" w:rsidRDefault="001B47E2">
            <w:pPr>
              <w:pStyle w:val="ConsPlusNormal"/>
              <w:jc w:val="center"/>
            </w:pPr>
            <w:r>
              <w:t>1</w:t>
            </w:r>
          </w:p>
        </w:tc>
        <w:tc>
          <w:tcPr>
            <w:tcW w:w="2154" w:type="dxa"/>
            <w:tcBorders>
              <w:top w:val="single" w:sz="4" w:space="0" w:color="auto"/>
              <w:bottom w:val="single" w:sz="4" w:space="0" w:color="auto"/>
            </w:tcBorders>
            <w:vAlign w:val="center"/>
          </w:tcPr>
          <w:p w:rsidR="001B47E2" w:rsidRDefault="001B47E2">
            <w:pPr>
              <w:pStyle w:val="ConsPlusNormal"/>
              <w:jc w:val="center"/>
            </w:pPr>
            <w:r>
              <w:t>2</w:t>
            </w:r>
          </w:p>
        </w:tc>
        <w:tc>
          <w:tcPr>
            <w:tcW w:w="3515" w:type="dxa"/>
            <w:tcBorders>
              <w:top w:val="single" w:sz="4" w:space="0" w:color="auto"/>
              <w:bottom w:val="single" w:sz="4" w:space="0" w:color="auto"/>
            </w:tcBorders>
            <w:vAlign w:val="center"/>
          </w:tcPr>
          <w:p w:rsidR="001B47E2" w:rsidRDefault="001B47E2">
            <w:pPr>
              <w:pStyle w:val="ConsPlusNormal"/>
              <w:jc w:val="center"/>
            </w:pPr>
            <w:r>
              <w:t>3</w:t>
            </w:r>
          </w:p>
        </w:tc>
        <w:tc>
          <w:tcPr>
            <w:tcW w:w="1435" w:type="dxa"/>
            <w:tcBorders>
              <w:top w:val="single" w:sz="4" w:space="0" w:color="auto"/>
              <w:bottom w:val="single" w:sz="4" w:space="0" w:color="auto"/>
            </w:tcBorders>
            <w:vAlign w:val="center"/>
          </w:tcPr>
          <w:p w:rsidR="001B47E2" w:rsidRDefault="001B47E2">
            <w:pPr>
              <w:pStyle w:val="ConsPlusNormal"/>
              <w:jc w:val="center"/>
            </w:pPr>
            <w:r>
              <w:t>4</w:t>
            </w:r>
          </w:p>
        </w:tc>
        <w:tc>
          <w:tcPr>
            <w:tcW w:w="1147" w:type="dxa"/>
            <w:tcBorders>
              <w:top w:val="single" w:sz="4" w:space="0" w:color="auto"/>
              <w:bottom w:val="single" w:sz="4" w:space="0" w:color="auto"/>
            </w:tcBorders>
            <w:vAlign w:val="center"/>
          </w:tcPr>
          <w:p w:rsidR="001B47E2" w:rsidRDefault="001B47E2">
            <w:pPr>
              <w:pStyle w:val="ConsPlusNormal"/>
              <w:jc w:val="center"/>
            </w:pPr>
            <w:r>
              <w:t>5</w:t>
            </w:r>
          </w:p>
        </w:tc>
        <w:tc>
          <w:tcPr>
            <w:tcW w:w="1142" w:type="dxa"/>
            <w:tcBorders>
              <w:top w:val="single" w:sz="4" w:space="0" w:color="auto"/>
              <w:bottom w:val="single" w:sz="4" w:space="0" w:color="auto"/>
            </w:tcBorders>
            <w:vAlign w:val="center"/>
          </w:tcPr>
          <w:p w:rsidR="001B47E2" w:rsidRDefault="001B47E2">
            <w:pPr>
              <w:pStyle w:val="ConsPlusNormal"/>
              <w:jc w:val="center"/>
            </w:pPr>
            <w:r>
              <w:t>6</w:t>
            </w:r>
          </w:p>
        </w:tc>
        <w:tc>
          <w:tcPr>
            <w:tcW w:w="1147" w:type="dxa"/>
            <w:tcBorders>
              <w:top w:val="single" w:sz="4" w:space="0" w:color="auto"/>
              <w:bottom w:val="single" w:sz="4" w:space="0" w:color="auto"/>
            </w:tcBorders>
            <w:vAlign w:val="center"/>
          </w:tcPr>
          <w:p w:rsidR="001B47E2" w:rsidRDefault="001B47E2">
            <w:pPr>
              <w:pStyle w:val="ConsPlusNormal"/>
              <w:jc w:val="center"/>
            </w:pPr>
            <w:r>
              <w:t>7</w:t>
            </w:r>
          </w:p>
        </w:tc>
        <w:tc>
          <w:tcPr>
            <w:tcW w:w="1152" w:type="dxa"/>
            <w:tcBorders>
              <w:top w:val="single" w:sz="4" w:space="0" w:color="auto"/>
              <w:bottom w:val="single" w:sz="4" w:space="0" w:color="auto"/>
            </w:tcBorders>
            <w:vAlign w:val="center"/>
          </w:tcPr>
          <w:p w:rsidR="001B47E2" w:rsidRDefault="001B47E2">
            <w:pPr>
              <w:pStyle w:val="ConsPlusNormal"/>
              <w:jc w:val="center"/>
            </w:pPr>
            <w:r>
              <w:t>8</w:t>
            </w:r>
          </w:p>
        </w:tc>
        <w:tc>
          <w:tcPr>
            <w:tcW w:w="1142" w:type="dxa"/>
            <w:tcBorders>
              <w:top w:val="single" w:sz="4" w:space="0" w:color="auto"/>
              <w:bottom w:val="single" w:sz="4" w:space="0" w:color="auto"/>
            </w:tcBorders>
            <w:vAlign w:val="center"/>
          </w:tcPr>
          <w:p w:rsidR="001B47E2" w:rsidRDefault="001B47E2">
            <w:pPr>
              <w:pStyle w:val="ConsPlusNormal"/>
              <w:jc w:val="center"/>
            </w:pPr>
            <w:r>
              <w:t>9</w:t>
            </w:r>
          </w:p>
        </w:tc>
        <w:tc>
          <w:tcPr>
            <w:tcW w:w="1814" w:type="dxa"/>
            <w:tcBorders>
              <w:top w:val="single" w:sz="4" w:space="0" w:color="auto"/>
              <w:bottom w:val="single" w:sz="4" w:space="0" w:color="auto"/>
            </w:tcBorders>
            <w:vAlign w:val="center"/>
          </w:tcPr>
          <w:p w:rsidR="001B47E2" w:rsidRDefault="001B47E2">
            <w:pPr>
              <w:pStyle w:val="ConsPlusNormal"/>
              <w:jc w:val="center"/>
            </w:pPr>
            <w:r>
              <w:t>10</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single" w:sz="4" w:space="0" w:color="auto"/>
              <w:left w:val="nil"/>
              <w:bottom w:val="nil"/>
              <w:right w:val="nil"/>
            </w:tcBorders>
          </w:tcPr>
          <w:p w:rsidR="001B47E2" w:rsidRDefault="001B47E2">
            <w:pPr>
              <w:pStyle w:val="ConsPlusNormal"/>
              <w:jc w:val="center"/>
            </w:pPr>
            <w:r>
              <w:t>1.</w:t>
            </w:r>
          </w:p>
        </w:tc>
        <w:tc>
          <w:tcPr>
            <w:tcW w:w="2154" w:type="dxa"/>
            <w:tcBorders>
              <w:top w:val="single" w:sz="4" w:space="0" w:color="auto"/>
              <w:left w:val="nil"/>
              <w:bottom w:val="nil"/>
              <w:right w:val="nil"/>
            </w:tcBorders>
          </w:tcPr>
          <w:p w:rsidR="001B47E2" w:rsidRDefault="001B47E2">
            <w:pPr>
              <w:pStyle w:val="ConsPlusNormal"/>
            </w:pPr>
            <w:r>
              <w:t>Рынок услуг дошкольного образования</w:t>
            </w:r>
          </w:p>
        </w:tc>
        <w:tc>
          <w:tcPr>
            <w:tcW w:w="3515" w:type="dxa"/>
            <w:tcBorders>
              <w:top w:val="single" w:sz="4" w:space="0" w:color="auto"/>
              <w:left w:val="nil"/>
              <w:bottom w:val="nil"/>
              <w:right w:val="nil"/>
            </w:tcBorders>
          </w:tcPr>
          <w:p w:rsidR="001B47E2" w:rsidRDefault="001B47E2">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5" w:type="dxa"/>
            <w:tcBorders>
              <w:top w:val="single" w:sz="4" w:space="0" w:color="auto"/>
              <w:left w:val="nil"/>
              <w:bottom w:val="nil"/>
              <w:right w:val="nil"/>
            </w:tcBorders>
          </w:tcPr>
          <w:p w:rsidR="001B47E2" w:rsidRDefault="001B47E2">
            <w:pPr>
              <w:pStyle w:val="ConsPlusNormal"/>
            </w:pPr>
            <w:r>
              <w:t>процентов</w:t>
            </w:r>
          </w:p>
        </w:tc>
        <w:tc>
          <w:tcPr>
            <w:tcW w:w="1147" w:type="dxa"/>
            <w:tcBorders>
              <w:top w:val="single" w:sz="4" w:space="0" w:color="auto"/>
              <w:left w:val="nil"/>
              <w:bottom w:val="nil"/>
              <w:right w:val="nil"/>
            </w:tcBorders>
          </w:tcPr>
          <w:p w:rsidR="001B47E2" w:rsidRDefault="001B47E2">
            <w:pPr>
              <w:pStyle w:val="ConsPlusNormal"/>
              <w:jc w:val="center"/>
            </w:pPr>
            <w:r>
              <w:t>0,81</w:t>
            </w:r>
          </w:p>
        </w:tc>
        <w:tc>
          <w:tcPr>
            <w:tcW w:w="1142" w:type="dxa"/>
            <w:tcBorders>
              <w:top w:val="single" w:sz="4" w:space="0" w:color="auto"/>
              <w:left w:val="nil"/>
              <w:bottom w:val="nil"/>
              <w:right w:val="nil"/>
            </w:tcBorders>
          </w:tcPr>
          <w:p w:rsidR="001B47E2" w:rsidRDefault="001B47E2">
            <w:pPr>
              <w:pStyle w:val="ConsPlusNormal"/>
              <w:jc w:val="center"/>
            </w:pPr>
            <w:r>
              <w:t>1,60</w:t>
            </w:r>
          </w:p>
        </w:tc>
        <w:tc>
          <w:tcPr>
            <w:tcW w:w="1147" w:type="dxa"/>
            <w:tcBorders>
              <w:top w:val="single" w:sz="4" w:space="0" w:color="auto"/>
              <w:left w:val="nil"/>
              <w:bottom w:val="nil"/>
              <w:right w:val="nil"/>
            </w:tcBorders>
          </w:tcPr>
          <w:p w:rsidR="001B47E2" w:rsidRDefault="001B47E2">
            <w:pPr>
              <w:pStyle w:val="ConsPlusNormal"/>
              <w:jc w:val="center"/>
            </w:pPr>
            <w:r>
              <w:t>1,60</w:t>
            </w:r>
          </w:p>
        </w:tc>
        <w:tc>
          <w:tcPr>
            <w:tcW w:w="1152" w:type="dxa"/>
            <w:tcBorders>
              <w:top w:val="single" w:sz="4" w:space="0" w:color="auto"/>
              <w:left w:val="nil"/>
              <w:bottom w:val="nil"/>
              <w:right w:val="nil"/>
            </w:tcBorders>
          </w:tcPr>
          <w:p w:rsidR="001B47E2" w:rsidRDefault="001B47E2">
            <w:pPr>
              <w:pStyle w:val="ConsPlusNormal"/>
              <w:jc w:val="center"/>
            </w:pPr>
            <w:r>
              <w:t>1,60</w:t>
            </w:r>
          </w:p>
        </w:tc>
        <w:tc>
          <w:tcPr>
            <w:tcW w:w="1142" w:type="dxa"/>
            <w:tcBorders>
              <w:top w:val="single" w:sz="4" w:space="0" w:color="auto"/>
              <w:left w:val="nil"/>
              <w:bottom w:val="nil"/>
              <w:right w:val="nil"/>
            </w:tcBorders>
          </w:tcPr>
          <w:p w:rsidR="001B47E2" w:rsidRDefault="001B47E2">
            <w:pPr>
              <w:pStyle w:val="ConsPlusNormal"/>
              <w:jc w:val="center"/>
            </w:pPr>
            <w:r>
              <w:t>1,60</w:t>
            </w:r>
          </w:p>
        </w:tc>
        <w:tc>
          <w:tcPr>
            <w:tcW w:w="1814" w:type="dxa"/>
            <w:tcBorders>
              <w:top w:val="single" w:sz="4" w:space="0" w:color="auto"/>
              <w:left w:val="nil"/>
              <w:bottom w:val="nil"/>
              <w:right w:val="nil"/>
            </w:tcBorders>
          </w:tcPr>
          <w:p w:rsidR="001B47E2" w:rsidRDefault="001B47E2">
            <w:pPr>
              <w:pStyle w:val="ConsPlusNormal"/>
            </w:pPr>
            <w:r>
              <w:t>министерство образования Ставропольского края (далее - 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pPr>
          </w:p>
        </w:tc>
        <w:tc>
          <w:tcPr>
            <w:tcW w:w="2154" w:type="dxa"/>
            <w:tcBorders>
              <w:top w:val="nil"/>
              <w:left w:val="nil"/>
              <w:bottom w:val="nil"/>
              <w:right w:val="nil"/>
            </w:tcBorders>
          </w:tcPr>
          <w:p w:rsidR="001B47E2" w:rsidRDefault="001B47E2">
            <w:pPr>
              <w:pStyle w:val="ConsPlusNormal"/>
            </w:pPr>
          </w:p>
        </w:tc>
        <w:tc>
          <w:tcPr>
            <w:tcW w:w="3515" w:type="dxa"/>
            <w:tcBorders>
              <w:top w:val="nil"/>
              <w:left w:val="nil"/>
              <w:bottom w:val="nil"/>
              <w:right w:val="nil"/>
            </w:tcBorders>
          </w:tcPr>
          <w:p w:rsidR="001B47E2" w:rsidRDefault="001B47E2">
            <w:pPr>
              <w:pStyle w:val="ConsPlusNormal"/>
            </w:pPr>
            <w:r>
              <w:t xml:space="preserve">количество частных </w:t>
            </w:r>
            <w:r>
              <w:lastRenderedPageBreak/>
              <w:t>образовательных организаций (включая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5" w:type="dxa"/>
            <w:tcBorders>
              <w:top w:val="nil"/>
              <w:left w:val="nil"/>
              <w:bottom w:val="nil"/>
              <w:right w:val="nil"/>
            </w:tcBorders>
          </w:tcPr>
          <w:p w:rsidR="001B47E2" w:rsidRDefault="001B47E2">
            <w:pPr>
              <w:pStyle w:val="ConsPlusNormal"/>
            </w:pPr>
            <w:r>
              <w:lastRenderedPageBreak/>
              <w:t>единиц</w:t>
            </w:r>
          </w:p>
        </w:tc>
        <w:tc>
          <w:tcPr>
            <w:tcW w:w="1147" w:type="dxa"/>
            <w:tcBorders>
              <w:top w:val="nil"/>
              <w:left w:val="nil"/>
              <w:bottom w:val="nil"/>
              <w:right w:val="nil"/>
            </w:tcBorders>
          </w:tcPr>
          <w:p w:rsidR="001B47E2" w:rsidRDefault="001B47E2">
            <w:pPr>
              <w:pStyle w:val="ConsPlusNormal"/>
              <w:jc w:val="center"/>
            </w:pPr>
            <w:r>
              <w:t>11</w:t>
            </w:r>
          </w:p>
        </w:tc>
        <w:tc>
          <w:tcPr>
            <w:tcW w:w="1142" w:type="dxa"/>
            <w:tcBorders>
              <w:top w:val="nil"/>
              <w:left w:val="nil"/>
              <w:bottom w:val="nil"/>
              <w:right w:val="nil"/>
            </w:tcBorders>
          </w:tcPr>
          <w:p w:rsidR="001B47E2" w:rsidRDefault="001B47E2">
            <w:pPr>
              <w:pStyle w:val="ConsPlusNormal"/>
              <w:jc w:val="center"/>
            </w:pPr>
            <w:r>
              <w:t>11</w:t>
            </w:r>
          </w:p>
        </w:tc>
        <w:tc>
          <w:tcPr>
            <w:tcW w:w="1147" w:type="dxa"/>
            <w:tcBorders>
              <w:top w:val="nil"/>
              <w:left w:val="nil"/>
              <w:bottom w:val="nil"/>
              <w:right w:val="nil"/>
            </w:tcBorders>
          </w:tcPr>
          <w:p w:rsidR="001B47E2" w:rsidRDefault="001B47E2">
            <w:pPr>
              <w:pStyle w:val="ConsPlusNormal"/>
              <w:jc w:val="center"/>
            </w:pPr>
            <w:r>
              <w:t>11</w:t>
            </w:r>
          </w:p>
        </w:tc>
        <w:tc>
          <w:tcPr>
            <w:tcW w:w="1152" w:type="dxa"/>
            <w:tcBorders>
              <w:top w:val="nil"/>
              <w:left w:val="nil"/>
              <w:bottom w:val="nil"/>
              <w:right w:val="nil"/>
            </w:tcBorders>
          </w:tcPr>
          <w:p w:rsidR="001B47E2" w:rsidRDefault="001B47E2">
            <w:pPr>
              <w:pStyle w:val="ConsPlusNormal"/>
              <w:jc w:val="center"/>
            </w:pPr>
            <w:r>
              <w:t>11</w:t>
            </w:r>
          </w:p>
        </w:tc>
        <w:tc>
          <w:tcPr>
            <w:tcW w:w="1142" w:type="dxa"/>
            <w:tcBorders>
              <w:top w:val="nil"/>
              <w:left w:val="nil"/>
              <w:bottom w:val="nil"/>
              <w:right w:val="nil"/>
            </w:tcBorders>
          </w:tcPr>
          <w:p w:rsidR="001B47E2" w:rsidRDefault="001B47E2">
            <w:pPr>
              <w:pStyle w:val="ConsPlusNormal"/>
              <w:jc w:val="center"/>
            </w:pPr>
            <w:r>
              <w:t>11</w:t>
            </w:r>
          </w:p>
        </w:tc>
        <w:tc>
          <w:tcPr>
            <w:tcW w:w="1814" w:type="dxa"/>
            <w:tcBorders>
              <w:top w:val="nil"/>
              <w:left w:val="nil"/>
              <w:bottom w:val="nil"/>
              <w:right w:val="nil"/>
            </w:tcBorders>
          </w:tcPr>
          <w:p w:rsidR="001B47E2" w:rsidRDefault="001B47E2">
            <w:pPr>
              <w:pStyle w:val="ConsPlusNormal"/>
            </w:pPr>
            <w:r>
              <w:t xml:space="preserve">минобразования </w:t>
            </w:r>
            <w:r>
              <w:lastRenderedPageBreak/>
              <w:t>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2.</w:t>
            </w:r>
          </w:p>
        </w:tc>
        <w:tc>
          <w:tcPr>
            <w:tcW w:w="2154" w:type="dxa"/>
            <w:tcBorders>
              <w:top w:val="nil"/>
              <w:left w:val="nil"/>
              <w:bottom w:val="nil"/>
              <w:right w:val="nil"/>
            </w:tcBorders>
          </w:tcPr>
          <w:p w:rsidR="001B47E2" w:rsidRDefault="001B47E2">
            <w:pPr>
              <w:pStyle w:val="ConsPlusNormal"/>
            </w:pPr>
            <w:r>
              <w:t>Рынок услуг общего образования</w:t>
            </w:r>
          </w:p>
        </w:tc>
        <w:tc>
          <w:tcPr>
            <w:tcW w:w="3515" w:type="dxa"/>
            <w:tcBorders>
              <w:top w:val="nil"/>
              <w:left w:val="nil"/>
              <w:bottom w:val="nil"/>
              <w:right w:val="nil"/>
            </w:tcBorders>
          </w:tcPr>
          <w:p w:rsidR="001B47E2" w:rsidRDefault="001B47E2">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0,51</w:t>
            </w:r>
          </w:p>
        </w:tc>
        <w:tc>
          <w:tcPr>
            <w:tcW w:w="1142" w:type="dxa"/>
            <w:tcBorders>
              <w:top w:val="nil"/>
              <w:left w:val="nil"/>
              <w:bottom w:val="nil"/>
              <w:right w:val="nil"/>
            </w:tcBorders>
          </w:tcPr>
          <w:p w:rsidR="001B47E2" w:rsidRDefault="001B47E2">
            <w:pPr>
              <w:pStyle w:val="ConsPlusNormal"/>
              <w:jc w:val="center"/>
            </w:pPr>
            <w:r>
              <w:t>1,00</w:t>
            </w:r>
          </w:p>
        </w:tc>
        <w:tc>
          <w:tcPr>
            <w:tcW w:w="1147" w:type="dxa"/>
            <w:tcBorders>
              <w:top w:val="nil"/>
              <w:left w:val="nil"/>
              <w:bottom w:val="nil"/>
              <w:right w:val="nil"/>
            </w:tcBorders>
          </w:tcPr>
          <w:p w:rsidR="001B47E2" w:rsidRDefault="001B47E2">
            <w:pPr>
              <w:pStyle w:val="ConsPlusNormal"/>
              <w:jc w:val="center"/>
            </w:pPr>
            <w:r>
              <w:t>1,00</w:t>
            </w:r>
          </w:p>
        </w:tc>
        <w:tc>
          <w:tcPr>
            <w:tcW w:w="1152" w:type="dxa"/>
            <w:tcBorders>
              <w:top w:val="nil"/>
              <w:left w:val="nil"/>
              <w:bottom w:val="nil"/>
              <w:right w:val="nil"/>
            </w:tcBorders>
          </w:tcPr>
          <w:p w:rsidR="001B47E2" w:rsidRDefault="001B47E2">
            <w:pPr>
              <w:pStyle w:val="ConsPlusNormal"/>
              <w:jc w:val="center"/>
            </w:pPr>
            <w:r>
              <w:t>1,00</w:t>
            </w:r>
          </w:p>
        </w:tc>
        <w:tc>
          <w:tcPr>
            <w:tcW w:w="1142" w:type="dxa"/>
            <w:tcBorders>
              <w:top w:val="nil"/>
              <w:left w:val="nil"/>
              <w:bottom w:val="nil"/>
              <w:right w:val="nil"/>
            </w:tcBorders>
          </w:tcPr>
          <w:p w:rsidR="001B47E2" w:rsidRDefault="001B47E2">
            <w:pPr>
              <w:pStyle w:val="ConsPlusNormal"/>
              <w:jc w:val="center"/>
            </w:pPr>
            <w:r>
              <w:t>1,00</w:t>
            </w:r>
          </w:p>
        </w:tc>
        <w:tc>
          <w:tcPr>
            <w:tcW w:w="1814" w:type="dxa"/>
            <w:tcBorders>
              <w:top w:val="nil"/>
              <w:left w:val="nil"/>
              <w:bottom w:val="nil"/>
              <w:right w:val="nil"/>
            </w:tcBorders>
          </w:tcPr>
          <w:p w:rsidR="001B47E2" w:rsidRDefault="001B47E2">
            <w:pPr>
              <w:pStyle w:val="ConsPlusNormal"/>
            </w:pPr>
            <w:r>
              <w:t>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pPr>
          </w:p>
        </w:tc>
        <w:tc>
          <w:tcPr>
            <w:tcW w:w="2154" w:type="dxa"/>
            <w:tcBorders>
              <w:top w:val="nil"/>
              <w:left w:val="nil"/>
              <w:bottom w:val="nil"/>
              <w:right w:val="nil"/>
            </w:tcBorders>
          </w:tcPr>
          <w:p w:rsidR="001B47E2" w:rsidRDefault="001B47E2">
            <w:pPr>
              <w:pStyle w:val="ConsPlusNormal"/>
            </w:pPr>
          </w:p>
        </w:tc>
        <w:tc>
          <w:tcPr>
            <w:tcW w:w="3515" w:type="dxa"/>
            <w:tcBorders>
              <w:top w:val="nil"/>
              <w:left w:val="nil"/>
              <w:bottom w:val="nil"/>
              <w:right w:val="nil"/>
            </w:tcBorders>
          </w:tcPr>
          <w:p w:rsidR="001B47E2" w:rsidRDefault="001B47E2">
            <w:pPr>
              <w:pStyle w:val="ConsPlusNormal"/>
            </w:pPr>
            <w:r>
              <w:t xml:space="preserve">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w:t>
            </w:r>
            <w:r>
              <w:lastRenderedPageBreak/>
              <w:t>общего образования</w:t>
            </w:r>
          </w:p>
        </w:tc>
        <w:tc>
          <w:tcPr>
            <w:tcW w:w="1435" w:type="dxa"/>
            <w:tcBorders>
              <w:top w:val="nil"/>
              <w:left w:val="nil"/>
              <w:bottom w:val="nil"/>
              <w:right w:val="nil"/>
            </w:tcBorders>
          </w:tcPr>
          <w:p w:rsidR="001B47E2" w:rsidRDefault="001B47E2">
            <w:pPr>
              <w:pStyle w:val="ConsPlusNormal"/>
            </w:pPr>
            <w:r>
              <w:lastRenderedPageBreak/>
              <w:t>единиц</w:t>
            </w:r>
          </w:p>
        </w:tc>
        <w:tc>
          <w:tcPr>
            <w:tcW w:w="1147" w:type="dxa"/>
            <w:tcBorders>
              <w:top w:val="nil"/>
              <w:left w:val="nil"/>
              <w:bottom w:val="nil"/>
              <w:right w:val="nil"/>
            </w:tcBorders>
          </w:tcPr>
          <w:p w:rsidR="001B47E2" w:rsidRDefault="001B47E2">
            <w:pPr>
              <w:pStyle w:val="ConsPlusNormal"/>
              <w:jc w:val="center"/>
            </w:pPr>
            <w:r>
              <w:t>12</w:t>
            </w:r>
          </w:p>
        </w:tc>
        <w:tc>
          <w:tcPr>
            <w:tcW w:w="1142" w:type="dxa"/>
            <w:tcBorders>
              <w:top w:val="nil"/>
              <w:left w:val="nil"/>
              <w:bottom w:val="nil"/>
              <w:right w:val="nil"/>
            </w:tcBorders>
          </w:tcPr>
          <w:p w:rsidR="001B47E2" w:rsidRDefault="001B47E2">
            <w:pPr>
              <w:pStyle w:val="ConsPlusNormal"/>
              <w:jc w:val="center"/>
            </w:pPr>
            <w:r>
              <w:t>12</w:t>
            </w:r>
          </w:p>
        </w:tc>
        <w:tc>
          <w:tcPr>
            <w:tcW w:w="1147" w:type="dxa"/>
            <w:tcBorders>
              <w:top w:val="nil"/>
              <w:left w:val="nil"/>
              <w:bottom w:val="nil"/>
              <w:right w:val="nil"/>
            </w:tcBorders>
          </w:tcPr>
          <w:p w:rsidR="001B47E2" w:rsidRDefault="001B47E2">
            <w:pPr>
              <w:pStyle w:val="ConsPlusNormal"/>
              <w:jc w:val="center"/>
            </w:pPr>
            <w:r>
              <w:t>12</w:t>
            </w:r>
          </w:p>
        </w:tc>
        <w:tc>
          <w:tcPr>
            <w:tcW w:w="1152" w:type="dxa"/>
            <w:tcBorders>
              <w:top w:val="nil"/>
              <w:left w:val="nil"/>
              <w:bottom w:val="nil"/>
              <w:right w:val="nil"/>
            </w:tcBorders>
          </w:tcPr>
          <w:p w:rsidR="001B47E2" w:rsidRDefault="001B47E2">
            <w:pPr>
              <w:pStyle w:val="ConsPlusNormal"/>
              <w:jc w:val="center"/>
            </w:pPr>
            <w:r>
              <w:t>12</w:t>
            </w:r>
          </w:p>
        </w:tc>
        <w:tc>
          <w:tcPr>
            <w:tcW w:w="1142" w:type="dxa"/>
            <w:tcBorders>
              <w:top w:val="nil"/>
              <w:left w:val="nil"/>
              <w:bottom w:val="nil"/>
              <w:right w:val="nil"/>
            </w:tcBorders>
          </w:tcPr>
          <w:p w:rsidR="001B47E2" w:rsidRDefault="001B47E2">
            <w:pPr>
              <w:pStyle w:val="ConsPlusNormal"/>
              <w:jc w:val="center"/>
            </w:pPr>
            <w:r>
              <w:t>12</w:t>
            </w:r>
          </w:p>
        </w:tc>
        <w:tc>
          <w:tcPr>
            <w:tcW w:w="1814" w:type="dxa"/>
            <w:tcBorders>
              <w:top w:val="nil"/>
              <w:left w:val="nil"/>
              <w:bottom w:val="nil"/>
              <w:right w:val="nil"/>
            </w:tcBorders>
          </w:tcPr>
          <w:p w:rsidR="001B47E2" w:rsidRDefault="001B47E2">
            <w:pPr>
              <w:pStyle w:val="ConsPlusNormal"/>
            </w:pPr>
            <w:r>
              <w:t>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3.</w:t>
            </w:r>
          </w:p>
        </w:tc>
        <w:tc>
          <w:tcPr>
            <w:tcW w:w="2154" w:type="dxa"/>
            <w:tcBorders>
              <w:top w:val="nil"/>
              <w:left w:val="nil"/>
              <w:bottom w:val="nil"/>
              <w:right w:val="nil"/>
            </w:tcBorders>
          </w:tcPr>
          <w:p w:rsidR="001B47E2" w:rsidRDefault="001B47E2">
            <w:pPr>
              <w:pStyle w:val="ConsPlusNormal"/>
            </w:pPr>
            <w:r>
              <w:t>Рынок услуг среднего профессионального образования</w:t>
            </w:r>
          </w:p>
        </w:tc>
        <w:tc>
          <w:tcPr>
            <w:tcW w:w="3515" w:type="dxa"/>
            <w:tcBorders>
              <w:top w:val="nil"/>
              <w:left w:val="nil"/>
              <w:bottom w:val="nil"/>
              <w:right w:val="nil"/>
            </w:tcBorders>
          </w:tcPr>
          <w:p w:rsidR="001B47E2" w:rsidRDefault="001B47E2">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20,90</w:t>
            </w:r>
          </w:p>
        </w:tc>
        <w:tc>
          <w:tcPr>
            <w:tcW w:w="1142" w:type="dxa"/>
            <w:tcBorders>
              <w:top w:val="nil"/>
              <w:left w:val="nil"/>
              <w:bottom w:val="nil"/>
              <w:right w:val="nil"/>
            </w:tcBorders>
          </w:tcPr>
          <w:p w:rsidR="001B47E2" w:rsidRDefault="001B47E2">
            <w:pPr>
              <w:pStyle w:val="ConsPlusNormal"/>
              <w:jc w:val="center"/>
            </w:pPr>
            <w:r>
              <w:t>20,90</w:t>
            </w:r>
          </w:p>
        </w:tc>
        <w:tc>
          <w:tcPr>
            <w:tcW w:w="1147" w:type="dxa"/>
            <w:tcBorders>
              <w:top w:val="nil"/>
              <w:left w:val="nil"/>
              <w:bottom w:val="nil"/>
              <w:right w:val="nil"/>
            </w:tcBorders>
          </w:tcPr>
          <w:p w:rsidR="001B47E2" w:rsidRDefault="001B47E2">
            <w:pPr>
              <w:pStyle w:val="ConsPlusNormal"/>
              <w:jc w:val="center"/>
            </w:pPr>
            <w:r>
              <w:t>20,90</w:t>
            </w:r>
          </w:p>
        </w:tc>
        <w:tc>
          <w:tcPr>
            <w:tcW w:w="1152" w:type="dxa"/>
            <w:tcBorders>
              <w:top w:val="nil"/>
              <w:left w:val="nil"/>
              <w:bottom w:val="nil"/>
              <w:right w:val="nil"/>
            </w:tcBorders>
          </w:tcPr>
          <w:p w:rsidR="001B47E2" w:rsidRDefault="001B47E2">
            <w:pPr>
              <w:pStyle w:val="ConsPlusNormal"/>
              <w:jc w:val="center"/>
            </w:pPr>
            <w:r>
              <w:t>20,90</w:t>
            </w:r>
          </w:p>
        </w:tc>
        <w:tc>
          <w:tcPr>
            <w:tcW w:w="1142" w:type="dxa"/>
            <w:tcBorders>
              <w:top w:val="nil"/>
              <w:left w:val="nil"/>
              <w:bottom w:val="nil"/>
              <w:right w:val="nil"/>
            </w:tcBorders>
          </w:tcPr>
          <w:p w:rsidR="001B47E2" w:rsidRDefault="001B47E2">
            <w:pPr>
              <w:pStyle w:val="ConsPlusNormal"/>
              <w:jc w:val="center"/>
            </w:pPr>
            <w:r>
              <w:t>20,90</w:t>
            </w:r>
          </w:p>
        </w:tc>
        <w:tc>
          <w:tcPr>
            <w:tcW w:w="1814" w:type="dxa"/>
            <w:tcBorders>
              <w:top w:val="nil"/>
              <w:left w:val="nil"/>
              <w:bottom w:val="nil"/>
              <w:right w:val="nil"/>
            </w:tcBorders>
          </w:tcPr>
          <w:p w:rsidR="001B47E2" w:rsidRDefault="001B47E2">
            <w:pPr>
              <w:pStyle w:val="ConsPlusNormal"/>
            </w:pPr>
            <w:r>
              <w:t>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pPr>
          </w:p>
        </w:tc>
        <w:tc>
          <w:tcPr>
            <w:tcW w:w="2154" w:type="dxa"/>
            <w:tcBorders>
              <w:top w:val="nil"/>
              <w:left w:val="nil"/>
              <w:bottom w:val="nil"/>
              <w:right w:val="nil"/>
            </w:tcBorders>
          </w:tcPr>
          <w:p w:rsidR="001B47E2" w:rsidRDefault="001B47E2">
            <w:pPr>
              <w:pStyle w:val="ConsPlusNormal"/>
            </w:pPr>
          </w:p>
        </w:tc>
        <w:tc>
          <w:tcPr>
            <w:tcW w:w="3515" w:type="dxa"/>
            <w:tcBorders>
              <w:top w:val="nil"/>
              <w:left w:val="nil"/>
              <w:bottom w:val="nil"/>
              <w:right w:val="nil"/>
            </w:tcBorders>
          </w:tcPr>
          <w:p w:rsidR="001B47E2" w:rsidRDefault="001B47E2">
            <w:pPr>
              <w:pStyle w:val="ConsPlusNormal"/>
            </w:pPr>
            <w:r>
              <w:t>количество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5" w:type="dxa"/>
            <w:tcBorders>
              <w:top w:val="nil"/>
              <w:left w:val="nil"/>
              <w:bottom w:val="nil"/>
              <w:right w:val="nil"/>
            </w:tcBorders>
          </w:tcPr>
          <w:p w:rsidR="001B47E2" w:rsidRDefault="001B47E2">
            <w:pPr>
              <w:pStyle w:val="ConsPlusNormal"/>
            </w:pPr>
            <w:r>
              <w:t>единиц</w:t>
            </w:r>
          </w:p>
        </w:tc>
        <w:tc>
          <w:tcPr>
            <w:tcW w:w="1147" w:type="dxa"/>
            <w:tcBorders>
              <w:top w:val="nil"/>
              <w:left w:val="nil"/>
              <w:bottom w:val="nil"/>
              <w:right w:val="nil"/>
            </w:tcBorders>
          </w:tcPr>
          <w:p w:rsidR="001B47E2" w:rsidRDefault="001B47E2">
            <w:pPr>
              <w:pStyle w:val="ConsPlusNormal"/>
              <w:jc w:val="center"/>
            </w:pPr>
            <w:r>
              <w:t>40</w:t>
            </w:r>
          </w:p>
        </w:tc>
        <w:tc>
          <w:tcPr>
            <w:tcW w:w="1142" w:type="dxa"/>
            <w:tcBorders>
              <w:top w:val="nil"/>
              <w:left w:val="nil"/>
              <w:bottom w:val="nil"/>
              <w:right w:val="nil"/>
            </w:tcBorders>
          </w:tcPr>
          <w:p w:rsidR="001B47E2" w:rsidRDefault="001B47E2">
            <w:pPr>
              <w:pStyle w:val="ConsPlusNormal"/>
              <w:jc w:val="center"/>
            </w:pPr>
            <w:r>
              <w:t>40</w:t>
            </w:r>
          </w:p>
        </w:tc>
        <w:tc>
          <w:tcPr>
            <w:tcW w:w="1147" w:type="dxa"/>
            <w:tcBorders>
              <w:top w:val="nil"/>
              <w:left w:val="nil"/>
              <w:bottom w:val="nil"/>
              <w:right w:val="nil"/>
            </w:tcBorders>
          </w:tcPr>
          <w:p w:rsidR="001B47E2" w:rsidRDefault="001B47E2">
            <w:pPr>
              <w:pStyle w:val="ConsPlusNormal"/>
              <w:jc w:val="center"/>
            </w:pPr>
            <w:r>
              <w:t>40</w:t>
            </w:r>
          </w:p>
        </w:tc>
        <w:tc>
          <w:tcPr>
            <w:tcW w:w="1152" w:type="dxa"/>
            <w:tcBorders>
              <w:top w:val="nil"/>
              <w:left w:val="nil"/>
              <w:bottom w:val="nil"/>
              <w:right w:val="nil"/>
            </w:tcBorders>
          </w:tcPr>
          <w:p w:rsidR="001B47E2" w:rsidRDefault="001B47E2">
            <w:pPr>
              <w:pStyle w:val="ConsPlusNormal"/>
              <w:jc w:val="center"/>
            </w:pPr>
            <w:r>
              <w:t>40</w:t>
            </w:r>
          </w:p>
        </w:tc>
        <w:tc>
          <w:tcPr>
            <w:tcW w:w="1142" w:type="dxa"/>
            <w:tcBorders>
              <w:top w:val="nil"/>
              <w:left w:val="nil"/>
              <w:bottom w:val="nil"/>
              <w:right w:val="nil"/>
            </w:tcBorders>
          </w:tcPr>
          <w:p w:rsidR="001B47E2" w:rsidRDefault="001B47E2">
            <w:pPr>
              <w:pStyle w:val="ConsPlusNormal"/>
              <w:jc w:val="center"/>
            </w:pPr>
            <w:r>
              <w:t>40</w:t>
            </w:r>
          </w:p>
        </w:tc>
        <w:tc>
          <w:tcPr>
            <w:tcW w:w="1814" w:type="dxa"/>
            <w:tcBorders>
              <w:top w:val="nil"/>
              <w:left w:val="nil"/>
              <w:bottom w:val="nil"/>
              <w:right w:val="nil"/>
            </w:tcBorders>
          </w:tcPr>
          <w:p w:rsidR="001B47E2" w:rsidRDefault="001B47E2">
            <w:pPr>
              <w:pStyle w:val="ConsPlusNormal"/>
            </w:pPr>
            <w:r>
              <w:t>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4.</w:t>
            </w:r>
          </w:p>
        </w:tc>
        <w:tc>
          <w:tcPr>
            <w:tcW w:w="2154" w:type="dxa"/>
            <w:tcBorders>
              <w:top w:val="nil"/>
              <w:left w:val="nil"/>
              <w:bottom w:val="nil"/>
              <w:right w:val="nil"/>
            </w:tcBorders>
          </w:tcPr>
          <w:p w:rsidR="001B47E2" w:rsidRDefault="001B47E2">
            <w:pPr>
              <w:pStyle w:val="ConsPlusNormal"/>
            </w:pPr>
            <w:r>
              <w:t>Рынок услуг дополнительного образования детей</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услуг дополнительного образования детей</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5,00</w:t>
            </w:r>
          </w:p>
        </w:tc>
        <w:tc>
          <w:tcPr>
            <w:tcW w:w="1142" w:type="dxa"/>
            <w:tcBorders>
              <w:top w:val="nil"/>
              <w:left w:val="nil"/>
              <w:bottom w:val="nil"/>
              <w:right w:val="nil"/>
            </w:tcBorders>
          </w:tcPr>
          <w:p w:rsidR="001B47E2" w:rsidRDefault="001B47E2">
            <w:pPr>
              <w:pStyle w:val="ConsPlusNormal"/>
              <w:jc w:val="center"/>
            </w:pPr>
            <w:r>
              <w:t>5,00</w:t>
            </w:r>
          </w:p>
        </w:tc>
        <w:tc>
          <w:tcPr>
            <w:tcW w:w="1147" w:type="dxa"/>
            <w:tcBorders>
              <w:top w:val="nil"/>
              <w:left w:val="nil"/>
              <w:bottom w:val="nil"/>
              <w:right w:val="nil"/>
            </w:tcBorders>
          </w:tcPr>
          <w:p w:rsidR="001B47E2" w:rsidRDefault="001B47E2">
            <w:pPr>
              <w:pStyle w:val="ConsPlusNormal"/>
              <w:jc w:val="center"/>
            </w:pPr>
            <w:r>
              <w:t>5,00</w:t>
            </w:r>
          </w:p>
        </w:tc>
        <w:tc>
          <w:tcPr>
            <w:tcW w:w="1152" w:type="dxa"/>
            <w:tcBorders>
              <w:top w:val="nil"/>
              <w:left w:val="nil"/>
              <w:bottom w:val="nil"/>
              <w:right w:val="nil"/>
            </w:tcBorders>
          </w:tcPr>
          <w:p w:rsidR="001B47E2" w:rsidRDefault="001B47E2">
            <w:pPr>
              <w:pStyle w:val="ConsPlusNormal"/>
              <w:jc w:val="center"/>
            </w:pPr>
            <w:r>
              <w:t>5,00</w:t>
            </w:r>
          </w:p>
        </w:tc>
        <w:tc>
          <w:tcPr>
            <w:tcW w:w="1142" w:type="dxa"/>
            <w:tcBorders>
              <w:top w:val="nil"/>
              <w:left w:val="nil"/>
              <w:bottom w:val="nil"/>
              <w:right w:val="nil"/>
            </w:tcBorders>
          </w:tcPr>
          <w:p w:rsidR="001B47E2" w:rsidRDefault="001B47E2">
            <w:pPr>
              <w:pStyle w:val="ConsPlusNormal"/>
              <w:jc w:val="center"/>
            </w:pPr>
            <w:r>
              <w:t>5,00</w:t>
            </w:r>
          </w:p>
        </w:tc>
        <w:tc>
          <w:tcPr>
            <w:tcW w:w="1814" w:type="dxa"/>
            <w:tcBorders>
              <w:top w:val="nil"/>
              <w:left w:val="nil"/>
              <w:bottom w:val="nil"/>
              <w:right w:val="nil"/>
            </w:tcBorders>
          </w:tcPr>
          <w:p w:rsidR="001B47E2" w:rsidRDefault="001B47E2">
            <w:pPr>
              <w:pStyle w:val="ConsPlusNormal"/>
            </w:pPr>
            <w:r>
              <w:t>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5.</w:t>
            </w:r>
          </w:p>
        </w:tc>
        <w:tc>
          <w:tcPr>
            <w:tcW w:w="2154" w:type="dxa"/>
            <w:tcBorders>
              <w:top w:val="nil"/>
              <w:left w:val="nil"/>
              <w:bottom w:val="nil"/>
              <w:right w:val="nil"/>
            </w:tcBorders>
          </w:tcPr>
          <w:p w:rsidR="001B47E2" w:rsidRDefault="001B47E2">
            <w:pPr>
              <w:pStyle w:val="ConsPlusNormal"/>
            </w:pPr>
            <w:r>
              <w:t xml:space="preserve">Рынок услуг </w:t>
            </w:r>
            <w:r>
              <w:lastRenderedPageBreak/>
              <w:t>детского отдыха и оздоровления</w:t>
            </w:r>
          </w:p>
        </w:tc>
        <w:tc>
          <w:tcPr>
            <w:tcW w:w="3515" w:type="dxa"/>
            <w:tcBorders>
              <w:top w:val="nil"/>
              <w:left w:val="nil"/>
              <w:bottom w:val="nil"/>
              <w:right w:val="nil"/>
            </w:tcBorders>
          </w:tcPr>
          <w:p w:rsidR="001B47E2" w:rsidRDefault="001B47E2">
            <w:pPr>
              <w:pStyle w:val="ConsPlusNormal"/>
            </w:pPr>
            <w:r>
              <w:lastRenderedPageBreak/>
              <w:t xml:space="preserve">доля организаций отдыха и </w:t>
            </w:r>
            <w:r>
              <w:lastRenderedPageBreak/>
              <w:t>оздоровления детей частной формы собственности</w:t>
            </w:r>
          </w:p>
        </w:tc>
        <w:tc>
          <w:tcPr>
            <w:tcW w:w="1435" w:type="dxa"/>
            <w:tcBorders>
              <w:top w:val="nil"/>
              <w:left w:val="nil"/>
              <w:bottom w:val="nil"/>
              <w:right w:val="nil"/>
            </w:tcBorders>
          </w:tcPr>
          <w:p w:rsidR="001B47E2" w:rsidRDefault="001B47E2">
            <w:pPr>
              <w:pStyle w:val="ConsPlusNormal"/>
            </w:pPr>
            <w:r>
              <w:lastRenderedPageBreak/>
              <w:t>процентов</w:t>
            </w:r>
          </w:p>
        </w:tc>
        <w:tc>
          <w:tcPr>
            <w:tcW w:w="1147" w:type="dxa"/>
            <w:tcBorders>
              <w:top w:val="nil"/>
              <w:left w:val="nil"/>
              <w:bottom w:val="nil"/>
              <w:right w:val="nil"/>
            </w:tcBorders>
          </w:tcPr>
          <w:p w:rsidR="001B47E2" w:rsidRDefault="001B47E2">
            <w:pPr>
              <w:pStyle w:val="ConsPlusNormal"/>
              <w:jc w:val="center"/>
            </w:pPr>
            <w:r>
              <w:t>24,74</w:t>
            </w:r>
          </w:p>
        </w:tc>
        <w:tc>
          <w:tcPr>
            <w:tcW w:w="1142" w:type="dxa"/>
            <w:tcBorders>
              <w:top w:val="nil"/>
              <w:left w:val="nil"/>
              <w:bottom w:val="nil"/>
              <w:right w:val="nil"/>
            </w:tcBorders>
          </w:tcPr>
          <w:p w:rsidR="001B47E2" w:rsidRDefault="001B47E2">
            <w:pPr>
              <w:pStyle w:val="ConsPlusNormal"/>
              <w:jc w:val="center"/>
            </w:pPr>
            <w:r>
              <w:t>24,74</w:t>
            </w:r>
          </w:p>
        </w:tc>
        <w:tc>
          <w:tcPr>
            <w:tcW w:w="1147" w:type="dxa"/>
            <w:tcBorders>
              <w:top w:val="nil"/>
              <w:left w:val="nil"/>
              <w:bottom w:val="nil"/>
              <w:right w:val="nil"/>
            </w:tcBorders>
          </w:tcPr>
          <w:p w:rsidR="001B47E2" w:rsidRDefault="001B47E2">
            <w:pPr>
              <w:pStyle w:val="ConsPlusNormal"/>
              <w:jc w:val="center"/>
            </w:pPr>
            <w:r>
              <w:t>24,74</w:t>
            </w:r>
          </w:p>
        </w:tc>
        <w:tc>
          <w:tcPr>
            <w:tcW w:w="1152" w:type="dxa"/>
            <w:tcBorders>
              <w:top w:val="nil"/>
              <w:left w:val="nil"/>
              <w:bottom w:val="nil"/>
              <w:right w:val="nil"/>
            </w:tcBorders>
          </w:tcPr>
          <w:p w:rsidR="001B47E2" w:rsidRDefault="001B47E2">
            <w:pPr>
              <w:pStyle w:val="ConsPlusNormal"/>
              <w:jc w:val="center"/>
            </w:pPr>
            <w:r>
              <w:t>24,74</w:t>
            </w:r>
          </w:p>
        </w:tc>
        <w:tc>
          <w:tcPr>
            <w:tcW w:w="1142" w:type="dxa"/>
            <w:tcBorders>
              <w:top w:val="nil"/>
              <w:left w:val="nil"/>
              <w:bottom w:val="nil"/>
              <w:right w:val="nil"/>
            </w:tcBorders>
          </w:tcPr>
          <w:p w:rsidR="001B47E2" w:rsidRDefault="001B47E2">
            <w:pPr>
              <w:pStyle w:val="ConsPlusNormal"/>
              <w:jc w:val="center"/>
            </w:pPr>
            <w:r>
              <w:t>24,74</w:t>
            </w:r>
          </w:p>
        </w:tc>
        <w:tc>
          <w:tcPr>
            <w:tcW w:w="1814" w:type="dxa"/>
            <w:tcBorders>
              <w:top w:val="nil"/>
              <w:left w:val="nil"/>
              <w:bottom w:val="nil"/>
              <w:right w:val="nil"/>
            </w:tcBorders>
          </w:tcPr>
          <w:p w:rsidR="001B47E2" w:rsidRDefault="001B47E2">
            <w:pPr>
              <w:pStyle w:val="ConsPlusNormal"/>
            </w:pPr>
            <w:r>
              <w:t xml:space="preserve">минобразования </w:t>
            </w:r>
            <w:r>
              <w:lastRenderedPageBreak/>
              <w:t>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6.</w:t>
            </w:r>
          </w:p>
        </w:tc>
        <w:tc>
          <w:tcPr>
            <w:tcW w:w="2154" w:type="dxa"/>
            <w:tcBorders>
              <w:top w:val="nil"/>
              <w:left w:val="nil"/>
              <w:bottom w:val="nil"/>
              <w:right w:val="nil"/>
            </w:tcBorders>
          </w:tcPr>
          <w:p w:rsidR="001B47E2" w:rsidRDefault="001B47E2">
            <w:pPr>
              <w:pStyle w:val="ConsPlusNormal"/>
            </w:pPr>
            <w:r>
              <w:t>Рынок медицинских услуг</w:t>
            </w:r>
          </w:p>
        </w:tc>
        <w:tc>
          <w:tcPr>
            <w:tcW w:w="3515" w:type="dxa"/>
            <w:tcBorders>
              <w:top w:val="nil"/>
              <w:left w:val="nil"/>
              <w:bottom w:val="nil"/>
              <w:right w:val="nil"/>
            </w:tcBorders>
          </w:tcPr>
          <w:p w:rsidR="001B47E2" w:rsidRDefault="001B47E2">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8,00</w:t>
            </w:r>
          </w:p>
        </w:tc>
        <w:tc>
          <w:tcPr>
            <w:tcW w:w="1142" w:type="dxa"/>
            <w:tcBorders>
              <w:top w:val="nil"/>
              <w:left w:val="nil"/>
              <w:bottom w:val="nil"/>
              <w:right w:val="nil"/>
            </w:tcBorders>
          </w:tcPr>
          <w:p w:rsidR="001B47E2" w:rsidRDefault="001B47E2">
            <w:pPr>
              <w:pStyle w:val="ConsPlusNormal"/>
              <w:jc w:val="center"/>
            </w:pPr>
            <w:r>
              <w:t>10,00</w:t>
            </w:r>
          </w:p>
        </w:tc>
        <w:tc>
          <w:tcPr>
            <w:tcW w:w="1147" w:type="dxa"/>
            <w:tcBorders>
              <w:top w:val="nil"/>
              <w:left w:val="nil"/>
              <w:bottom w:val="nil"/>
              <w:right w:val="nil"/>
            </w:tcBorders>
          </w:tcPr>
          <w:p w:rsidR="001B47E2" w:rsidRDefault="001B47E2">
            <w:pPr>
              <w:pStyle w:val="ConsPlusNormal"/>
              <w:jc w:val="center"/>
            </w:pPr>
            <w:r>
              <w:t>10,00</w:t>
            </w:r>
          </w:p>
        </w:tc>
        <w:tc>
          <w:tcPr>
            <w:tcW w:w="1152" w:type="dxa"/>
            <w:tcBorders>
              <w:top w:val="nil"/>
              <w:left w:val="nil"/>
              <w:bottom w:val="nil"/>
              <w:right w:val="nil"/>
            </w:tcBorders>
          </w:tcPr>
          <w:p w:rsidR="001B47E2" w:rsidRDefault="001B47E2">
            <w:pPr>
              <w:pStyle w:val="ConsPlusNormal"/>
              <w:jc w:val="center"/>
            </w:pPr>
            <w:r>
              <w:t>10,00</w:t>
            </w:r>
          </w:p>
        </w:tc>
        <w:tc>
          <w:tcPr>
            <w:tcW w:w="1142" w:type="dxa"/>
            <w:tcBorders>
              <w:top w:val="nil"/>
              <w:left w:val="nil"/>
              <w:bottom w:val="nil"/>
              <w:right w:val="nil"/>
            </w:tcBorders>
          </w:tcPr>
          <w:p w:rsidR="001B47E2" w:rsidRDefault="001B47E2">
            <w:pPr>
              <w:pStyle w:val="ConsPlusNormal"/>
              <w:jc w:val="center"/>
            </w:pPr>
            <w:r>
              <w:t>10,00</w:t>
            </w:r>
          </w:p>
        </w:tc>
        <w:tc>
          <w:tcPr>
            <w:tcW w:w="1814" w:type="dxa"/>
            <w:tcBorders>
              <w:top w:val="nil"/>
              <w:left w:val="nil"/>
              <w:bottom w:val="nil"/>
              <w:right w:val="nil"/>
            </w:tcBorders>
          </w:tcPr>
          <w:p w:rsidR="001B47E2" w:rsidRDefault="001B47E2">
            <w:pPr>
              <w:pStyle w:val="ConsPlusNormal"/>
            </w:pPr>
            <w:r>
              <w:t>министерство здравоохранения Ставропольского края (далее - минздрав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7.</w:t>
            </w:r>
          </w:p>
        </w:tc>
        <w:tc>
          <w:tcPr>
            <w:tcW w:w="2154" w:type="dxa"/>
            <w:tcBorders>
              <w:top w:val="nil"/>
              <w:left w:val="nil"/>
              <w:bottom w:val="nil"/>
              <w:right w:val="nil"/>
            </w:tcBorders>
          </w:tcPr>
          <w:p w:rsidR="001B47E2" w:rsidRDefault="001B47E2">
            <w:pPr>
              <w:pStyle w:val="ConsPlusNormal"/>
            </w:pPr>
            <w:r>
              <w:t>Рынок услуг розничной торговли лекарственными препаратами, медицинскими изделиями и сопутствующими товарами</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82,00</w:t>
            </w:r>
          </w:p>
        </w:tc>
        <w:tc>
          <w:tcPr>
            <w:tcW w:w="1142" w:type="dxa"/>
            <w:tcBorders>
              <w:top w:val="nil"/>
              <w:left w:val="nil"/>
              <w:bottom w:val="nil"/>
              <w:right w:val="nil"/>
            </w:tcBorders>
          </w:tcPr>
          <w:p w:rsidR="001B47E2" w:rsidRDefault="001B47E2">
            <w:pPr>
              <w:pStyle w:val="ConsPlusNormal"/>
              <w:jc w:val="center"/>
            </w:pPr>
            <w:r>
              <w:t>82,00</w:t>
            </w:r>
          </w:p>
        </w:tc>
        <w:tc>
          <w:tcPr>
            <w:tcW w:w="1147" w:type="dxa"/>
            <w:tcBorders>
              <w:top w:val="nil"/>
              <w:left w:val="nil"/>
              <w:bottom w:val="nil"/>
              <w:right w:val="nil"/>
            </w:tcBorders>
          </w:tcPr>
          <w:p w:rsidR="001B47E2" w:rsidRDefault="001B47E2">
            <w:pPr>
              <w:pStyle w:val="ConsPlusNormal"/>
              <w:jc w:val="center"/>
            </w:pPr>
            <w:r>
              <w:t>82,00</w:t>
            </w:r>
          </w:p>
        </w:tc>
        <w:tc>
          <w:tcPr>
            <w:tcW w:w="1152" w:type="dxa"/>
            <w:tcBorders>
              <w:top w:val="nil"/>
              <w:left w:val="nil"/>
              <w:bottom w:val="nil"/>
              <w:right w:val="nil"/>
            </w:tcBorders>
          </w:tcPr>
          <w:p w:rsidR="001B47E2" w:rsidRDefault="001B47E2">
            <w:pPr>
              <w:pStyle w:val="ConsPlusNormal"/>
              <w:jc w:val="center"/>
            </w:pPr>
            <w:r>
              <w:t>82,00</w:t>
            </w:r>
          </w:p>
        </w:tc>
        <w:tc>
          <w:tcPr>
            <w:tcW w:w="1142" w:type="dxa"/>
            <w:tcBorders>
              <w:top w:val="nil"/>
              <w:left w:val="nil"/>
              <w:bottom w:val="nil"/>
              <w:right w:val="nil"/>
            </w:tcBorders>
          </w:tcPr>
          <w:p w:rsidR="001B47E2" w:rsidRDefault="001B47E2">
            <w:pPr>
              <w:pStyle w:val="ConsPlusNormal"/>
              <w:jc w:val="center"/>
            </w:pPr>
            <w:r>
              <w:t>82,00</w:t>
            </w:r>
          </w:p>
        </w:tc>
        <w:tc>
          <w:tcPr>
            <w:tcW w:w="1814" w:type="dxa"/>
            <w:tcBorders>
              <w:top w:val="nil"/>
              <w:left w:val="nil"/>
              <w:bottom w:val="nil"/>
              <w:right w:val="nil"/>
            </w:tcBorders>
          </w:tcPr>
          <w:p w:rsidR="001B47E2" w:rsidRDefault="001B47E2">
            <w:pPr>
              <w:pStyle w:val="ConsPlusNormal"/>
            </w:pPr>
            <w:r>
              <w:t>минздрав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vMerge w:val="restart"/>
            <w:tcBorders>
              <w:top w:val="nil"/>
              <w:left w:val="nil"/>
              <w:bottom w:val="nil"/>
              <w:right w:val="nil"/>
            </w:tcBorders>
          </w:tcPr>
          <w:p w:rsidR="001B47E2" w:rsidRDefault="001B47E2">
            <w:pPr>
              <w:pStyle w:val="ConsPlusNormal"/>
              <w:jc w:val="center"/>
            </w:pPr>
            <w:r>
              <w:t>8.</w:t>
            </w:r>
          </w:p>
        </w:tc>
        <w:tc>
          <w:tcPr>
            <w:tcW w:w="2154" w:type="dxa"/>
            <w:vMerge w:val="restart"/>
            <w:tcBorders>
              <w:top w:val="nil"/>
              <w:left w:val="nil"/>
              <w:bottom w:val="nil"/>
              <w:right w:val="nil"/>
            </w:tcBorders>
          </w:tcPr>
          <w:p w:rsidR="001B47E2" w:rsidRDefault="001B47E2">
            <w:pPr>
              <w:pStyle w:val="ConsPlusNormal"/>
            </w:pPr>
            <w:r>
              <w:t>Рынок психолого-педагогического сопровождения детей с ограниченными возможностями здоровья</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3,00</w:t>
            </w:r>
          </w:p>
        </w:tc>
        <w:tc>
          <w:tcPr>
            <w:tcW w:w="1142" w:type="dxa"/>
            <w:tcBorders>
              <w:top w:val="nil"/>
              <w:left w:val="nil"/>
              <w:bottom w:val="nil"/>
              <w:right w:val="nil"/>
            </w:tcBorders>
          </w:tcPr>
          <w:p w:rsidR="001B47E2" w:rsidRDefault="001B47E2">
            <w:pPr>
              <w:pStyle w:val="ConsPlusNormal"/>
              <w:jc w:val="center"/>
            </w:pPr>
            <w:r>
              <w:t>3,00</w:t>
            </w:r>
          </w:p>
        </w:tc>
        <w:tc>
          <w:tcPr>
            <w:tcW w:w="1147" w:type="dxa"/>
            <w:tcBorders>
              <w:top w:val="nil"/>
              <w:left w:val="nil"/>
              <w:bottom w:val="nil"/>
              <w:right w:val="nil"/>
            </w:tcBorders>
          </w:tcPr>
          <w:p w:rsidR="001B47E2" w:rsidRDefault="001B47E2">
            <w:pPr>
              <w:pStyle w:val="ConsPlusNormal"/>
              <w:jc w:val="center"/>
            </w:pPr>
            <w:r>
              <w:t>3,00</w:t>
            </w:r>
          </w:p>
        </w:tc>
        <w:tc>
          <w:tcPr>
            <w:tcW w:w="1152" w:type="dxa"/>
            <w:tcBorders>
              <w:top w:val="nil"/>
              <w:left w:val="nil"/>
              <w:bottom w:val="nil"/>
              <w:right w:val="nil"/>
            </w:tcBorders>
          </w:tcPr>
          <w:p w:rsidR="001B47E2" w:rsidRDefault="001B47E2">
            <w:pPr>
              <w:pStyle w:val="ConsPlusNormal"/>
              <w:jc w:val="center"/>
            </w:pPr>
            <w:r>
              <w:t>3,00</w:t>
            </w:r>
          </w:p>
        </w:tc>
        <w:tc>
          <w:tcPr>
            <w:tcW w:w="1142" w:type="dxa"/>
            <w:tcBorders>
              <w:top w:val="nil"/>
              <w:left w:val="nil"/>
              <w:bottom w:val="nil"/>
              <w:right w:val="nil"/>
            </w:tcBorders>
          </w:tcPr>
          <w:p w:rsidR="001B47E2" w:rsidRDefault="001B47E2">
            <w:pPr>
              <w:pStyle w:val="ConsPlusNormal"/>
              <w:jc w:val="center"/>
            </w:pPr>
            <w:r>
              <w:t>3,00</w:t>
            </w:r>
          </w:p>
        </w:tc>
        <w:tc>
          <w:tcPr>
            <w:tcW w:w="1814" w:type="dxa"/>
            <w:tcBorders>
              <w:top w:val="nil"/>
              <w:left w:val="nil"/>
              <w:bottom w:val="nil"/>
              <w:right w:val="nil"/>
            </w:tcBorders>
          </w:tcPr>
          <w:p w:rsidR="001B47E2" w:rsidRDefault="001B47E2">
            <w:pPr>
              <w:pStyle w:val="ConsPlusNormal"/>
            </w:pPr>
            <w:r>
              <w:t>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vMerge/>
            <w:tcBorders>
              <w:top w:val="nil"/>
              <w:left w:val="nil"/>
              <w:bottom w:val="nil"/>
              <w:right w:val="nil"/>
            </w:tcBorders>
          </w:tcPr>
          <w:p w:rsidR="001B47E2" w:rsidRDefault="001B47E2">
            <w:pPr>
              <w:pStyle w:val="ConsPlusNormal"/>
            </w:pPr>
          </w:p>
        </w:tc>
        <w:tc>
          <w:tcPr>
            <w:tcW w:w="2154" w:type="dxa"/>
            <w:vMerge/>
            <w:tcBorders>
              <w:top w:val="nil"/>
              <w:left w:val="nil"/>
              <w:bottom w:val="nil"/>
              <w:right w:val="nil"/>
            </w:tcBorders>
          </w:tcPr>
          <w:p w:rsidR="001B47E2" w:rsidRDefault="001B47E2">
            <w:pPr>
              <w:pStyle w:val="ConsPlusNormal"/>
            </w:pPr>
          </w:p>
        </w:tc>
        <w:tc>
          <w:tcPr>
            <w:tcW w:w="3515" w:type="dxa"/>
            <w:tcBorders>
              <w:top w:val="nil"/>
              <w:left w:val="nil"/>
              <w:bottom w:val="nil"/>
              <w:right w:val="nil"/>
            </w:tcBorders>
          </w:tcPr>
          <w:p w:rsidR="001B47E2" w:rsidRDefault="001B47E2">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w:t>
            </w:r>
            <w:r>
              <w:lastRenderedPageBreak/>
              <w:t>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35" w:type="dxa"/>
            <w:tcBorders>
              <w:top w:val="nil"/>
              <w:left w:val="nil"/>
              <w:bottom w:val="nil"/>
              <w:right w:val="nil"/>
            </w:tcBorders>
          </w:tcPr>
          <w:p w:rsidR="001B47E2" w:rsidRDefault="001B47E2">
            <w:pPr>
              <w:pStyle w:val="ConsPlusNormal"/>
            </w:pPr>
            <w:r>
              <w:lastRenderedPageBreak/>
              <w:t>процентов</w:t>
            </w:r>
          </w:p>
        </w:tc>
        <w:tc>
          <w:tcPr>
            <w:tcW w:w="1147" w:type="dxa"/>
            <w:tcBorders>
              <w:top w:val="nil"/>
              <w:left w:val="nil"/>
              <w:bottom w:val="nil"/>
              <w:right w:val="nil"/>
            </w:tcBorders>
          </w:tcPr>
          <w:p w:rsidR="001B47E2" w:rsidRDefault="001B47E2">
            <w:pPr>
              <w:pStyle w:val="ConsPlusNormal"/>
              <w:jc w:val="center"/>
            </w:pPr>
            <w:r>
              <w:t>10,00</w:t>
            </w:r>
          </w:p>
        </w:tc>
        <w:tc>
          <w:tcPr>
            <w:tcW w:w="1142" w:type="dxa"/>
            <w:tcBorders>
              <w:top w:val="nil"/>
              <w:left w:val="nil"/>
              <w:bottom w:val="nil"/>
              <w:right w:val="nil"/>
            </w:tcBorders>
          </w:tcPr>
          <w:p w:rsidR="001B47E2" w:rsidRDefault="001B47E2">
            <w:pPr>
              <w:pStyle w:val="ConsPlusNormal"/>
              <w:jc w:val="center"/>
            </w:pPr>
            <w:r>
              <w:t>10,00</w:t>
            </w:r>
          </w:p>
        </w:tc>
        <w:tc>
          <w:tcPr>
            <w:tcW w:w="1147" w:type="dxa"/>
            <w:tcBorders>
              <w:top w:val="nil"/>
              <w:left w:val="nil"/>
              <w:bottom w:val="nil"/>
              <w:right w:val="nil"/>
            </w:tcBorders>
          </w:tcPr>
          <w:p w:rsidR="001B47E2" w:rsidRDefault="001B47E2">
            <w:pPr>
              <w:pStyle w:val="ConsPlusNormal"/>
              <w:jc w:val="center"/>
            </w:pPr>
            <w:r>
              <w:t>10,00</w:t>
            </w:r>
          </w:p>
        </w:tc>
        <w:tc>
          <w:tcPr>
            <w:tcW w:w="1152" w:type="dxa"/>
            <w:tcBorders>
              <w:top w:val="nil"/>
              <w:left w:val="nil"/>
              <w:bottom w:val="nil"/>
              <w:right w:val="nil"/>
            </w:tcBorders>
          </w:tcPr>
          <w:p w:rsidR="001B47E2" w:rsidRDefault="001B47E2">
            <w:pPr>
              <w:pStyle w:val="ConsPlusNormal"/>
              <w:jc w:val="center"/>
            </w:pPr>
            <w:r>
              <w:t>10,00</w:t>
            </w:r>
          </w:p>
        </w:tc>
        <w:tc>
          <w:tcPr>
            <w:tcW w:w="1142" w:type="dxa"/>
            <w:tcBorders>
              <w:top w:val="nil"/>
              <w:left w:val="nil"/>
              <w:bottom w:val="nil"/>
              <w:right w:val="nil"/>
            </w:tcBorders>
          </w:tcPr>
          <w:p w:rsidR="001B47E2" w:rsidRDefault="001B47E2">
            <w:pPr>
              <w:pStyle w:val="ConsPlusNormal"/>
              <w:jc w:val="center"/>
            </w:pPr>
            <w:r>
              <w:t>10,00</w:t>
            </w:r>
          </w:p>
        </w:tc>
        <w:tc>
          <w:tcPr>
            <w:tcW w:w="1814" w:type="dxa"/>
            <w:tcBorders>
              <w:top w:val="nil"/>
              <w:left w:val="nil"/>
              <w:bottom w:val="nil"/>
              <w:right w:val="nil"/>
            </w:tcBorders>
          </w:tcPr>
          <w:p w:rsidR="001B47E2" w:rsidRDefault="001B47E2">
            <w:pPr>
              <w:pStyle w:val="ConsPlusNormal"/>
            </w:pPr>
            <w:r>
              <w:t>минобразования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9.</w:t>
            </w:r>
          </w:p>
        </w:tc>
        <w:tc>
          <w:tcPr>
            <w:tcW w:w="2154" w:type="dxa"/>
            <w:tcBorders>
              <w:top w:val="nil"/>
              <w:left w:val="nil"/>
              <w:bottom w:val="nil"/>
              <w:right w:val="nil"/>
            </w:tcBorders>
          </w:tcPr>
          <w:p w:rsidR="001B47E2" w:rsidRDefault="001B47E2">
            <w:pPr>
              <w:pStyle w:val="ConsPlusNormal"/>
            </w:pPr>
            <w:r>
              <w:t>Рынок социальных услуг</w:t>
            </w:r>
          </w:p>
        </w:tc>
        <w:tc>
          <w:tcPr>
            <w:tcW w:w="3515" w:type="dxa"/>
            <w:tcBorders>
              <w:top w:val="nil"/>
              <w:left w:val="nil"/>
              <w:bottom w:val="nil"/>
              <w:right w:val="nil"/>
            </w:tcBorders>
          </w:tcPr>
          <w:p w:rsidR="001B47E2" w:rsidRDefault="001B47E2">
            <w:pPr>
              <w:pStyle w:val="ConsPlusNormal"/>
            </w:pPr>
            <w:r>
              <w:t>доля негосударственных организаций социального обслуживания, предоставляющих социальные услуги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30,18</w:t>
            </w:r>
          </w:p>
        </w:tc>
        <w:tc>
          <w:tcPr>
            <w:tcW w:w="1142" w:type="dxa"/>
            <w:tcBorders>
              <w:top w:val="nil"/>
              <w:left w:val="nil"/>
              <w:bottom w:val="nil"/>
              <w:right w:val="nil"/>
            </w:tcBorders>
          </w:tcPr>
          <w:p w:rsidR="001B47E2" w:rsidRDefault="001B47E2">
            <w:pPr>
              <w:pStyle w:val="ConsPlusNormal"/>
              <w:jc w:val="center"/>
            </w:pPr>
            <w:r>
              <w:t>30,18</w:t>
            </w:r>
          </w:p>
        </w:tc>
        <w:tc>
          <w:tcPr>
            <w:tcW w:w="1147" w:type="dxa"/>
            <w:tcBorders>
              <w:top w:val="nil"/>
              <w:left w:val="nil"/>
              <w:bottom w:val="nil"/>
              <w:right w:val="nil"/>
            </w:tcBorders>
          </w:tcPr>
          <w:p w:rsidR="001B47E2" w:rsidRDefault="001B47E2">
            <w:pPr>
              <w:pStyle w:val="ConsPlusNormal"/>
              <w:jc w:val="center"/>
            </w:pPr>
            <w:r>
              <w:t>30,18</w:t>
            </w:r>
          </w:p>
        </w:tc>
        <w:tc>
          <w:tcPr>
            <w:tcW w:w="1152" w:type="dxa"/>
            <w:tcBorders>
              <w:top w:val="nil"/>
              <w:left w:val="nil"/>
              <w:bottom w:val="nil"/>
              <w:right w:val="nil"/>
            </w:tcBorders>
          </w:tcPr>
          <w:p w:rsidR="001B47E2" w:rsidRDefault="001B47E2">
            <w:pPr>
              <w:pStyle w:val="ConsPlusNormal"/>
              <w:jc w:val="center"/>
            </w:pPr>
            <w:r>
              <w:t>30,18</w:t>
            </w:r>
          </w:p>
        </w:tc>
        <w:tc>
          <w:tcPr>
            <w:tcW w:w="1142" w:type="dxa"/>
            <w:tcBorders>
              <w:top w:val="nil"/>
              <w:left w:val="nil"/>
              <w:bottom w:val="nil"/>
              <w:right w:val="nil"/>
            </w:tcBorders>
          </w:tcPr>
          <w:p w:rsidR="001B47E2" w:rsidRDefault="001B47E2">
            <w:pPr>
              <w:pStyle w:val="ConsPlusNormal"/>
              <w:jc w:val="center"/>
            </w:pPr>
            <w:r>
              <w:t>30,18</w:t>
            </w:r>
          </w:p>
        </w:tc>
        <w:tc>
          <w:tcPr>
            <w:tcW w:w="1814" w:type="dxa"/>
            <w:tcBorders>
              <w:top w:val="nil"/>
              <w:left w:val="nil"/>
              <w:bottom w:val="nil"/>
              <w:right w:val="nil"/>
            </w:tcBorders>
          </w:tcPr>
          <w:p w:rsidR="001B47E2" w:rsidRDefault="001B47E2">
            <w:pPr>
              <w:pStyle w:val="ConsPlusNormal"/>
            </w:pPr>
            <w:r>
              <w:t>министерство труда и социальной защиты населения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10.</w:t>
            </w:r>
          </w:p>
        </w:tc>
        <w:tc>
          <w:tcPr>
            <w:tcW w:w="2154" w:type="dxa"/>
            <w:tcBorders>
              <w:top w:val="nil"/>
              <w:left w:val="nil"/>
              <w:bottom w:val="nil"/>
              <w:right w:val="nil"/>
            </w:tcBorders>
          </w:tcPr>
          <w:p w:rsidR="001B47E2" w:rsidRDefault="001B47E2">
            <w:pPr>
              <w:pStyle w:val="ConsPlusNormal"/>
            </w:pPr>
            <w:r>
              <w:t>Рынок теплоснабжения (производство тепловой энергии)</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теплоснабжения (производство тепловой энергии)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54,25</w:t>
            </w:r>
          </w:p>
        </w:tc>
        <w:tc>
          <w:tcPr>
            <w:tcW w:w="1142" w:type="dxa"/>
            <w:tcBorders>
              <w:top w:val="nil"/>
              <w:left w:val="nil"/>
              <w:bottom w:val="nil"/>
              <w:right w:val="nil"/>
            </w:tcBorders>
          </w:tcPr>
          <w:p w:rsidR="001B47E2" w:rsidRDefault="001B47E2">
            <w:pPr>
              <w:pStyle w:val="ConsPlusNormal"/>
              <w:jc w:val="center"/>
            </w:pPr>
            <w:r>
              <w:t>54,00</w:t>
            </w:r>
          </w:p>
        </w:tc>
        <w:tc>
          <w:tcPr>
            <w:tcW w:w="1147" w:type="dxa"/>
            <w:tcBorders>
              <w:top w:val="nil"/>
              <w:left w:val="nil"/>
              <w:bottom w:val="nil"/>
              <w:right w:val="nil"/>
            </w:tcBorders>
          </w:tcPr>
          <w:p w:rsidR="001B47E2" w:rsidRDefault="001B47E2">
            <w:pPr>
              <w:pStyle w:val="ConsPlusNormal"/>
              <w:jc w:val="center"/>
            </w:pPr>
            <w:r>
              <w:t>50,00</w:t>
            </w:r>
          </w:p>
        </w:tc>
        <w:tc>
          <w:tcPr>
            <w:tcW w:w="1152" w:type="dxa"/>
            <w:tcBorders>
              <w:top w:val="nil"/>
              <w:left w:val="nil"/>
              <w:bottom w:val="nil"/>
              <w:right w:val="nil"/>
            </w:tcBorders>
          </w:tcPr>
          <w:p w:rsidR="001B47E2" w:rsidRDefault="001B47E2">
            <w:pPr>
              <w:pStyle w:val="ConsPlusNormal"/>
              <w:jc w:val="center"/>
            </w:pPr>
            <w:r>
              <w:t>50,00</w:t>
            </w:r>
          </w:p>
        </w:tc>
        <w:tc>
          <w:tcPr>
            <w:tcW w:w="1142" w:type="dxa"/>
            <w:tcBorders>
              <w:top w:val="nil"/>
              <w:left w:val="nil"/>
              <w:bottom w:val="nil"/>
              <w:right w:val="nil"/>
            </w:tcBorders>
          </w:tcPr>
          <w:p w:rsidR="001B47E2" w:rsidRDefault="001B47E2">
            <w:pPr>
              <w:pStyle w:val="ConsPlusNormal"/>
              <w:jc w:val="center"/>
            </w:pPr>
            <w:r>
              <w:t>50,00</w:t>
            </w:r>
          </w:p>
        </w:tc>
        <w:tc>
          <w:tcPr>
            <w:tcW w:w="1814" w:type="dxa"/>
            <w:tcBorders>
              <w:top w:val="nil"/>
              <w:left w:val="nil"/>
              <w:bottom w:val="nil"/>
              <w:right w:val="nil"/>
            </w:tcBorders>
          </w:tcPr>
          <w:p w:rsidR="001B47E2" w:rsidRDefault="001B47E2">
            <w:pPr>
              <w:pStyle w:val="ConsPlusNormal"/>
            </w:pPr>
            <w:r>
              <w:t>министерство жилищно-коммунального хозяйства Ставропольского края (далее - минЖКХ края);</w:t>
            </w:r>
          </w:p>
          <w:p w:rsidR="001B47E2" w:rsidRDefault="001B47E2">
            <w:pPr>
              <w:pStyle w:val="ConsPlusNormal"/>
            </w:pPr>
            <w:r>
              <w:t>региональная тарифная комиссия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5330" w:type="dxa"/>
            <w:gridSpan w:val="10"/>
            <w:tcBorders>
              <w:top w:val="nil"/>
              <w:left w:val="nil"/>
              <w:bottom w:val="nil"/>
              <w:right w:val="nil"/>
            </w:tcBorders>
          </w:tcPr>
          <w:p w:rsidR="001B47E2" w:rsidRDefault="001B47E2">
            <w:pPr>
              <w:pStyle w:val="ConsPlusNormal"/>
              <w:jc w:val="both"/>
            </w:pPr>
            <w:r>
              <w:t xml:space="preserve">(в ред. </w:t>
            </w:r>
            <w:hyperlink r:id="rId19">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11.</w:t>
            </w:r>
          </w:p>
        </w:tc>
        <w:tc>
          <w:tcPr>
            <w:tcW w:w="2154" w:type="dxa"/>
            <w:tcBorders>
              <w:top w:val="nil"/>
              <w:left w:val="nil"/>
              <w:bottom w:val="nil"/>
              <w:right w:val="nil"/>
            </w:tcBorders>
          </w:tcPr>
          <w:p w:rsidR="001B47E2" w:rsidRDefault="001B47E2">
            <w:pPr>
              <w:pStyle w:val="ConsPlusNormal"/>
            </w:pPr>
            <w:r>
              <w:t>Рынок услуг по сбору и транспортировани</w:t>
            </w:r>
            <w:r>
              <w:lastRenderedPageBreak/>
              <w:t>ю твердых коммунальных отходов</w:t>
            </w:r>
          </w:p>
        </w:tc>
        <w:tc>
          <w:tcPr>
            <w:tcW w:w="3515" w:type="dxa"/>
            <w:tcBorders>
              <w:top w:val="nil"/>
              <w:left w:val="nil"/>
              <w:bottom w:val="nil"/>
              <w:right w:val="nil"/>
            </w:tcBorders>
          </w:tcPr>
          <w:p w:rsidR="001B47E2" w:rsidRDefault="001B47E2">
            <w:pPr>
              <w:pStyle w:val="ConsPlusNormal"/>
            </w:pPr>
            <w:r>
              <w:lastRenderedPageBreak/>
              <w:t xml:space="preserve">доля организаций частной формы собственности в сфере услуг по сбору и </w:t>
            </w:r>
            <w:r>
              <w:lastRenderedPageBreak/>
              <w:t>транспортированию твердых коммунальных отходов</w:t>
            </w:r>
          </w:p>
        </w:tc>
        <w:tc>
          <w:tcPr>
            <w:tcW w:w="1435" w:type="dxa"/>
            <w:tcBorders>
              <w:top w:val="nil"/>
              <w:left w:val="nil"/>
              <w:bottom w:val="nil"/>
              <w:right w:val="nil"/>
            </w:tcBorders>
          </w:tcPr>
          <w:p w:rsidR="001B47E2" w:rsidRDefault="001B47E2">
            <w:pPr>
              <w:pStyle w:val="ConsPlusNormal"/>
            </w:pPr>
            <w:r>
              <w:lastRenderedPageBreak/>
              <w:t>процентов</w:t>
            </w:r>
          </w:p>
        </w:tc>
        <w:tc>
          <w:tcPr>
            <w:tcW w:w="1147" w:type="dxa"/>
            <w:tcBorders>
              <w:top w:val="nil"/>
              <w:left w:val="nil"/>
              <w:bottom w:val="nil"/>
              <w:right w:val="nil"/>
            </w:tcBorders>
          </w:tcPr>
          <w:p w:rsidR="001B47E2" w:rsidRDefault="001B47E2">
            <w:pPr>
              <w:pStyle w:val="ConsPlusNormal"/>
              <w:jc w:val="center"/>
            </w:pPr>
            <w:r>
              <w:t>98,00</w:t>
            </w:r>
          </w:p>
        </w:tc>
        <w:tc>
          <w:tcPr>
            <w:tcW w:w="1142" w:type="dxa"/>
            <w:tcBorders>
              <w:top w:val="nil"/>
              <w:left w:val="nil"/>
              <w:bottom w:val="nil"/>
              <w:right w:val="nil"/>
            </w:tcBorders>
          </w:tcPr>
          <w:p w:rsidR="001B47E2" w:rsidRDefault="001B47E2">
            <w:pPr>
              <w:pStyle w:val="ConsPlusNormal"/>
              <w:jc w:val="center"/>
            </w:pPr>
            <w:r>
              <w:t>98,00</w:t>
            </w:r>
          </w:p>
        </w:tc>
        <w:tc>
          <w:tcPr>
            <w:tcW w:w="1147" w:type="dxa"/>
            <w:tcBorders>
              <w:top w:val="nil"/>
              <w:left w:val="nil"/>
              <w:bottom w:val="nil"/>
              <w:right w:val="nil"/>
            </w:tcBorders>
          </w:tcPr>
          <w:p w:rsidR="001B47E2" w:rsidRDefault="001B47E2">
            <w:pPr>
              <w:pStyle w:val="ConsPlusNormal"/>
              <w:jc w:val="center"/>
            </w:pPr>
            <w:r>
              <w:t>98,00</w:t>
            </w:r>
          </w:p>
        </w:tc>
        <w:tc>
          <w:tcPr>
            <w:tcW w:w="1152" w:type="dxa"/>
            <w:tcBorders>
              <w:top w:val="nil"/>
              <w:left w:val="nil"/>
              <w:bottom w:val="nil"/>
              <w:right w:val="nil"/>
            </w:tcBorders>
          </w:tcPr>
          <w:p w:rsidR="001B47E2" w:rsidRDefault="001B47E2">
            <w:pPr>
              <w:pStyle w:val="ConsPlusNormal"/>
              <w:jc w:val="center"/>
            </w:pPr>
            <w:r>
              <w:t>98,00</w:t>
            </w:r>
          </w:p>
        </w:tc>
        <w:tc>
          <w:tcPr>
            <w:tcW w:w="1142" w:type="dxa"/>
            <w:tcBorders>
              <w:top w:val="nil"/>
              <w:left w:val="nil"/>
              <w:bottom w:val="nil"/>
              <w:right w:val="nil"/>
            </w:tcBorders>
          </w:tcPr>
          <w:p w:rsidR="001B47E2" w:rsidRDefault="001B47E2">
            <w:pPr>
              <w:pStyle w:val="ConsPlusNormal"/>
              <w:jc w:val="center"/>
            </w:pPr>
            <w:r>
              <w:t>98,00</w:t>
            </w:r>
          </w:p>
        </w:tc>
        <w:tc>
          <w:tcPr>
            <w:tcW w:w="1814" w:type="dxa"/>
            <w:tcBorders>
              <w:top w:val="nil"/>
              <w:left w:val="nil"/>
              <w:bottom w:val="nil"/>
              <w:right w:val="nil"/>
            </w:tcBorders>
          </w:tcPr>
          <w:p w:rsidR="001B47E2" w:rsidRDefault="001B47E2">
            <w:pPr>
              <w:pStyle w:val="ConsPlusNormal"/>
            </w:pPr>
            <w:r>
              <w:t>минЖКХ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12.</w:t>
            </w:r>
          </w:p>
        </w:tc>
        <w:tc>
          <w:tcPr>
            <w:tcW w:w="2154" w:type="dxa"/>
            <w:tcBorders>
              <w:top w:val="nil"/>
              <w:left w:val="nil"/>
              <w:bottom w:val="nil"/>
              <w:right w:val="nil"/>
            </w:tcBorders>
          </w:tcPr>
          <w:p w:rsidR="001B47E2" w:rsidRDefault="001B47E2">
            <w:pPr>
              <w:pStyle w:val="ConsPlusNormal"/>
            </w:pPr>
            <w:r>
              <w:t>Рынок выполнения работ по благоустройству городской среды</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выполнения работ по благоустройству городской среды</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83,27</w:t>
            </w:r>
          </w:p>
        </w:tc>
        <w:tc>
          <w:tcPr>
            <w:tcW w:w="1142" w:type="dxa"/>
            <w:tcBorders>
              <w:top w:val="nil"/>
              <w:left w:val="nil"/>
              <w:bottom w:val="nil"/>
              <w:right w:val="nil"/>
            </w:tcBorders>
          </w:tcPr>
          <w:p w:rsidR="001B47E2" w:rsidRDefault="001B47E2">
            <w:pPr>
              <w:pStyle w:val="ConsPlusNormal"/>
              <w:jc w:val="center"/>
            </w:pPr>
            <w:r>
              <w:t>83,27</w:t>
            </w:r>
          </w:p>
        </w:tc>
        <w:tc>
          <w:tcPr>
            <w:tcW w:w="1147" w:type="dxa"/>
            <w:tcBorders>
              <w:top w:val="nil"/>
              <w:left w:val="nil"/>
              <w:bottom w:val="nil"/>
              <w:right w:val="nil"/>
            </w:tcBorders>
          </w:tcPr>
          <w:p w:rsidR="001B47E2" w:rsidRDefault="001B47E2">
            <w:pPr>
              <w:pStyle w:val="ConsPlusNormal"/>
              <w:jc w:val="center"/>
            </w:pPr>
            <w:r>
              <w:t>83,27</w:t>
            </w:r>
          </w:p>
        </w:tc>
        <w:tc>
          <w:tcPr>
            <w:tcW w:w="1152" w:type="dxa"/>
            <w:tcBorders>
              <w:top w:val="nil"/>
              <w:left w:val="nil"/>
              <w:bottom w:val="nil"/>
              <w:right w:val="nil"/>
            </w:tcBorders>
          </w:tcPr>
          <w:p w:rsidR="001B47E2" w:rsidRDefault="001B47E2">
            <w:pPr>
              <w:pStyle w:val="ConsPlusNormal"/>
              <w:jc w:val="center"/>
            </w:pPr>
            <w:r>
              <w:t>83,27</w:t>
            </w:r>
          </w:p>
        </w:tc>
        <w:tc>
          <w:tcPr>
            <w:tcW w:w="1142" w:type="dxa"/>
            <w:tcBorders>
              <w:top w:val="nil"/>
              <w:left w:val="nil"/>
              <w:bottom w:val="nil"/>
              <w:right w:val="nil"/>
            </w:tcBorders>
          </w:tcPr>
          <w:p w:rsidR="001B47E2" w:rsidRDefault="001B47E2">
            <w:pPr>
              <w:pStyle w:val="ConsPlusNormal"/>
              <w:jc w:val="center"/>
            </w:pPr>
            <w:r>
              <w:t>83,27</w:t>
            </w:r>
          </w:p>
        </w:tc>
        <w:tc>
          <w:tcPr>
            <w:tcW w:w="1814" w:type="dxa"/>
            <w:tcBorders>
              <w:top w:val="nil"/>
              <w:left w:val="nil"/>
              <w:bottom w:val="nil"/>
              <w:right w:val="nil"/>
            </w:tcBorders>
          </w:tcPr>
          <w:p w:rsidR="001B47E2" w:rsidRDefault="001B47E2">
            <w:pPr>
              <w:pStyle w:val="ConsPlusNormal"/>
            </w:pPr>
            <w:r>
              <w:t>минЖКХ края;</w:t>
            </w:r>
          </w:p>
          <w:p w:rsidR="001B47E2" w:rsidRDefault="001B47E2">
            <w:pPr>
              <w:pStyle w:val="ConsPlusNormal"/>
            </w:pPr>
            <w:r>
              <w:t>министерство дорожного хозяйства и транспорта Ставропольского края (далее - миндор края);</w:t>
            </w:r>
          </w:p>
          <w:p w:rsidR="001B47E2" w:rsidRDefault="001B47E2">
            <w:pPr>
              <w:pStyle w:val="ConsPlusNormal"/>
            </w:pPr>
            <w:r>
              <w:t>органы местного самоуправления муниципальных и городских округов Ставропольского края (далее - органы местного самоуправления края) (по согласованию)</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13.</w:t>
            </w:r>
          </w:p>
        </w:tc>
        <w:tc>
          <w:tcPr>
            <w:tcW w:w="2154" w:type="dxa"/>
            <w:tcBorders>
              <w:top w:val="nil"/>
              <w:left w:val="nil"/>
              <w:bottom w:val="nil"/>
              <w:right w:val="nil"/>
            </w:tcBorders>
          </w:tcPr>
          <w:p w:rsidR="001B47E2" w:rsidRDefault="001B47E2">
            <w:pPr>
              <w:pStyle w:val="ConsPlusNormal"/>
            </w:pPr>
            <w:r>
              <w:t xml:space="preserve">Рынок выполнения работ по содержанию и текущему ремонту общего имущества собственников помещений в </w:t>
            </w:r>
            <w:r>
              <w:lastRenderedPageBreak/>
              <w:t>многоквартирном доме</w:t>
            </w:r>
          </w:p>
        </w:tc>
        <w:tc>
          <w:tcPr>
            <w:tcW w:w="3515" w:type="dxa"/>
            <w:tcBorders>
              <w:top w:val="nil"/>
              <w:left w:val="nil"/>
              <w:bottom w:val="nil"/>
              <w:right w:val="nil"/>
            </w:tcBorders>
          </w:tcPr>
          <w:p w:rsidR="001B47E2" w:rsidRDefault="001B47E2">
            <w:pPr>
              <w:pStyle w:val="ConsPlusNormal"/>
            </w:pPr>
            <w:r>
              <w:lastRenderedPageBreak/>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98,06</w:t>
            </w:r>
          </w:p>
        </w:tc>
        <w:tc>
          <w:tcPr>
            <w:tcW w:w="1142" w:type="dxa"/>
            <w:tcBorders>
              <w:top w:val="nil"/>
              <w:left w:val="nil"/>
              <w:bottom w:val="nil"/>
              <w:right w:val="nil"/>
            </w:tcBorders>
          </w:tcPr>
          <w:p w:rsidR="001B47E2" w:rsidRDefault="001B47E2">
            <w:pPr>
              <w:pStyle w:val="ConsPlusNormal"/>
              <w:jc w:val="center"/>
            </w:pPr>
            <w:r>
              <w:t>98,06</w:t>
            </w:r>
          </w:p>
        </w:tc>
        <w:tc>
          <w:tcPr>
            <w:tcW w:w="1147" w:type="dxa"/>
            <w:tcBorders>
              <w:top w:val="nil"/>
              <w:left w:val="nil"/>
              <w:bottom w:val="nil"/>
              <w:right w:val="nil"/>
            </w:tcBorders>
          </w:tcPr>
          <w:p w:rsidR="001B47E2" w:rsidRDefault="001B47E2">
            <w:pPr>
              <w:pStyle w:val="ConsPlusNormal"/>
              <w:jc w:val="center"/>
            </w:pPr>
            <w:r>
              <w:t>98,06</w:t>
            </w:r>
          </w:p>
        </w:tc>
        <w:tc>
          <w:tcPr>
            <w:tcW w:w="1152" w:type="dxa"/>
            <w:tcBorders>
              <w:top w:val="nil"/>
              <w:left w:val="nil"/>
              <w:bottom w:val="nil"/>
              <w:right w:val="nil"/>
            </w:tcBorders>
          </w:tcPr>
          <w:p w:rsidR="001B47E2" w:rsidRDefault="001B47E2">
            <w:pPr>
              <w:pStyle w:val="ConsPlusNormal"/>
              <w:jc w:val="center"/>
            </w:pPr>
            <w:r>
              <w:t>98,06</w:t>
            </w:r>
          </w:p>
        </w:tc>
        <w:tc>
          <w:tcPr>
            <w:tcW w:w="1142" w:type="dxa"/>
            <w:tcBorders>
              <w:top w:val="nil"/>
              <w:left w:val="nil"/>
              <w:bottom w:val="nil"/>
              <w:right w:val="nil"/>
            </w:tcBorders>
          </w:tcPr>
          <w:p w:rsidR="001B47E2" w:rsidRDefault="001B47E2">
            <w:pPr>
              <w:pStyle w:val="ConsPlusNormal"/>
              <w:jc w:val="center"/>
            </w:pPr>
            <w:r>
              <w:t>98,06</w:t>
            </w:r>
          </w:p>
        </w:tc>
        <w:tc>
          <w:tcPr>
            <w:tcW w:w="1814" w:type="dxa"/>
            <w:tcBorders>
              <w:top w:val="nil"/>
              <w:left w:val="nil"/>
              <w:bottom w:val="nil"/>
              <w:right w:val="nil"/>
            </w:tcBorders>
          </w:tcPr>
          <w:p w:rsidR="001B47E2" w:rsidRDefault="001B47E2">
            <w:pPr>
              <w:pStyle w:val="ConsPlusNormal"/>
            </w:pPr>
            <w:r>
              <w:t>минЖКХ края;</w:t>
            </w:r>
          </w:p>
          <w:p w:rsidR="001B47E2" w:rsidRDefault="001B47E2">
            <w:pPr>
              <w:pStyle w:val="ConsPlusNormal"/>
            </w:pPr>
            <w:r>
              <w:t>управление Ставропольского края - государственная жилищная инспекция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14.</w:t>
            </w:r>
          </w:p>
        </w:tc>
        <w:tc>
          <w:tcPr>
            <w:tcW w:w="2154" w:type="dxa"/>
            <w:tcBorders>
              <w:top w:val="nil"/>
              <w:left w:val="nil"/>
              <w:bottom w:val="nil"/>
              <w:right w:val="nil"/>
            </w:tcBorders>
          </w:tcPr>
          <w:p w:rsidR="001B47E2" w:rsidRDefault="001B47E2">
            <w:pPr>
              <w:pStyle w:val="ConsPlusNormal"/>
            </w:pPr>
            <w:r>
              <w:t>Рынок поставки сжиженного газа в баллонах</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поставки сжиженного газа в баллонах</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министерство энергетики, промышленности и связи Ставропольского края (далее - 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15.</w:t>
            </w:r>
          </w:p>
        </w:tc>
        <w:tc>
          <w:tcPr>
            <w:tcW w:w="2154" w:type="dxa"/>
            <w:tcBorders>
              <w:top w:val="nil"/>
              <w:left w:val="nil"/>
              <w:bottom w:val="nil"/>
              <w:right w:val="nil"/>
            </w:tcBorders>
          </w:tcPr>
          <w:p w:rsidR="001B47E2" w:rsidRDefault="001B47E2">
            <w:pPr>
              <w:pStyle w:val="ConsPlusNormal"/>
            </w:pPr>
            <w:r>
              <w:t>Рынок купли-продажи электрической энергии (мощности) на розничном рынке электрической энергии (мощности)</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87,00</w:t>
            </w:r>
          </w:p>
        </w:tc>
        <w:tc>
          <w:tcPr>
            <w:tcW w:w="1142" w:type="dxa"/>
            <w:tcBorders>
              <w:top w:val="nil"/>
              <w:left w:val="nil"/>
              <w:bottom w:val="nil"/>
              <w:right w:val="nil"/>
            </w:tcBorders>
          </w:tcPr>
          <w:p w:rsidR="001B47E2" w:rsidRDefault="001B47E2">
            <w:pPr>
              <w:pStyle w:val="ConsPlusNormal"/>
              <w:jc w:val="center"/>
            </w:pPr>
            <w:r>
              <w:t>87,00</w:t>
            </w:r>
          </w:p>
        </w:tc>
        <w:tc>
          <w:tcPr>
            <w:tcW w:w="1147" w:type="dxa"/>
            <w:tcBorders>
              <w:top w:val="nil"/>
              <w:left w:val="nil"/>
              <w:bottom w:val="nil"/>
              <w:right w:val="nil"/>
            </w:tcBorders>
          </w:tcPr>
          <w:p w:rsidR="001B47E2" w:rsidRDefault="001B47E2">
            <w:pPr>
              <w:pStyle w:val="ConsPlusNormal"/>
              <w:jc w:val="center"/>
            </w:pPr>
            <w:r>
              <w:t>87,00</w:t>
            </w:r>
          </w:p>
        </w:tc>
        <w:tc>
          <w:tcPr>
            <w:tcW w:w="1152" w:type="dxa"/>
            <w:tcBorders>
              <w:top w:val="nil"/>
              <w:left w:val="nil"/>
              <w:bottom w:val="nil"/>
              <w:right w:val="nil"/>
            </w:tcBorders>
          </w:tcPr>
          <w:p w:rsidR="001B47E2" w:rsidRDefault="001B47E2">
            <w:pPr>
              <w:pStyle w:val="ConsPlusNormal"/>
              <w:jc w:val="center"/>
            </w:pPr>
            <w:r>
              <w:t>87,00</w:t>
            </w:r>
          </w:p>
        </w:tc>
        <w:tc>
          <w:tcPr>
            <w:tcW w:w="1142" w:type="dxa"/>
            <w:tcBorders>
              <w:top w:val="nil"/>
              <w:left w:val="nil"/>
              <w:bottom w:val="nil"/>
              <w:right w:val="nil"/>
            </w:tcBorders>
          </w:tcPr>
          <w:p w:rsidR="001B47E2" w:rsidRDefault="001B47E2">
            <w:pPr>
              <w:pStyle w:val="ConsPlusNormal"/>
              <w:jc w:val="center"/>
            </w:pPr>
            <w:r>
              <w:t>87,00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16.</w:t>
            </w:r>
          </w:p>
        </w:tc>
        <w:tc>
          <w:tcPr>
            <w:tcW w:w="2154" w:type="dxa"/>
            <w:tcBorders>
              <w:top w:val="nil"/>
              <w:left w:val="nil"/>
              <w:bottom w:val="nil"/>
              <w:right w:val="nil"/>
            </w:tcBorders>
          </w:tcPr>
          <w:p w:rsidR="001B47E2" w:rsidRDefault="001B47E2">
            <w:pPr>
              <w:pStyle w:val="ConsPlusNormal"/>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w:t>
            </w:r>
            <w:r>
              <w:lastRenderedPageBreak/>
              <w:t>энергии (мощности) в режиме когенерации</w:t>
            </w:r>
          </w:p>
        </w:tc>
        <w:tc>
          <w:tcPr>
            <w:tcW w:w="3515" w:type="dxa"/>
            <w:tcBorders>
              <w:top w:val="nil"/>
              <w:left w:val="nil"/>
              <w:bottom w:val="nil"/>
              <w:right w:val="nil"/>
            </w:tcBorders>
          </w:tcPr>
          <w:p w:rsidR="001B47E2" w:rsidRDefault="001B47E2">
            <w:pPr>
              <w:pStyle w:val="ConsPlusNormal"/>
            </w:pPr>
            <w:r>
              <w:lastRenderedPageBreak/>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17.</w:t>
            </w:r>
          </w:p>
        </w:tc>
        <w:tc>
          <w:tcPr>
            <w:tcW w:w="2154" w:type="dxa"/>
            <w:tcBorders>
              <w:top w:val="nil"/>
              <w:left w:val="nil"/>
              <w:bottom w:val="nil"/>
              <w:right w:val="nil"/>
            </w:tcBorders>
          </w:tcPr>
          <w:p w:rsidR="001B47E2" w:rsidRDefault="001B47E2">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515" w:type="dxa"/>
            <w:tcBorders>
              <w:top w:val="nil"/>
              <w:left w:val="nil"/>
              <w:bottom w:val="nil"/>
              <w:right w:val="nil"/>
            </w:tcBorders>
          </w:tcPr>
          <w:p w:rsidR="001B47E2" w:rsidRDefault="001B47E2">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99,03</w:t>
            </w:r>
          </w:p>
        </w:tc>
        <w:tc>
          <w:tcPr>
            <w:tcW w:w="1142" w:type="dxa"/>
            <w:tcBorders>
              <w:top w:val="nil"/>
              <w:left w:val="nil"/>
              <w:bottom w:val="nil"/>
              <w:right w:val="nil"/>
            </w:tcBorders>
          </w:tcPr>
          <w:p w:rsidR="001B47E2" w:rsidRDefault="001B47E2">
            <w:pPr>
              <w:pStyle w:val="ConsPlusNormal"/>
              <w:jc w:val="center"/>
            </w:pPr>
            <w:r>
              <w:t>99,03</w:t>
            </w:r>
          </w:p>
        </w:tc>
        <w:tc>
          <w:tcPr>
            <w:tcW w:w="1147" w:type="dxa"/>
            <w:tcBorders>
              <w:top w:val="nil"/>
              <w:left w:val="nil"/>
              <w:bottom w:val="nil"/>
              <w:right w:val="nil"/>
            </w:tcBorders>
          </w:tcPr>
          <w:p w:rsidR="001B47E2" w:rsidRDefault="001B47E2">
            <w:pPr>
              <w:pStyle w:val="ConsPlusNormal"/>
              <w:jc w:val="center"/>
            </w:pPr>
            <w:r>
              <w:t>99,03</w:t>
            </w:r>
          </w:p>
        </w:tc>
        <w:tc>
          <w:tcPr>
            <w:tcW w:w="1152" w:type="dxa"/>
            <w:tcBorders>
              <w:top w:val="nil"/>
              <w:left w:val="nil"/>
              <w:bottom w:val="nil"/>
              <w:right w:val="nil"/>
            </w:tcBorders>
          </w:tcPr>
          <w:p w:rsidR="001B47E2" w:rsidRDefault="001B47E2">
            <w:pPr>
              <w:pStyle w:val="ConsPlusNormal"/>
              <w:jc w:val="center"/>
            </w:pPr>
            <w:r>
              <w:t>99,03</w:t>
            </w:r>
          </w:p>
        </w:tc>
        <w:tc>
          <w:tcPr>
            <w:tcW w:w="1142" w:type="dxa"/>
            <w:tcBorders>
              <w:top w:val="nil"/>
              <w:left w:val="nil"/>
              <w:bottom w:val="nil"/>
              <w:right w:val="nil"/>
            </w:tcBorders>
          </w:tcPr>
          <w:p w:rsidR="001B47E2" w:rsidRDefault="001B47E2">
            <w:pPr>
              <w:pStyle w:val="ConsPlusNormal"/>
              <w:jc w:val="center"/>
            </w:pPr>
            <w:r>
              <w:t>99,03</w:t>
            </w:r>
          </w:p>
        </w:tc>
        <w:tc>
          <w:tcPr>
            <w:tcW w:w="1814"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18.</w:t>
            </w:r>
          </w:p>
        </w:tc>
        <w:tc>
          <w:tcPr>
            <w:tcW w:w="2154" w:type="dxa"/>
            <w:tcBorders>
              <w:top w:val="nil"/>
              <w:left w:val="nil"/>
              <w:bottom w:val="nil"/>
              <w:right w:val="nil"/>
            </w:tcBorders>
          </w:tcPr>
          <w:p w:rsidR="001B47E2" w:rsidRDefault="001B47E2">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515" w:type="dxa"/>
            <w:tcBorders>
              <w:top w:val="nil"/>
              <w:left w:val="nil"/>
              <w:bottom w:val="nil"/>
              <w:right w:val="nil"/>
            </w:tcBorders>
          </w:tcPr>
          <w:p w:rsidR="001B47E2" w:rsidRDefault="001B47E2">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97,27</w:t>
            </w:r>
          </w:p>
        </w:tc>
        <w:tc>
          <w:tcPr>
            <w:tcW w:w="1142" w:type="dxa"/>
            <w:tcBorders>
              <w:top w:val="nil"/>
              <w:left w:val="nil"/>
              <w:bottom w:val="nil"/>
              <w:right w:val="nil"/>
            </w:tcBorders>
          </w:tcPr>
          <w:p w:rsidR="001B47E2" w:rsidRDefault="001B47E2">
            <w:pPr>
              <w:pStyle w:val="ConsPlusNormal"/>
              <w:jc w:val="center"/>
            </w:pPr>
            <w:r>
              <w:t>97,27</w:t>
            </w:r>
          </w:p>
        </w:tc>
        <w:tc>
          <w:tcPr>
            <w:tcW w:w="1147" w:type="dxa"/>
            <w:tcBorders>
              <w:top w:val="nil"/>
              <w:left w:val="nil"/>
              <w:bottom w:val="nil"/>
              <w:right w:val="nil"/>
            </w:tcBorders>
          </w:tcPr>
          <w:p w:rsidR="001B47E2" w:rsidRDefault="001B47E2">
            <w:pPr>
              <w:pStyle w:val="ConsPlusNormal"/>
              <w:jc w:val="center"/>
            </w:pPr>
            <w:r>
              <w:t>97,27</w:t>
            </w:r>
          </w:p>
        </w:tc>
        <w:tc>
          <w:tcPr>
            <w:tcW w:w="1152" w:type="dxa"/>
            <w:tcBorders>
              <w:top w:val="nil"/>
              <w:left w:val="nil"/>
              <w:bottom w:val="nil"/>
              <w:right w:val="nil"/>
            </w:tcBorders>
          </w:tcPr>
          <w:p w:rsidR="001B47E2" w:rsidRDefault="001B47E2">
            <w:pPr>
              <w:pStyle w:val="ConsPlusNormal"/>
              <w:jc w:val="center"/>
            </w:pPr>
            <w:r>
              <w:t>97,27</w:t>
            </w:r>
          </w:p>
        </w:tc>
        <w:tc>
          <w:tcPr>
            <w:tcW w:w="1142" w:type="dxa"/>
            <w:tcBorders>
              <w:top w:val="nil"/>
              <w:left w:val="nil"/>
              <w:bottom w:val="nil"/>
              <w:right w:val="nil"/>
            </w:tcBorders>
          </w:tcPr>
          <w:p w:rsidR="001B47E2" w:rsidRDefault="001B47E2">
            <w:pPr>
              <w:pStyle w:val="ConsPlusNormal"/>
              <w:jc w:val="center"/>
            </w:pPr>
            <w:r>
              <w:t>97,27</w:t>
            </w:r>
          </w:p>
        </w:tc>
        <w:tc>
          <w:tcPr>
            <w:tcW w:w="1814" w:type="dxa"/>
            <w:tcBorders>
              <w:top w:val="nil"/>
              <w:left w:val="nil"/>
              <w:bottom w:val="nil"/>
              <w:right w:val="nil"/>
            </w:tcBorders>
          </w:tcPr>
          <w:p w:rsidR="001B47E2" w:rsidRDefault="001B47E2">
            <w:pPr>
              <w:pStyle w:val="ConsPlusNormal"/>
            </w:pPr>
            <w:r>
              <w:t>миндор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19.</w:t>
            </w:r>
          </w:p>
        </w:tc>
        <w:tc>
          <w:tcPr>
            <w:tcW w:w="2154" w:type="dxa"/>
            <w:tcBorders>
              <w:top w:val="nil"/>
              <w:left w:val="nil"/>
              <w:bottom w:val="nil"/>
              <w:right w:val="nil"/>
            </w:tcBorders>
          </w:tcPr>
          <w:p w:rsidR="001B47E2" w:rsidRDefault="001B47E2">
            <w:pPr>
              <w:pStyle w:val="ConsPlusNormal"/>
            </w:pPr>
            <w:r>
              <w:t>Рынок оказания услуг по перевозке пассажиров и багажа легковым такси на территории Ставропольского края</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Ставропольского края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миндор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20.</w:t>
            </w:r>
          </w:p>
        </w:tc>
        <w:tc>
          <w:tcPr>
            <w:tcW w:w="2154" w:type="dxa"/>
            <w:tcBorders>
              <w:top w:val="nil"/>
              <w:left w:val="nil"/>
              <w:bottom w:val="nil"/>
              <w:right w:val="nil"/>
            </w:tcBorders>
          </w:tcPr>
          <w:p w:rsidR="001B47E2" w:rsidRDefault="001B47E2">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21.</w:t>
            </w:r>
          </w:p>
        </w:tc>
        <w:tc>
          <w:tcPr>
            <w:tcW w:w="2154" w:type="dxa"/>
            <w:tcBorders>
              <w:top w:val="nil"/>
              <w:left w:val="nil"/>
              <w:bottom w:val="nil"/>
              <w:right w:val="nil"/>
            </w:tcBorders>
          </w:tcPr>
          <w:p w:rsidR="001B47E2" w:rsidRDefault="001B47E2">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98,00</w:t>
            </w:r>
          </w:p>
        </w:tc>
        <w:tc>
          <w:tcPr>
            <w:tcW w:w="1142" w:type="dxa"/>
            <w:tcBorders>
              <w:top w:val="nil"/>
              <w:left w:val="nil"/>
              <w:bottom w:val="nil"/>
              <w:right w:val="nil"/>
            </w:tcBorders>
          </w:tcPr>
          <w:p w:rsidR="001B47E2" w:rsidRDefault="001B47E2">
            <w:pPr>
              <w:pStyle w:val="ConsPlusNormal"/>
              <w:jc w:val="center"/>
            </w:pPr>
            <w:r>
              <w:t>98,00</w:t>
            </w:r>
          </w:p>
        </w:tc>
        <w:tc>
          <w:tcPr>
            <w:tcW w:w="1147" w:type="dxa"/>
            <w:tcBorders>
              <w:top w:val="nil"/>
              <w:left w:val="nil"/>
              <w:bottom w:val="nil"/>
              <w:right w:val="nil"/>
            </w:tcBorders>
          </w:tcPr>
          <w:p w:rsidR="001B47E2" w:rsidRDefault="001B47E2">
            <w:pPr>
              <w:pStyle w:val="ConsPlusNormal"/>
              <w:jc w:val="center"/>
            </w:pPr>
            <w:r>
              <w:t>98,00</w:t>
            </w:r>
          </w:p>
        </w:tc>
        <w:tc>
          <w:tcPr>
            <w:tcW w:w="1152" w:type="dxa"/>
            <w:tcBorders>
              <w:top w:val="nil"/>
              <w:left w:val="nil"/>
              <w:bottom w:val="nil"/>
              <w:right w:val="nil"/>
            </w:tcBorders>
          </w:tcPr>
          <w:p w:rsidR="001B47E2" w:rsidRDefault="001B47E2">
            <w:pPr>
              <w:pStyle w:val="ConsPlusNormal"/>
              <w:jc w:val="center"/>
            </w:pPr>
            <w:r>
              <w:t>98,00</w:t>
            </w:r>
          </w:p>
        </w:tc>
        <w:tc>
          <w:tcPr>
            <w:tcW w:w="1142" w:type="dxa"/>
            <w:tcBorders>
              <w:top w:val="nil"/>
              <w:left w:val="nil"/>
              <w:bottom w:val="nil"/>
              <w:right w:val="nil"/>
            </w:tcBorders>
          </w:tcPr>
          <w:p w:rsidR="001B47E2" w:rsidRDefault="001B47E2">
            <w:pPr>
              <w:pStyle w:val="ConsPlusNormal"/>
              <w:jc w:val="center"/>
            </w:pPr>
            <w:r>
              <w:t>98,00</w:t>
            </w:r>
          </w:p>
        </w:tc>
        <w:tc>
          <w:tcPr>
            <w:tcW w:w="1814" w:type="dxa"/>
            <w:tcBorders>
              <w:top w:val="nil"/>
              <w:left w:val="nil"/>
              <w:bottom w:val="nil"/>
              <w:right w:val="nil"/>
            </w:tcBorders>
          </w:tcPr>
          <w:p w:rsidR="001B47E2" w:rsidRDefault="001B47E2">
            <w:pPr>
              <w:pStyle w:val="ConsPlusNormal"/>
            </w:pPr>
            <w:r>
              <w:t>министерство строительства и архитектуры Ставропольского края (далее - минстрой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22.</w:t>
            </w:r>
          </w:p>
        </w:tc>
        <w:tc>
          <w:tcPr>
            <w:tcW w:w="2154" w:type="dxa"/>
            <w:tcBorders>
              <w:top w:val="nil"/>
              <w:left w:val="nil"/>
              <w:bottom w:val="nil"/>
              <w:right w:val="nil"/>
            </w:tcBorders>
          </w:tcPr>
          <w:p w:rsidR="001B47E2" w:rsidRDefault="001B47E2">
            <w:pPr>
              <w:pStyle w:val="ConsPlusNormal"/>
            </w:pPr>
            <w:r>
              <w:t>Рынок дорожной деятельности (за исключением проектирования)</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дорожной деятельности (за исключением проектирования)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80,00</w:t>
            </w:r>
          </w:p>
        </w:tc>
        <w:tc>
          <w:tcPr>
            <w:tcW w:w="1142" w:type="dxa"/>
            <w:tcBorders>
              <w:top w:val="nil"/>
              <w:left w:val="nil"/>
              <w:bottom w:val="nil"/>
              <w:right w:val="nil"/>
            </w:tcBorders>
          </w:tcPr>
          <w:p w:rsidR="001B47E2" w:rsidRDefault="001B47E2">
            <w:pPr>
              <w:pStyle w:val="ConsPlusNormal"/>
              <w:jc w:val="center"/>
            </w:pPr>
            <w:r>
              <w:t>80,00</w:t>
            </w:r>
          </w:p>
        </w:tc>
        <w:tc>
          <w:tcPr>
            <w:tcW w:w="1147" w:type="dxa"/>
            <w:tcBorders>
              <w:top w:val="nil"/>
              <w:left w:val="nil"/>
              <w:bottom w:val="nil"/>
              <w:right w:val="nil"/>
            </w:tcBorders>
          </w:tcPr>
          <w:p w:rsidR="001B47E2" w:rsidRDefault="001B47E2">
            <w:pPr>
              <w:pStyle w:val="ConsPlusNormal"/>
              <w:jc w:val="center"/>
            </w:pPr>
            <w:r>
              <w:t>80,00</w:t>
            </w:r>
          </w:p>
        </w:tc>
        <w:tc>
          <w:tcPr>
            <w:tcW w:w="1152" w:type="dxa"/>
            <w:tcBorders>
              <w:top w:val="nil"/>
              <w:left w:val="nil"/>
              <w:bottom w:val="nil"/>
              <w:right w:val="nil"/>
            </w:tcBorders>
          </w:tcPr>
          <w:p w:rsidR="001B47E2" w:rsidRDefault="001B47E2">
            <w:pPr>
              <w:pStyle w:val="ConsPlusNormal"/>
              <w:jc w:val="center"/>
            </w:pPr>
            <w:r>
              <w:t>80,00</w:t>
            </w:r>
          </w:p>
        </w:tc>
        <w:tc>
          <w:tcPr>
            <w:tcW w:w="1142" w:type="dxa"/>
            <w:tcBorders>
              <w:top w:val="nil"/>
              <w:left w:val="nil"/>
              <w:bottom w:val="nil"/>
              <w:right w:val="nil"/>
            </w:tcBorders>
          </w:tcPr>
          <w:p w:rsidR="001B47E2" w:rsidRDefault="001B47E2">
            <w:pPr>
              <w:pStyle w:val="ConsPlusNormal"/>
              <w:jc w:val="center"/>
            </w:pPr>
            <w:r>
              <w:t>80,00</w:t>
            </w:r>
          </w:p>
        </w:tc>
        <w:tc>
          <w:tcPr>
            <w:tcW w:w="1814" w:type="dxa"/>
            <w:tcBorders>
              <w:top w:val="nil"/>
              <w:left w:val="nil"/>
              <w:bottom w:val="nil"/>
              <w:right w:val="nil"/>
            </w:tcBorders>
          </w:tcPr>
          <w:p w:rsidR="001B47E2" w:rsidRDefault="001B47E2">
            <w:pPr>
              <w:pStyle w:val="ConsPlusNormal"/>
            </w:pPr>
            <w:r>
              <w:t>миндор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23.</w:t>
            </w:r>
          </w:p>
        </w:tc>
        <w:tc>
          <w:tcPr>
            <w:tcW w:w="2154" w:type="dxa"/>
            <w:tcBorders>
              <w:top w:val="nil"/>
              <w:left w:val="nil"/>
              <w:bottom w:val="nil"/>
              <w:right w:val="nil"/>
            </w:tcBorders>
          </w:tcPr>
          <w:p w:rsidR="001B47E2" w:rsidRDefault="001B47E2">
            <w:pPr>
              <w:pStyle w:val="ConsPlusNormal"/>
            </w:pPr>
            <w:r>
              <w:t>Рынок архитектурно-строительного проектирования</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архитектурно-строительного проектирования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88,17</w:t>
            </w:r>
          </w:p>
        </w:tc>
        <w:tc>
          <w:tcPr>
            <w:tcW w:w="1142" w:type="dxa"/>
            <w:tcBorders>
              <w:top w:val="nil"/>
              <w:left w:val="nil"/>
              <w:bottom w:val="nil"/>
              <w:right w:val="nil"/>
            </w:tcBorders>
          </w:tcPr>
          <w:p w:rsidR="001B47E2" w:rsidRDefault="001B47E2">
            <w:pPr>
              <w:pStyle w:val="ConsPlusNormal"/>
              <w:jc w:val="center"/>
            </w:pPr>
            <w:r>
              <w:t>88,17</w:t>
            </w:r>
          </w:p>
        </w:tc>
        <w:tc>
          <w:tcPr>
            <w:tcW w:w="1147" w:type="dxa"/>
            <w:tcBorders>
              <w:top w:val="nil"/>
              <w:left w:val="nil"/>
              <w:bottom w:val="nil"/>
              <w:right w:val="nil"/>
            </w:tcBorders>
          </w:tcPr>
          <w:p w:rsidR="001B47E2" w:rsidRDefault="001B47E2">
            <w:pPr>
              <w:pStyle w:val="ConsPlusNormal"/>
              <w:jc w:val="center"/>
            </w:pPr>
            <w:r>
              <w:t>-</w:t>
            </w:r>
          </w:p>
        </w:tc>
        <w:tc>
          <w:tcPr>
            <w:tcW w:w="1152" w:type="dxa"/>
            <w:tcBorders>
              <w:top w:val="nil"/>
              <w:left w:val="nil"/>
              <w:bottom w:val="nil"/>
              <w:right w:val="nil"/>
            </w:tcBorders>
          </w:tcPr>
          <w:p w:rsidR="001B47E2" w:rsidRDefault="001B47E2">
            <w:pPr>
              <w:pStyle w:val="ConsPlusNormal"/>
              <w:jc w:val="center"/>
            </w:pPr>
            <w:r>
              <w:t>-</w:t>
            </w:r>
          </w:p>
        </w:tc>
        <w:tc>
          <w:tcPr>
            <w:tcW w:w="1142" w:type="dxa"/>
            <w:tcBorders>
              <w:top w:val="nil"/>
              <w:left w:val="nil"/>
              <w:bottom w:val="nil"/>
              <w:right w:val="nil"/>
            </w:tcBorders>
          </w:tcPr>
          <w:p w:rsidR="001B47E2" w:rsidRDefault="001B47E2">
            <w:pPr>
              <w:pStyle w:val="ConsPlusNormal"/>
              <w:jc w:val="center"/>
            </w:pPr>
            <w:r>
              <w:t>-</w:t>
            </w:r>
          </w:p>
        </w:tc>
        <w:tc>
          <w:tcPr>
            <w:tcW w:w="1814" w:type="dxa"/>
            <w:tcBorders>
              <w:top w:val="nil"/>
              <w:left w:val="nil"/>
              <w:bottom w:val="nil"/>
              <w:right w:val="nil"/>
            </w:tcBorders>
          </w:tcPr>
          <w:p w:rsidR="001B47E2" w:rsidRDefault="001B47E2">
            <w:pPr>
              <w:pStyle w:val="ConsPlusNormal"/>
            </w:pPr>
            <w:r>
              <w:t>минстрой края</w:t>
            </w:r>
          </w:p>
        </w:tc>
      </w:tr>
      <w:tr w:rsidR="001B47E2">
        <w:tblPrEx>
          <w:tblBorders>
            <w:left w:val="none" w:sz="0" w:space="0" w:color="auto"/>
            <w:right w:val="none" w:sz="0" w:space="0" w:color="auto"/>
            <w:insideH w:val="none" w:sz="0" w:space="0" w:color="auto"/>
            <w:insideV w:val="none" w:sz="0" w:space="0" w:color="auto"/>
          </w:tblBorders>
        </w:tblPrEx>
        <w:tc>
          <w:tcPr>
            <w:tcW w:w="15330" w:type="dxa"/>
            <w:gridSpan w:val="10"/>
            <w:tcBorders>
              <w:top w:val="nil"/>
              <w:left w:val="nil"/>
              <w:bottom w:val="nil"/>
              <w:right w:val="nil"/>
            </w:tcBorders>
          </w:tcPr>
          <w:p w:rsidR="001B47E2" w:rsidRDefault="001B47E2">
            <w:pPr>
              <w:pStyle w:val="ConsPlusNormal"/>
              <w:jc w:val="both"/>
            </w:pPr>
            <w:r>
              <w:t xml:space="preserve">(в ред. </w:t>
            </w:r>
            <w:hyperlink r:id="rId20">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24.</w:t>
            </w:r>
          </w:p>
        </w:tc>
        <w:tc>
          <w:tcPr>
            <w:tcW w:w="2154" w:type="dxa"/>
            <w:tcBorders>
              <w:top w:val="nil"/>
              <w:left w:val="nil"/>
              <w:bottom w:val="nil"/>
              <w:right w:val="nil"/>
            </w:tcBorders>
          </w:tcPr>
          <w:p w:rsidR="001B47E2" w:rsidRDefault="001B47E2">
            <w:pPr>
              <w:pStyle w:val="ConsPlusNormal"/>
            </w:pPr>
            <w:r>
              <w:t>Рынок реализации сельскохозяйствен</w:t>
            </w:r>
            <w:r>
              <w:lastRenderedPageBreak/>
              <w:t>ной продукции</w:t>
            </w:r>
          </w:p>
        </w:tc>
        <w:tc>
          <w:tcPr>
            <w:tcW w:w="3515" w:type="dxa"/>
            <w:tcBorders>
              <w:top w:val="nil"/>
              <w:left w:val="nil"/>
              <w:bottom w:val="nil"/>
              <w:right w:val="nil"/>
            </w:tcBorders>
          </w:tcPr>
          <w:p w:rsidR="001B47E2" w:rsidRDefault="001B47E2">
            <w:pPr>
              <w:pStyle w:val="ConsPlusNormal"/>
            </w:pPr>
            <w:r>
              <w:lastRenderedPageBreak/>
              <w:t xml:space="preserve">доля сельскохозяйственных потребительских кооперативов в </w:t>
            </w:r>
            <w:r>
              <w:lastRenderedPageBreak/>
              <w:t>общем объеме реализации сельскохозяйственной продукции</w:t>
            </w:r>
          </w:p>
        </w:tc>
        <w:tc>
          <w:tcPr>
            <w:tcW w:w="1435" w:type="dxa"/>
            <w:tcBorders>
              <w:top w:val="nil"/>
              <w:left w:val="nil"/>
              <w:bottom w:val="nil"/>
              <w:right w:val="nil"/>
            </w:tcBorders>
          </w:tcPr>
          <w:p w:rsidR="001B47E2" w:rsidRDefault="001B47E2">
            <w:pPr>
              <w:pStyle w:val="ConsPlusNormal"/>
            </w:pPr>
            <w:r>
              <w:lastRenderedPageBreak/>
              <w:t>процентов</w:t>
            </w:r>
          </w:p>
        </w:tc>
        <w:tc>
          <w:tcPr>
            <w:tcW w:w="1147" w:type="dxa"/>
            <w:tcBorders>
              <w:top w:val="nil"/>
              <w:left w:val="nil"/>
              <w:bottom w:val="nil"/>
              <w:right w:val="nil"/>
            </w:tcBorders>
          </w:tcPr>
          <w:p w:rsidR="001B47E2" w:rsidRDefault="001B47E2">
            <w:pPr>
              <w:pStyle w:val="ConsPlusNormal"/>
              <w:jc w:val="center"/>
            </w:pPr>
            <w:r>
              <w:t>5,00</w:t>
            </w:r>
          </w:p>
        </w:tc>
        <w:tc>
          <w:tcPr>
            <w:tcW w:w="1142" w:type="dxa"/>
            <w:tcBorders>
              <w:top w:val="nil"/>
              <w:left w:val="nil"/>
              <w:bottom w:val="nil"/>
              <w:right w:val="nil"/>
            </w:tcBorders>
          </w:tcPr>
          <w:p w:rsidR="001B47E2" w:rsidRDefault="001B47E2">
            <w:pPr>
              <w:pStyle w:val="ConsPlusNormal"/>
              <w:jc w:val="center"/>
            </w:pPr>
            <w:r>
              <w:t>5,00</w:t>
            </w:r>
          </w:p>
        </w:tc>
        <w:tc>
          <w:tcPr>
            <w:tcW w:w="1147" w:type="dxa"/>
            <w:tcBorders>
              <w:top w:val="nil"/>
              <w:left w:val="nil"/>
              <w:bottom w:val="nil"/>
              <w:right w:val="nil"/>
            </w:tcBorders>
          </w:tcPr>
          <w:p w:rsidR="001B47E2" w:rsidRDefault="001B47E2">
            <w:pPr>
              <w:pStyle w:val="ConsPlusNormal"/>
              <w:jc w:val="center"/>
            </w:pPr>
            <w:r>
              <w:t>5,00</w:t>
            </w:r>
          </w:p>
        </w:tc>
        <w:tc>
          <w:tcPr>
            <w:tcW w:w="1152" w:type="dxa"/>
            <w:tcBorders>
              <w:top w:val="nil"/>
              <w:left w:val="nil"/>
              <w:bottom w:val="nil"/>
              <w:right w:val="nil"/>
            </w:tcBorders>
          </w:tcPr>
          <w:p w:rsidR="001B47E2" w:rsidRDefault="001B47E2">
            <w:pPr>
              <w:pStyle w:val="ConsPlusNormal"/>
              <w:jc w:val="center"/>
            </w:pPr>
            <w:r>
              <w:t>5,00</w:t>
            </w:r>
          </w:p>
        </w:tc>
        <w:tc>
          <w:tcPr>
            <w:tcW w:w="1142" w:type="dxa"/>
            <w:tcBorders>
              <w:top w:val="nil"/>
              <w:left w:val="nil"/>
              <w:bottom w:val="nil"/>
              <w:right w:val="nil"/>
            </w:tcBorders>
          </w:tcPr>
          <w:p w:rsidR="001B47E2" w:rsidRDefault="001B47E2">
            <w:pPr>
              <w:pStyle w:val="ConsPlusNormal"/>
              <w:jc w:val="center"/>
            </w:pPr>
            <w:r>
              <w:t>5,00</w:t>
            </w:r>
          </w:p>
        </w:tc>
        <w:tc>
          <w:tcPr>
            <w:tcW w:w="1814" w:type="dxa"/>
            <w:tcBorders>
              <w:top w:val="nil"/>
              <w:left w:val="nil"/>
              <w:bottom w:val="nil"/>
              <w:right w:val="nil"/>
            </w:tcBorders>
          </w:tcPr>
          <w:p w:rsidR="001B47E2" w:rsidRDefault="001B47E2">
            <w:pPr>
              <w:pStyle w:val="ConsPlusNormal"/>
            </w:pPr>
            <w:r>
              <w:t xml:space="preserve">министерство сельского </w:t>
            </w:r>
            <w:r>
              <w:lastRenderedPageBreak/>
              <w:t>хозяйства Ставропольского края (далее - минсельхоз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25.</w:t>
            </w:r>
          </w:p>
        </w:tc>
        <w:tc>
          <w:tcPr>
            <w:tcW w:w="2154" w:type="dxa"/>
            <w:tcBorders>
              <w:top w:val="nil"/>
              <w:left w:val="nil"/>
              <w:bottom w:val="nil"/>
              <w:right w:val="nil"/>
            </w:tcBorders>
          </w:tcPr>
          <w:p w:rsidR="001B47E2" w:rsidRDefault="001B47E2">
            <w:pPr>
              <w:pStyle w:val="ConsPlusNormal"/>
            </w:pPr>
            <w:r>
              <w:t>Рынок племенного животноводства</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на рынке племенного животноводства</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минсельхоз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26.</w:t>
            </w:r>
          </w:p>
        </w:tc>
        <w:tc>
          <w:tcPr>
            <w:tcW w:w="2154" w:type="dxa"/>
            <w:tcBorders>
              <w:top w:val="nil"/>
              <w:left w:val="nil"/>
              <w:bottom w:val="nil"/>
              <w:right w:val="nil"/>
            </w:tcBorders>
          </w:tcPr>
          <w:p w:rsidR="001B47E2" w:rsidRDefault="001B47E2">
            <w:pPr>
              <w:pStyle w:val="ConsPlusNormal"/>
            </w:pPr>
            <w:r>
              <w:t>Рынок семеноводства</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на рынке семеноводства</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минсельхоз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27.</w:t>
            </w:r>
          </w:p>
        </w:tc>
        <w:tc>
          <w:tcPr>
            <w:tcW w:w="2154" w:type="dxa"/>
            <w:tcBorders>
              <w:top w:val="nil"/>
              <w:left w:val="nil"/>
              <w:bottom w:val="nil"/>
              <w:right w:val="nil"/>
            </w:tcBorders>
          </w:tcPr>
          <w:p w:rsidR="001B47E2" w:rsidRDefault="001B47E2">
            <w:pPr>
              <w:pStyle w:val="ConsPlusNormal"/>
            </w:pPr>
            <w:r>
              <w:t>Рынок вылова водных биоресурсов</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на рынке вылова водных биоресурсов</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минсельхоз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28.</w:t>
            </w:r>
          </w:p>
        </w:tc>
        <w:tc>
          <w:tcPr>
            <w:tcW w:w="2154" w:type="dxa"/>
            <w:tcBorders>
              <w:top w:val="nil"/>
              <w:left w:val="nil"/>
              <w:bottom w:val="nil"/>
              <w:right w:val="nil"/>
            </w:tcBorders>
          </w:tcPr>
          <w:p w:rsidR="001B47E2" w:rsidRDefault="001B47E2">
            <w:pPr>
              <w:pStyle w:val="ConsPlusNormal"/>
            </w:pPr>
            <w:r>
              <w:t>Рынок переработки водных биоресурсов</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на рынке переработки водных биоресурсов</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 (с 2021 по 2022 год);</w:t>
            </w:r>
          </w:p>
          <w:p w:rsidR="001B47E2" w:rsidRDefault="001B47E2">
            <w:pPr>
              <w:pStyle w:val="ConsPlusNormal"/>
            </w:pPr>
            <w:r>
              <w:t xml:space="preserve">министерство экономического </w:t>
            </w:r>
            <w:r>
              <w:lastRenderedPageBreak/>
              <w:t>развития Ставропольского края (далее - минэкономразвития края) (с 2023 по 2025 год)</w:t>
            </w:r>
          </w:p>
        </w:tc>
      </w:tr>
      <w:tr w:rsidR="001B47E2">
        <w:tblPrEx>
          <w:tblBorders>
            <w:left w:val="none" w:sz="0" w:space="0" w:color="auto"/>
            <w:right w:val="none" w:sz="0" w:space="0" w:color="auto"/>
            <w:insideH w:val="none" w:sz="0" w:space="0" w:color="auto"/>
            <w:insideV w:val="none" w:sz="0" w:space="0" w:color="auto"/>
          </w:tblBorders>
        </w:tblPrEx>
        <w:tc>
          <w:tcPr>
            <w:tcW w:w="15330" w:type="dxa"/>
            <w:gridSpan w:val="10"/>
            <w:tcBorders>
              <w:top w:val="nil"/>
              <w:left w:val="nil"/>
              <w:bottom w:val="nil"/>
              <w:right w:val="nil"/>
            </w:tcBorders>
          </w:tcPr>
          <w:p w:rsidR="001B47E2" w:rsidRDefault="001B47E2">
            <w:pPr>
              <w:pStyle w:val="ConsPlusNormal"/>
              <w:jc w:val="both"/>
            </w:pPr>
            <w:r>
              <w:lastRenderedPageBreak/>
              <w:t xml:space="preserve">(в ред. </w:t>
            </w:r>
            <w:hyperlink r:id="rId21">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29.</w:t>
            </w:r>
          </w:p>
        </w:tc>
        <w:tc>
          <w:tcPr>
            <w:tcW w:w="2154" w:type="dxa"/>
            <w:tcBorders>
              <w:top w:val="nil"/>
              <w:left w:val="nil"/>
              <w:bottom w:val="nil"/>
              <w:right w:val="nil"/>
            </w:tcBorders>
          </w:tcPr>
          <w:p w:rsidR="001B47E2" w:rsidRDefault="001B47E2">
            <w:pPr>
              <w:pStyle w:val="ConsPlusNormal"/>
            </w:pPr>
            <w:r>
              <w:t>Рынок товарной аквакультуры</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на рынке товарной аквакультуры</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минсельхоз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30.</w:t>
            </w:r>
          </w:p>
        </w:tc>
        <w:tc>
          <w:tcPr>
            <w:tcW w:w="2154" w:type="dxa"/>
            <w:tcBorders>
              <w:top w:val="nil"/>
              <w:left w:val="nil"/>
              <w:bottom w:val="nil"/>
              <w:right w:val="nil"/>
            </w:tcBorders>
          </w:tcPr>
          <w:p w:rsidR="001B47E2" w:rsidRDefault="001B47E2">
            <w:pPr>
              <w:pStyle w:val="ConsPlusNormal"/>
            </w:pPr>
            <w:r>
              <w:t>Рынок добычи общераспространенных полезных ископаемых на участках недр местного значения</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99,00</w:t>
            </w:r>
          </w:p>
        </w:tc>
        <w:tc>
          <w:tcPr>
            <w:tcW w:w="1142" w:type="dxa"/>
            <w:tcBorders>
              <w:top w:val="nil"/>
              <w:left w:val="nil"/>
              <w:bottom w:val="nil"/>
              <w:right w:val="nil"/>
            </w:tcBorders>
          </w:tcPr>
          <w:p w:rsidR="001B47E2" w:rsidRDefault="001B47E2">
            <w:pPr>
              <w:pStyle w:val="ConsPlusNormal"/>
              <w:jc w:val="center"/>
            </w:pPr>
            <w:r>
              <w:t>99,00</w:t>
            </w:r>
          </w:p>
        </w:tc>
        <w:tc>
          <w:tcPr>
            <w:tcW w:w="1147" w:type="dxa"/>
            <w:tcBorders>
              <w:top w:val="nil"/>
              <w:left w:val="nil"/>
              <w:bottom w:val="nil"/>
              <w:right w:val="nil"/>
            </w:tcBorders>
          </w:tcPr>
          <w:p w:rsidR="001B47E2" w:rsidRDefault="001B47E2">
            <w:pPr>
              <w:pStyle w:val="ConsPlusNormal"/>
              <w:jc w:val="center"/>
            </w:pPr>
            <w:r>
              <w:t>99,00</w:t>
            </w:r>
          </w:p>
        </w:tc>
        <w:tc>
          <w:tcPr>
            <w:tcW w:w="1152" w:type="dxa"/>
            <w:tcBorders>
              <w:top w:val="nil"/>
              <w:left w:val="nil"/>
              <w:bottom w:val="nil"/>
              <w:right w:val="nil"/>
            </w:tcBorders>
          </w:tcPr>
          <w:p w:rsidR="001B47E2" w:rsidRDefault="001B47E2">
            <w:pPr>
              <w:pStyle w:val="ConsPlusNormal"/>
              <w:jc w:val="center"/>
            </w:pPr>
            <w:r>
              <w:t>99,00</w:t>
            </w:r>
          </w:p>
        </w:tc>
        <w:tc>
          <w:tcPr>
            <w:tcW w:w="1142" w:type="dxa"/>
            <w:tcBorders>
              <w:top w:val="nil"/>
              <w:left w:val="nil"/>
              <w:bottom w:val="nil"/>
              <w:right w:val="nil"/>
            </w:tcBorders>
          </w:tcPr>
          <w:p w:rsidR="001B47E2" w:rsidRDefault="001B47E2">
            <w:pPr>
              <w:pStyle w:val="ConsPlusNormal"/>
              <w:jc w:val="center"/>
            </w:pPr>
            <w:r>
              <w:t>99,00</w:t>
            </w:r>
          </w:p>
        </w:tc>
        <w:tc>
          <w:tcPr>
            <w:tcW w:w="1814" w:type="dxa"/>
            <w:tcBorders>
              <w:top w:val="nil"/>
              <w:left w:val="nil"/>
              <w:bottom w:val="nil"/>
              <w:right w:val="nil"/>
            </w:tcBorders>
          </w:tcPr>
          <w:p w:rsidR="001B47E2" w:rsidRDefault="001B47E2">
            <w:pPr>
              <w:pStyle w:val="ConsPlusNormal"/>
            </w:pPr>
            <w:r>
              <w:t>министерство природных ресурсов и охраны окружающей среды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31.</w:t>
            </w:r>
          </w:p>
        </w:tc>
        <w:tc>
          <w:tcPr>
            <w:tcW w:w="2154" w:type="dxa"/>
            <w:tcBorders>
              <w:top w:val="nil"/>
              <w:left w:val="nil"/>
              <w:bottom w:val="nil"/>
              <w:right w:val="nil"/>
            </w:tcBorders>
          </w:tcPr>
          <w:p w:rsidR="001B47E2" w:rsidRDefault="001B47E2">
            <w:pPr>
              <w:pStyle w:val="ConsPlusNormal"/>
            </w:pPr>
            <w:r>
              <w:t>Рынок нефтепродуктов</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на рынке нефтепродуктов</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32.</w:t>
            </w:r>
          </w:p>
        </w:tc>
        <w:tc>
          <w:tcPr>
            <w:tcW w:w="2154" w:type="dxa"/>
            <w:tcBorders>
              <w:top w:val="nil"/>
              <w:left w:val="nil"/>
              <w:bottom w:val="nil"/>
              <w:right w:val="nil"/>
            </w:tcBorders>
          </w:tcPr>
          <w:p w:rsidR="001B47E2" w:rsidRDefault="001B47E2">
            <w:pPr>
              <w:pStyle w:val="ConsPlusNormal"/>
            </w:pPr>
            <w:r>
              <w:t>Рынок легкой промышленности</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легкой промышленности</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33.</w:t>
            </w:r>
          </w:p>
        </w:tc>
        <w:tc>
          <w:tcPr>
            <w:tcW w:w="2154" w:type="dxa"/>
            <w:tcBorders>
              <w:top w:val="nil"/>
              <w:left w:val="nil"/>
              <w:bottom w:val="nil"/>
              <w:right w:val="nil"/>
            </w:tcBorders>
          </w:tcPr>
          <w:p w:rsidR="001B47E2" w:rsidRDefault="001B47E2">
            <w:pPr>
              <w:pStyle w:val="ConsPlusNormal"/>
            </w:pPr>
            <w:r>
              <w:t xml:space="preserve">Рынок обработки древесины и производства </w:t>
            </w:r>
            <w:r>
              <w:lastRenderedPageBreak/>
              <w:t>изделий из дерева</w:t>
            </w:r>
          </w:p>
        </w:tc>
        <w:tc>
          <w:tcPr>
            <w:tcW w:w="3515" w:type="dxa"/>
            <w:tcBorders>
              <w:top w:val="nil"/>
              <w:left w:val="nil"/>
              <w:bottom w:val="nil"/>
              <w:right w:val="nil"/>
            </w:tcBorders>
          </w:tcPr>
          <w:p w:rsidR="001B47E2" w:rsidRDefault="001B47E2">
            <w:pPr>
              <w:pStyle w:val="ConsPlusNormal"/>
            </w:pPr>
            <w:r>
              <w:lastRenderedPageBreak/>
              <w:t xml:space="preserve">доля организаций частной формы собственности в сфере обработки древесины и </w:t>
            </w:r>
            <w:r>
              <w:lastRenderedPageBreak/>
              <w:t>производства изделий из дерева</w:t>
            </w:r>
          </w:p>
        </w:tc>
        <w:tc>
          <w:tcPr>
            <w:tcW w:w="1435" w:type="dxa"/>
            <w:tcBorders>
              <w:top w:val="nil"/>
              <w:left w:val="nil"/>
              <w:bottom w:val="nil"/>
              <w:right w:val="nil"/>
            </w:tcBorders>
          </w:tcPr>
          <w:p w:rsidR="001B47E2" w:rsidRDefault="001B47E2">
            <w:pPr>
              <w:pStyle w:val="ConsPlusNormal"/>
            </w:pPr>
            <w:r>
              <w:lastRenderedPageBreak/>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lastRenderedPageBreak/>
              <w:t>34.</w:t>
            </w:r>
          </w:p>
        </w:tc>
        <w:tc>
          <w:tcPr>
            <w:tcW w:w="2154" w:type="dxa"/>
            <w:tcBorders>
              <w:top w:val="nil"/>
              <w:left w:val="nil"/>
              <w:bottom w:val="nil"/>
              <w:right w:val="nil"/>
            </w:tcBorders>
          </w:tcPr>
          <w:p w:rsidR="001B47E2" w:rsidRDefault="001B47E2">
            <w:pPr>
              <w:pStyle w:val="ConsPlusNormal"/>
            </w:pPr>
            <w:r>
              <w:t>Рынок производства кирпича</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производства кирпича</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35.</w:t>
            </w:r>
          </w:p>
        </w:tc>
        <w:tc>
          <w:tcPr>
            <w:tcW w:w="2154" w:type="dxa"/>
            <w:tcBorders>
              <w:top w:val="nil"/>
              <w:left w:val="nil"/>
              <w:bottom w:val="nil"/>
              <w:right w:val="nil"/>
            </w:tcBorders>
          </w:tcPr>
          <w:p w:rsidR="001B47E2" w:rsidRDefault="001B47E2">
            <w:pPr>
              <w:pStyle w:val="ConsPlusNormal"/>
            </w:pPr>
            <w:r>
              <w:t>Рынок производства бетона</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производства бетона</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минпром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36.</w:t>
            </w:r>
          </w:p>
        </w:tc>
        <w:tc>
          <w:tcPr>
            <w:tcW w:w="2154" w:type="dxa"/>
            <w:tcBorders>
              <w:top w:val="nil"/>
              <w:left w:val="nil"/>
              <w:bottom w:val="nil"/>
              <w:right w:val="nil"/>
            </w:tcBorders>
          </w:tcPr>
          <w:p w:rsidR="001B47E2" w:rsidRDefault="001B47E2">
            <w:pPr>
              <w:pStyle w:val="ConsPlusNormal"/>
            </w:pPr>
            <w:r>
              <w:t>Сфера наружной рекламы</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в сфере наружной рекламы</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органы местного самоуправления края (по согласованию)</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37.</w:t>
            </w:r>
          </w:p>
        </w:tc>
        <w:tc>
          <w:tcPr>
            <w:tcW w:w="2154" w:type="dxa"/>
            <w:tcBorders>
              <w:top w:val="nil"/>
              <w:left w:val="nil"/>
              <w:bottom w:val="nil"/>
              <w:right w:val="nil"/>
            </w:tcBorders>
          </w:tcPr>
          <w:p w:rsidR="001B47E2" w:rsidRDefault="001B47E2">
            <w:pPr>
              <w:pStyle w:val="ConsPlusNormal"/>
            </w:pPr>
            <w:r>
              <w:t>Рынок санаторно-курортных и туристских услуг</w:t>
            </w:r>
          </w:p>
        </w:tc>
        <w:tc>
          <w:tcPr>
            <w:tcW w:w="3515" w:type="dxa"/>
            <w:tcBorders>
              <w:top w:val="nil"/>
              <w:left w:val="nil"/>
              <w:bottom w:val="nil"/>
              <w:right w:val="nil"/>
            </w:tcBorders>
          </w:tcPr>
          <w:p w:rsidR="001B47E2" w:rsidRDefault="001B47E2">
            <w:pPr>
              <w:pStyle w:val="ConsPlusNormal"/>
            </w:pPr>
            <w:r>
              <w:t>количество туристов, посетивших Ставропольских край</w:t>
            </w:r>
          </w:p>
        </w:tc>
        <w:tc>
          <w:tcPr>
            <w:tcW w:w="1435" w:type="dxa"/>
            <w:tcBorders>
              <w:top w:val="nil"/>
              <w:left w:val="nil"/>
              <w:bottom w:val="nil"/>
              <w:right w:val="nil"/>
            </w:tcBorders>
          </w:tcPr>
          <w:p w:rsidR="001B47E2" w:rsidRDefault="001B47E2">
            <w:pPr>
              <w:pStyle w:val="ConsPlusNormal"/>
            </w:pPr>
            <w:r>
              <w:t>млн человек</w:t>
            </w:r>
          </w:p>
        </w:tc>
        <w:tc>
          <w:tcPr>
            <w:tcW w:w="1147" w:type="dxa"/>
            <w:tcBorders>
              <w:top w:val="nil"/>
              <w:left w:val="nil"/>
              <w:bottom w:val="nil"/>
              <w:right w:val="nil"/>
            </w:tcBorders>
          </w:tcPr>
          <w:p w:rsidR="001B47E2" w:rsidRDefault="001B47E2">
            <w:pPr>
              <w:pStyle w:val="ConsPlusNormal"/>
              <w:jc w:val="center"/>
            </w:pPr>
            <w:r>
              <w:t>1,34</w:t>
            </w:r>
          </w:p>
        </w:tc>
        <w:tc>
          <w:tcPr>
            <w:tcW w:w="1142" w:type="dxa"/>
            <w:tcBorders>
              <w:top w:val="nil"/>
              <w:left w:val="nil"/>
              <w:bottom w:val="nil"/>
              <w:right w:val="nil"/>
            </w:tcBorders>
          </w:tcPr>
          <w:p w:rsidR="001B47E2" w:rsidRDefault="001B47E2">
            <w:pPr>
              <w:pStyle w:val="ConsPlusNormal"/>
              <w:jc w:val="center"/>
            </w:pPr>
            <w:r>
              <w:t>1,90</w:t>
            </w:r>
          </w:p>
        </w:tc>
        <w:tc>
          <w:tcPr>
            <w:tcW w:w="1147" w:type="dxa"/>
            <w:tcBorders>
              <w:top w:val="nil"/>
              <w:left w:val="nil"/>
              <w:bottom w:val="nil"/>
              <w:right w:val="nil"/>
            </w:tcBorders>
          </w:tcPr>
          <w:p w:rsidR="001B47E2" w:rsidRDefault="001B47E2">
            <w:pPr>
              <w:pStyle w:val="ConsPlusNormal"/>
              <w:jc w:val="center"/>
            </w:pPr>
            <w:r>
              <w:t>2,00</w:t>
            </w:r>
          </w:p>
        </w:tc>
        <w:tc>
          <w:tcPr>
            <w:tcW w:w="1152" w:type="dxa"/>
            <w:tcBorders>
              <w:top w:val="nil"/>
              <w:left w:val="nil"/>
              <w:bottom w:val="nil"/>
              <w:right w:val="nil"/>
            </w:tcBorders>
          </w:tcPr>
          <w:p w:rsidR="001B47E2" w:rsidRDefault="001B47E2">
            <w:pPr>
              <w:pStyle w:val="ConsPlusNormal"/>
              <w:jc w:val="center"/>
            </w:pPr>
            <w:r>
              <w:t>2,10</w:t>
            </w:r>
          </w:p>
        </w:tc>
        <w:tc>
          <w:tcPr>
            <w:tcW w:w="1142" w:type="dxa"/>
            <w:tcBorders>
              <w:top w:val="nil"/>
              <w:left w:val="nil"/>
              <w:bottom w:val="nil"/>
              <w:right w:val="nil"/>
            </w:tcBorders>
          </w:tcPr>
          <w:p w:rsidR="001B47E2" w:rsidRDefault="001B47E2">
            <w:pPr>
              <w:pStyle w:val="ConsPlusNormal"/>
              <w:jc w:val="center"/>
            </w:pPr>
            <w:r>
              <w:t>2,20</w:t>
            </w:r>
          </w:p>
        </w:tc>
        <w:tc>
          <w:tcPr>
            <w:tcW w:w="1814" w:type="dxa"/>
            <w:tcBorders>
              <w:top w:val="nil"/>
              <w:left w:val="nil"/>
              <w:bottom w:val="nil"/>
              <w:right w:val="nil"/>
            </w:tcBorders>
          </w:tcPr>
          <w:p w:rsidR="001B47E2" w:rsidRDefault="001B47E2">
            <w:pPr>
              <w:pStyle w:val="ConsPlusNormal"/>
            </w:pPr>
            <w:r>
              <w:t>министерство туризма и оздоровительных курортов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1B47E2" w:rsidRDefault="001B47E2">
            <w:pPr>
              <w:pStyle w:val="ConsPlusNormal"/>
              <w:jc w:val="center"/>
            </w:pPr>
            <w:r>
              <w:t>38.</w:t>
            </w:r>
          </w:p>
        </w:tc>
        <w:tc>
          <w:tcPr>
            <w:tcW w:w="2154" w:type="dxa"/>
            <w:tcBorders>
              <w:top w:val="nil"/>
              <w:left w:val="nil"/>
              <w:bottom w:val="nil"/>
              <w:right w:val="nil"/>
            </w:tcBorders>
          </w:tcPr>
          <w:p w:rsidR="001B47E2" w:rsidRDefault="001B47E2">
            <w:pPr>
              <w:pStyle w:val="ConsPlusNormal"/>
            </w:pPr>
            <w:r>
              <w:t>Рынок минеральной воды</w:t>
            </w:r>
          </w:p>
        </w:tc>
        <w:tc>
          <w:tcPr>
            <w:tcW w:w="3515" w:type="dxa"/>
            <w:tcBorders>
              <w:top w:val="nil"/>
              <w:left w:val="nil"/>
              <w:bottom w:val="nil"/>
              <w:right w:val="nil"/>
            </w:tcBorders>
          </w:tcPr>
          <w:p w:rsidR="001B47E2" w:rsidRDefault="001B47E2">
            <w:pPr>
              <w:pStyle w:val="ConsPlusNormal"/>
            </w:pPr>
            <w:r>
              <w:t>доля организаций частной формы собственности, осуществляющих розлив минеральной воды в Ставропольском крае, в общем количестве организаций, осуществляющих розлив минеральной воды в Ставропольском крае</w:t>
            </w:r>
          </w:p>
        </w:tc>
        <w:tc>
          <w:tcPr>
            <w:tcW w:w="1435" w:type="dxa"/>
            <w:tcBorders>
              <w:top w:val="nil"/>
              <w:left w:val="nil"/>
              <w:bottom w:val="nil"/>
              <w:right w:val="nil"/>
            </w:tcBorders>
          </w:tcPr>
          <w:p w:rsidR="001B47E2" w:rsidRDefault="001B47E2">
            <w:pPr>
              <w:pStyle w:val="ConsPlusNormal"/>
            </w:pPr>
            <w:r>
              <w:t>процентов</w:t>
            </w:r>
          </w:p>
        </w:tc>
        <w:tc>
          <w:tcPr>
            <w:tcW w:w="1147"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147" w:type="dxa"/>
            <w:tcBorders>
              <w:top w:val="nil"/>
              <w:left w:val="nil"/>
              <w:bottom w:val="nil"/>
              <w:right w:val="nil"/>
            </w:tcBorders>
          </w:tcPr>
          <w:p w:rsidR="001B47E2" w:rsidRDefault="001B47E2">
            <w:pPr>
              <w:pStyle w:val="ConsPlusNormal"/>
              <w:jc w:val="center"/>
            </w:pPr>
            <w:r>
              <w:t>100,00</w:t>
            </w:r>
          </w:p>
        </w:tc>
        <w:tc>
          <w:tcPr>
            <w:tcW w:w="1152" w:type="dxa"/>
            <w:tcBorders>
              <w:top w:val="nil"/>
              <w:left w:val="nil"/>
              <w:bottom w:val="nil"/>
              <w:right w:val="nil"/>
            </w:tcBorders>
          </w:tcPr>
          <w:p w:rsidR="001B47E2" w:rsidRDefault="001B47E2">
            <w:pPr>
              <w:pStyle w:val="ConsPlusNormal"/>
              <w:jc w:val="center"/>
            </w:pPr>
            <w:r>
              <w:t>100,00</w:t>
            </w:r>
          </w:p>
        </w:tc>
        <w:tc>
          <w:tcPr>
            <w:tcW w:w="1142" w:type="dxa"/>
            <w:tcBorders>
              <w:top w:val="nil"/>
              <w:left w:val="nil"/>
              <w:bottom w:val="nil"/>
              <w:right w:val="nil"/>
            </w:tcBorders>
          </w:tcPr>
          <w:p w:rsidR="001B47E2" w:rsidRDefault="001B47E2">
            <w:pPr>
              <w:pStyle w:val="ConsPlusNormal"/>
              <w:jc w:val="center"/>
            </w:pPr>
            <w:r>
              <w:t>100,00</w:t>
            </w:r>
          </w:p>
        </w:tc>
        <w:tc>
          <w:tcPr>
            <w:tcW w:w="1814" w:type="dxa"/>
            <w:tcBorders>
              <w:top w:val="nil"/>
              <w:left w:val="nil"/>
              <w:bottom w:val="nil"/>
              <w:right w:val="nil"/>
            </w:tcBorders>
          </w:tcPr>
          <w:p w:rsidR="001B47E2" w:rsidRDefault="001B47E2">
            <w:pPr>
              <w:pStyle w:val="ConsPlusNormal"/>
            </w:pPr>
            <w:r>
              <w:t>комитет края по торговле (с 2021 по 2022 год);</w:t>
            </w:r>
          </w:p>
          <w:p w:rsidR="001B47E2" w:rsidRDefault="001B47E2">
            <w:pPr>
              <w:pStyle w:val="ConsPlusNormal"/>
            </w:pPr>
            <w:r>
              <w:t>минэкономразвития края (с 2023 по 2025 год)</w:t>
            </w:r>
          </w:p>
        </w:tc>
      </w:tr>
      <w:tr w:rsidR="001B47E2">
        <w:tblPrEx>
          <w:tblBorders>
            <w:left w:val="none" w:sz="0" w:space="0" w:color="auto"/>
            <w:right w:val="none" w:sz="0" w:space="0" w:color="auto"/>
            <w:insideH w:val="none" w:sz="0" w:space="0" w:color="auto"/>
            <w:insideV w:val="none" w:sz="0" w:space="0" w:color="auto"/>
          </w:tblBorders>
        </w:tblPrEx>
        <w:tc>
          <w:tcPr>
            <w:tcW w:w="15330" w:type="dxa"/>
            <w:gridSpan w:val="10"/>
            <w:tcBorders>
              <w:top w:val="nil"/>
              <w:left w:val="nil"/>
              <w:bottom w:val="nil"/>
              <w:right w:val="nil"/>
            </w:tcBorders>
          </w:tcPr>
          <w:p w:rsidR="001B47E2" w:rsidRDefault="001B47E2">
            <w:pPr>
              <w:pStyle w:val="ConsPlusNormal"/>
              <w:jc w:val="both"/>
            </w:pPr>
            <w:r>
              <w:t xml:space="preserve">(в ред. </w:t>
            </w:r>
            <w:hyperlink r:id="rId22">
              <w:r>
                <w:rPr>
                  <w:color w:val="0000FF"/>
                </w:rPr>
                <w:t>распоряжения</w:t>
              </w:r>
            </w:hyperlink>
            <w:r>
              <w:t xml:space="preserve"> Губернатора Ставропольского края от 23.06.2023 N 409-р)</w:t>
            </w:r>
          </w:p>
        </w:tc>
      </w:tr>
    </w:tbl>
    <w:p w:rsidR="001B47E2" w:rsidRDefault="001B47E2">
      <w:pPr>
        <w:pStyle w:val="ConsPlusNormal"/>
        <w:sectPr w:rsidR="001B47E2">
          <w:pgSz w:w="16838" w:h="11905" w:orient="landscape"/>
          <w:pgMar w:top="1701" w:right="1134" w:bottom="850" w:left="1134" w:header="0" w:footer="0" w:gutter="0"/>
          <w:cols w:space="720"/>
          <w:titlePg/>
        </w:sectPr>
      </w:pPr>
    </w:p>
    <w:p w:rsidR="001B47E2" w:rsidRDefault="001B47E2">
      <w:pPr>
        <w:pStyle w:val="ConsPlusNormal"/>
        <w:jc w:val="both"/>
      </w:pPr>
    </w:p>
    <w:p w:rsidR="001B47E2" w:rsidRDefault="001B47E2">
      <w:pPr>
        <w:pStyle w:val="ConsPlusNormal"/>
        <w:ind w:firstLine="540"/>
        <w:jc w:val="both"/>
      </w:pPr>
      <w:r>
        <w:t>Примечания:</w:t>
      </w:r>
    </w:p>
    <w:p w:rsidR="001B47E2" w:rsidRDefault="001B47E2">
      <w:pPr>
        <w:pStyle w:val="ConsPlusNormal"/>
        <w:spacing w:before="240"/>
        <w:ind w:firstLine="540"/>
        <w:jc w:val="both"/>
      </w:pPr>
      <w:r>
        <w:t xml:space="preserve">1. Наименования ключевых показателей развития конкуренции и единицы измерения ключевых показателей развития конкуренции указаны в соответствии с </w:t>
      </w:r>
      <w:hyperlink r:id="rId23">
        <w:r>
          <w:rPr>
            <w:color w:val="0000FF"/>
          </w:rPr>
          <w:t>приложением</w:t>
        </w:r>
      </w:hyperlink>
      <w:r>
        <w:t xml:space="preserve"> к стандарту развития конкуренции в субъектах Российской Федерации, утвержденному распоряжением Правительства Российской Федерации от 17 апреля 2019 г. N 768-р.</w:t>
      </w:r>
    </w:p>
    <w:p w:rsidR="001B47E2" w:rsidRDefault="001B47E2">
      <w:pPr>
        <w:pStyle w:val="ConsPlusNormal"/>
        <w:spacing w:before="240"/>
        <w:ind w:firstLine="540"/>
        <w:jc w:val="both"/>
      </w:pPr>
      <w:r>
        <w:t xml:space="preserve">2. Значения ключевых показателей развития конкуренции определяются на основании Методик по расчету ключевого показателя развития конкуренции в отраслях экономики в субъектах Российской Федерации, утвержденных </w:t>
      </w:r>
      <w:hyperlink r:id="rId24">
        <w:r>
          <w:rPr>
            <w:color w:val="0000FF"/>
          </w:rPr>
          <w:t>приказом</w:t>
        </w:r>
      </w:hyperlink>
      <w:r>
        <w:t xml:space="preserve"> Федеральной антимонопольной службы от 29 августа 2018 г. N 1232/18.</w:t>
      </w: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right"/>
        <w:outlineLvl w:val="0"/>
      </w:pPr>
      <w:r>
        <w:t>Утвержден</w:t>
      </w:r>
    </w:p>
    <w:p w:rsidR="001B47E2" w:rsidRDefault="001B47E2">
      <w:pPr>
        <w:pStyle w:val="ConsPlusNormal"/>
        <w:jc w:val="right"/>
      </w:pPr>
      <w:r>
        <w:t>распоряжением</w:t>
      </w:r>
    </w:p>
    <w:p w:rsidR="001B47E2" w:rsidRDefault="001B47E2">
      <w:pPr>
        <w:pStyle w:val="ConsPlusNormal"/>
        <w:jc w:val="right"/>
      </w:pPr>
      <w:r>
        <w:t>Губернатора Ставропольского края</w:t>
      </w:r>
    </w:p>
    <w:p w:rsidR="001B47E2" w:rsidRDefault="001B47E2">
      <w:pPr>
        <w:pStyle w:val="ConsPlusNormal"/>
        <w:jc w:val="right"/>
      </w:pPr>
      <w:r>
        <w:t>от 10 сентября 2019 г. N 466-р</w:t>
      </w:r>
    </w:p>
    <w:p w:rsidR="001B47E2" w:rsidRDefault="001B47E2">
      <w:pPr>
        <w:pStyle w:val="ConsPlusNormal"/>
        <w:jc w:val="both"/>
      </w:pPr>
    </w:p>
    <w:p w:rsidR="001B47E2" w:rsidRDefault="001B47E2">
      <w:pPr>
        <w:pStyle w:val="ConsPlusTitle"/>
        <w:jc w:val="center"/>
      </w:pPr>
      <w:bookmarkStart w:id="2" w:name="P519"/>
      <w:bookmarkEnd w:id="2"/>
      <w:r>
        <w:t>ПЛАН</w:t>
      </w:r>
    </w:p>
    <w:p w:rsidR="001B47E2" w:rsidRDefault="001B47E2">
      <w:pPr>
        <w:pStyle w:val="ConsPlusTitle"/>
        <w:jc w:val="center"/>
      </w:pPr>
      <w:r>
        <w:t>МЕРОПРИЯТИЙ ("ДОРОЖНАЯ КАРТА") ПО СОДЕЙСТВИЮ РАЗВИТИЮ</w:t>
      </w:r>
    </w:p>
    <w:p w:rsidR="001B47E2" w:rsidRDefault="001B47E2">
      <w:pPr>
        <w:pStyle w:val="ConsPlusTitle"/>
        <w:jc w:val="center"/>
      </w:pPr>
      <w:r>
        <w:t>КОНКУРЕНЦИИ В СТАВРОПОЛЬСКОМ КРАЕ</w:t>
      </w:r>
    </w:p>
    <w:p w:rsidR="001B47E2" w:rsidRDefault="001B47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B47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7E2" w:rsidRDefault="001B47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7E2" w:rsidRDefault="001B47E2">
            <w:pPr>
              <w:pStyle w:val="ConsPlusNormal"/>
              <w:jc w:val="center"/>
            </w:pPr>
            <w:r>
              <w:rPr>
                <w:color w:val="392C69"/>
              </w:rPr>
              <w:t>Список изменяющих документов</w:t>
            </w:r>
          </w:p>
          <w:p w:rsidR="001B47E2" w:rsidRDefault="001B47E2">
            <w:pPr>
              <w:pStyle w:val="ConsPlusNormal"/>
              <w:jc w:val="center"/>
            </w:pPr>
            <w:r>
              <w:rPr>
                <w:color w:val="392C69"/>
              </w:rPr>
              <w:t>(в ред. распоряжений Губернатора Ставропольского края</w:t>
            </w:r>
          </w:p>
          <w:p w:rsidR="001B47E2" w:rsidRDefault="001B47E2">
            <w:pPr>
              <w:pStyle w:val="ConsPlusNormal"/>
              <w:jc w:val="center"/>
            </w:pPr>
            <w:r>
              <w:rPr>
                <w:color w:val="392C69"/>
              </w:rPr>
              <w:t xml:space="preserve">от 10.03.2020 </w:t>
            </w:r>
            <w:hyperlink r:id="rId25">
              <w:r>
                <w:rPr>
                  <w:color w:val="0000FF"/>
                </w:rPr>
                <w:t>N 139-р</w:t>
              </w:r>
            </w:hyperlink>
            <w:r>
              <w:rPr>
                <w:color w:val="392C69"/>
              </w:rPr>
              <w:t xml:space="preserve">, от 10.06.2020 </w:t>
            </w:r>
            <w:hyperlink r:id="rId26">
              <w:r>
                <w:rPr>
                  <w:color w:val="0000FF"/>
                </w:rPr>
                <w:t>N 253-р</w:t>
              </w:r>
            </w:hyperlink>
            <w:r>
              <w:rPr>
                <w:color w:val="392C69"/>
              </w:rPr>
              <w:t xml:space="preserve">, от 15.07.2021 </w:t>
            </w:r>
            <w:hyperlink r:id="rId27">
              <w:r>
                <w:rPr>
                  <w:color w:val="0000FF"/>
                </w:rPr>
                <w:t>N 410-р</w:t>
              </w:r>
            </w:hyperlink>
            <w:r>
              <w:rPr>
                <w:color w:val="392C69"/>
              </w:rPr>
              <w:t>,</w:t>
            </w:r>
          </w:p>
          <w:p w:rsidR="001B47E2" w:rsidRDefault="001B47E2">
            <w:pPr>
              <w:pStyle w:val="ConsPlusNormal"/>
              <w:jc w:val="center"/>
            </w:pPr>
            <w:r>
              <w:rPr>
                <w:color w:val="392C69"/>
              </w:rPr>
              <w:t xml:space="preserve">от 20.12.2021 </w:t>
            </w:r>
            <w:hyperlink r:id="rId28">
              <w:r>
                <w:rPr>
                  <w:color w:val="0000FF"/>
                </w:rPr>
                <w:t>N 841-р</w:t>
              </w:r>
            </w:hyperlink>
            <w:r>
              <w:rPr>
                <w:color w:val="392C69"/>
              </w:rPr>
              <w:t xml:space="preserve">, от 05.07.2022 </w:t>
            </w:r>
            <w:hyperlink r:id="rId29">
              <w:r>
                <w:rPr>
                  <w:color w:val="0000FF"/>
                </w:rPr>
                <w:t>N 368-р</w:t>
              </w:r>
            </w:hyperlink>
            <w:r>
              <w:rPr>
                <w:color w:val="392C69"/>
              </w:rPr>
              <w:t xml:space="preserve">, от 23.06.2023 </w:t>
            </w:r>
            <w:hyperlink r:id="rId30">
              <w:r>
                <w:rPr>
                  <w:color w:val="0000FF"/>
                </w:rPr>
                <w:t>N 409-р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r>
    </w:tbl>
    <w:p w:rsidR="001B47E2" w:rsidRDefault="001B47E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422"/>
        <w:gridCol w:w="2948"/>
        <w:gridCol w:w="1247"/>
        <w:gridCol w:w="3572"/>
      </w:tblGrid>
      <w:tr w:rsidR="001B47E2">
        <w:tc>
          <w:tcPr>
            <w:tcW w:w="850" w:type="dxa"/>
            <w:tcBorders>
              <w:top w:val="single" w:sz="4" w:space="0" w:color="auto"/>
              <w:bottom w:val="single" w:sz="4" w:space="0" w:color="auto"/>
            </w:tcBorders>
            <w:vAlign w:val="center"/>
          </w:tcPr>
          <w:p w:rsidR="001B47E2" w:rsidRDefault="001B47E2">
            <w:pPr>
              <w:pStyle w:val="ConsPlusNormal"/>
              <w:jc w:val="center"/>
            </w:pPr>
            <w:r>
              <w:t>N п/п</w:t>
            </w:r>
          </w:p>
        </w:tc>
        <w:tc>
          <w:tcPr>
            <w:tcW w:w="4422" w:type="dxa"/>
            <w:tcBorders>
              <w:top w:val="single" w:sz="4" w:space="0" w:color="auto"/>
              <w:bottom w:val="single" w:sz="4" w:space="0" w:color="auto"/>
            </w:tcBorders>
            <w:vAlign w:val="center"/>
          </w:tcPr>
          <w:p w:rsidR="001B47E2" w:rsidRDefault="001B47E2">
            <w:pPr>
              <w:pStyle w:val="ConsPlusNormal"/>
              <w:jc w:val="center"/>
            </w:pPr>
            <w:r>
              <w:t>Наименование мероприятия</w:t>
            </w:r>
          </w:p>
        </w:tc>
        <w:tc>
          <w:tcPr>
            <w:tcW w:w="2948" w:type="dxa"/>
            <w:tcBorders>
              <w:top w:val="single" w:sz="4" w:space="0" w:color="auto"/>
              <w:bottom w:val="single" w:sz="4" w:space="0" w:color="auto"/>
            </w:tcBorders>
            <w:vAlign w:val="center"/>
          </w:tcPr>
          <w:p w:rsidR="001B47E2" w:rsidRDefault="001B47E2">
            <w:pPr>
              <w:pStyle w:val="ConsPlusNormal"/>
              <w:jc w:val="center"/>
            </w:pPr>
            <w:r>
              <w:t>Ответственный исполнитель мероприятия</w:t>
            </w:r>
          </w:p>
        </w:tc>
        <w:tc>
          <w:tcPr>
            <w:tcW w:w="1247" w:type="dxa"/>
            <w:tcBorders>
              <w:top w:val="single" w:sz="4" w:space="0" w:color="auto"/>
              <w:bottom w:val="single" w:sz="4" w:space="0" w:color="auto"/>
            </w:tcBorders>
            <w:vAlign w:val="center"/>
          </w:tcPr>
          <w:p w:rsidR="001B47E2" w:rsidRDefault="001B47E2">
            <w:pPr>
              <w:pStyle w:val="ConsPlusNormal"/>
              <w:jc w:val="center"/>
            </w:pPr>
            <w:r>
              <w:t xml:space="preserve">Срок исполнения </w:t>
            </w:r>
            <w:r>
              <w:lastRenderedPageBreak/>
              <w:t>мероприятия</w:t>
            </w:r>
          </w:p>
        </w:tc>
        <w:tc>
          <w:tcPr>
            <w:tcW w:w="3572" w:type="dxa"/>
            <w:tcBorders>
              <w:top w:val="single" w:sz="4" w:space="0" w:color="auto"/>
              <w:bottom w:val="single" w:sz="4" w:space="0" w:color="auto"/>
            </w:tcBorders>
            <w:vAlign w:val="center"/>
          </w:tcPr>
          <w:p w:rsidR="001B47E2" w:rsidRDefault="001B47E2">
            <w:pPr>
              <w:pStyle w:val="ConsPlusNormal"/>
              <w:jc w:val="center"/>
            </w:pPr>
            <w:r>
              <w:lastRenderedPageBreak/>
              <w:t>Ожидаемый результат исполнения мероприятия</w:t>
            </w:r>
          </w:p>
        </w:tc>
      </w:tr>
      <w:tr w:rsidR="001B47E2">
        <w:tc>
          <w:tcPr>
            <w:tcW w:w="850" w:type="dxa"/>
            <w:tcBorders>
              <w:top w:val="single" w:sz="4" w:space="0" w:color="auto"/>
              <w:bottom w:val="single" w:sz="4" w:space="0" w:color="auto"/>
            </w:tcBorders>
            <w:vAlign w:val="center"/>
          </w:tcPr>
          <w:p w:rsidR="001B47E2" w:rsidRDefault="001B47E2">
            <w:pPr>
              <w:pStyle w:val="ConsPlusNormal"/>
              <w:jc w:val="center"/>
            </w:pPr>
            <w:r>
              <w:lastRenderedPageBreak/>
              <w:t>1</w:t>
            </w:r>
          </w:p>
        </w:tc>
        <w:tc>
          <w:tcPr>
            <w:tcW w:w="4422" w:type="dxa"/>
            <w:tcBorders>
              <w:top w:val="single" w:sz="4" w:space="0" w:color="auto"/>
              <w:bottom w:val="single" w:sz="4" w:space="0" w:color="auto"/>
            </w:tcBorders>
            <w:vAlign w:val="center"/>
          </w:tcPr>
          <w:p w:rsidR="001B47E2" w:rsidRDefault="001B47E2">
            <w:pPr>
              <w:pStyle w:val="ConsPlusNormal"/>
              <w:jc w:val="center"/>
            </w:pPr>
            <w:r>
              <w:t>2</w:t>
            </w:r>
          </w:p>
        </w:tc>
        <w:tc>
          <w:tcPr>
            <w:tcW w:w="2948" w:type="dxa"/>
            <w:tcBorders>
              <w:top w:val="single" w:sz="4" w:space="0" w:color="auto"/>
              <w:bottom w:val="single" w:sz="4" w:space="0" w:color="auto"/>
            </w:tcBorders>
            <w:vAlign w:val="center"/>
          </w:tcPr>
          <w:p w:rsidR="001B47E2" w:rsidRDefault="001B47E2">
            <w:pPr>
              <w:pStyle w:val="ConsPlusNormal"/>
              <w:jc w:val="center"/>
            </w:pPr>
            <w:r>
              <w:t>3</w:t>
            </w:r>
          </w:p>
        </w:tc>
        <w:tc>
          <w:tcPr>
            <w:tcW w:w="1247" w:type="dxa"/>
            <w:tcBorders>
              <w:top w:val="single" w:sz="4" w:space="0" w:color="auto"/>
              <w:bottom w:val="single" w:sz="4" w:space="0" w:color="auto"/>
            </w:tcBorders>
            <w:vAlign w:val="center"/>
          </w:tcPr>
          <w:p w:rsidR="001B47E2" w:rsidRDefault="001B47E2">
            <w:pPr>
              <w:pStyle w:val="ConsPlusNormal"/>
              <w:jc w:val="center"/>
            </w:pPr>
            <w:r>
              <w:t>4</w:t>
            </w:r>
          </w:p>
        </w:tc>
        <w:tc>
          <w:tcPr>
            <w:tcW w:w="3572" w:type="dxa"/>
            <w:tcBorders>
              <w:top w:val="single" w:sz="4" w:space="0" w:color="auto"/>
              <w:bottom w:val="single" w:sz="4" w:space="0" w:color="auto"/>
            </w:tcBorders>
            <w:vAlign w:val="center"/>
          </w:tcPr>
          <w:p w:rsidR="001B47E2" w:rsidRDefault="001B47E2">
            <w:pPr>
              <w:pStyle w:val="ConsPlusNormal"/>
              <w:jc w:val="center"/>
            </w:pPr>
            <w:r>
              <w:t>5</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single" w:sz="4" w:space="0" w:color="auto"/>
              <w:left w:val="nil"/>
              <w:bottom w:val="nil"/>
              <w:right w:val="nil"/>
            </w:tcBorders>
          </w:tcPr>
          <w:p w:rsidR="001B47E2" w:rsidRDefault="001B47E2">
            <w:pPr>
              <w:pStyle w:val="ConsPlusNormal"/>
              <w:jc w:val="center"/>
              <w:outlineLvl w:val="1"/>
            </w:pPr>
            <w:r>
              <w:t>I. Мероприятия по содействию развитию конкуренции на товарных рынках для содействия развитию конкуренции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дошкольного образования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w:t>
            </w:r>
          </w:p>
        </w:tc>
        <w:tc>
          <w:tcPr>
            <w:tcW w:w="4422" w:type="dxa"/>
            <w:tcBorders>
              <w:top w:val="nil"/>
              <w:left w:val="nil"/>
              <w:bottom w:val="nil"/>
              <w:right w:val="nil"/>
            </w:tcBorders>
          </w:tcPr>
          <w:p w:rsidR="001B47E2" w:rsidRDefault="001B47E2">
            <w:pPr>
              <w:pStyle w:val="ConsPlusNormal"/>
            </w:pPr>
            <w:r>
              <w:t>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реализации механизмов поддержки негосударственного сектора услуг дошкольного образования и государственно-частного партнерства в сфере услуг дошкольного образования в Ставропольском крае</w:t>
            </w:r>
          </w:p>
        </w:tc>
        <w:tc>
          <w:tcPr>
            <w:tcW w:w="2948" w:type="dxa"/>
            <w:tcBorders>
              <w:top w:val="nil"/>
              <w:left w:val="nil"/>
              <w:bottom w:val="nil"/>
              <w:right w:val="nil"/>
            </w:tcBorders>
          </w:tcPr>
          <w:p w:rsidR="001B47E2" w:rsidRDefault="001B47E2">
            <w:pPr>
              <w:pStyle w:val="ConsPlusNormal"/>
            </w:pPr>
            <w:r>
              <w:t>министерство образования Ставропольского края (далее - минобразования края);</w:t>
            </w:r>
          </w:p>
          <w:p w:rsidR="001B47E2" w:rsidRDefault="001B47E2">
            <w:pPr>
              <w:pStyle w:val="ConsPlusNormal"/>
            </w:pPr>
            <w:r>
              <w:t>органы местного самоуправления муниципальных районов и городских округов Ставропольского края (по согласованию)</w:t>
            </w:r>
          </w:p>
        </w:tc>
        <w:tc>
          <w:tcPr>
            <w:tcW w:w="1247" w:type="dxa"/>
            <w:tcBorders>
              <w:top w:val="nil"/>
              <w:left w:val="nil"/>
              <w:bottom w:val="nil"/>
              <w:right w:val="nil"/>
            </w:tcBorders>
          </w:tcPr>
          <w:p w:rsidR="001B47E2" w:rsidRDefault="001B47E2">
            <w:pPr>
              <w:pStyle w:val="ConsPlusNormal"/>
              <w:jc w:val="center"/>
            </w:pPr>
            <w:r>
              <w:t>2019 г.</w:t>
            </w:r>
          </w:p>
        </w:tc>
        <w:tc>
          <w:tcPr>
            <w:tcW w:w="3572" w:type="dxa"/>
            <w:tcBorders>
              <w:top w:val="nil"/>
              <w:left w:val="nil"/>
              <w:bottom w:val="nil"/>
              <w:right w:val="nil"/>
            </w:tcBorders>
          </w:tcPr>
          <w:p w:rsidR="001B47E2" w:rsidRDefault="001B47E2">
            <w:pPr>
              <w:pStyle w:val="ConsPlusNormal"/>
            </w:pPr>
            <w:r>
              <w:t>совершенствование механизмов поддержки негосударственного сектора услуг дошкольного образования и государственно-частного партнерства в сфере услуг дошкольного образования в Ставропольском крае;</w:t>
            </w:r>
          </w:p>
          <w:p w:rsidR="001B47E2" w:rsidRDefault="001B47E2">
            <w:pPr>
              <w:pStyle w:val="ConsPlusNormal"/>
            </w:pPr>
            <w:r>
              <w:t>содействие развитию в Ставропольском крае частных дошкольных образовательных организаций, реализующих образовательные программы дошкольного образования в Ставропольском крае (далее - дошкольные образовательные организации), а также присмотр и уход за детьми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31">
              <w:r>
                <w:rPr>
                  <w:color w:val="0000FF"/>
                </w:rPr>
                <w:t>распоряжения</w:t>
              </w:r>
            </w:hyperlink>
            <w:r>
              <w:t xml:space="preserve"> Губернатора Ставропольского края от 15.07.2021 N 410-р)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w:t>
            </w:r>
          </w:p>
        </w:tc>
        <w:tc>
          <w:tcPr>
            <w:tcW w:w="4422" w:type="dxa"/>
            <w:tcBorders>
              <w:top w:val="nil"/>
              <w:left w:val="nil"/>
              <w:bottom w:val="nil"/>
              <w:right w:val="nil"/>
            </w:tcBorders>
          </w:tcPr>
          <w:p w:rsidR="001B47E2" w:rsidRDefault="001B47E2">
            <w:pPr>
              <w:pStyle w:val="ConsPlusNormal"/>
            </w:pPr>
            <w:r>
              <w:t>Оказание организационно-методической и информационно-консультативной помощи частным дошкольным образовательным организациям</w:t>
            </w:r>
          </w:p>
        </w:tc>
        <w:tc>
          <w:tcPr>
            <w:tcW w:w="2948" w:type="dxa"/>
            <w:tcBorders>
              <w:top w:val="nil"/>
              <w:left w:val="nil"/>
              <w:bottom w:val="nil"/>
              <w:right w:val="nil"/>
            </w:tcBorders>
          </w:tcPr>
          <w:p w:rsidR="001B47E2" w:rsidRDefault="001B47E2">
            <w:pPr>
              <w:pStyle w:val="ConsPlusNormal"/>
            </w:pPr>
            <w:r>
              <w:t>минобразования края;</w:t>
            </w:r>
          </w:p>
          <w:p w:rsidR="001B47E2" w:rsidRDefault="001B47E2">
            <w:pPr>
              <w:pStyle w:val="ConsPlusNormal"/>
            </w:pPr>
            <w:r>
              <w:t xml:space="preserve">органы местного самоуправления муниципальных и </w:t>
            </w:r>
            <w:r>
              <w:lastRenderedPageBreak/>
              <w:t>городских округов Ставропольского края (далее - 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lastRenderedPageBreak/>
              <w:t>2019 - 2025 гг.</w:t>
            </w:r>
          </w:p>
        </w:tc>
        <w:tc>
          <w:tcPr>
            <w:tcW w:w="3572" w:type="dxa"/>
            <w:tcBorders>
              <w:top w:val="nil"/>
              <w:left w:val="nil"/>
              <w:bottom w:val="nil"/>
              <w:right w:val="nil"/>
            </w:tcBorders>
          </w:tcPr>
          <w:p w:rsidR="001B47E2" w:rsidRDefault="001B47E2">
            <w:pPr>
              <w:pStyle w:val="ConsPlusNormal"/>
            </w:pPr>
            <w:r>
              <w:t>содействие развитию в Ставропольском крае частных дошкольных образовательных организаций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распоряжений Губернатора Ставропольского края от 15.07.2021 </w:t>
            </w:r>
            <w:hyperlink r:id="rId32">
              <w:r>
                <w:rPr>
                  <w:color w:val="0000FF"/>
                </w:rPr>
                <w:t>N 410-р</w:t>
              </w:r>
            </w:hyperlink>
            <w:r>
              <w:t>,</w:t>
            </w:r>
          </w:p>
          <w:p w:rsidR="001B47E2" w:rsidRDefault="001B47E2">
            <w:pPr>
              <w:pStyle w:val="ConsPlusNormal"/>
              <w:jc w:val="both"/>
            </w:pPr>
            <w:r>
              <w:t xml:space="preserve">от 20.12.2021 </w:t>
            </w:r>
            <w:hyperlink r:id="rId33">
              <w:r>
                <w:rPr>
                  <w:color w:val="0000FF"/>
                </w:rPr>
                <w:t>N 841-р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2 .</w:t>
            </w:r>
          </w:p>
        </w:tc>
        <w:tc>
          <w:tcPr>
            <w:tcW w:w="4422" w:type="dxa"/>
            <w:tcBorders>
              <w:top w:val="nil"/>
              <w:left w:val="nil"/>
              <w:bottom w:val="nil"/>
              <w:right w:val="nil"/>
            </w:tcBorders>
          </w:tcPr>
          <w:p w:rsidR="001B47E2" w:rsidRDefault="001B47E2">
            <w:pPr>
              <w:pStyle w:val="ConsPlusNormal"/>
            </w:pPr>
            <w:r>
              <w:t>Предоставление бюджетам муниципальных и городских округов Ставропольского края субвенции на финансовое обеспечение получения дошкольного образования в частных дошкольных образовательных организациях</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удельного веса численности детей дошкольного возраста в Ставропольском крае, получающих дошкольное образование в частных дошкольных образовательных организациях, в общей численности детей дошкольного возраста в Ставропольском крае, получающих дошкольное образование в дошкольных образовательных организациях, получающих финансовую поддержку из бюджета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2.1 введен </w:t>
            </w:r>
            <w:hyperlink r:id="rId34">
              <w:r>
                <w:rPr>
                  <w:color w:val="0000FF"/>
                </w:rPr>
                <w:t>распоряжением</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общего образования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w:t>
            </w:r>
          </w:p>
        </w:tc>
        <w:tc>
          <w:tcPr>
            <w:tcW w:w="4422" w:type="dxa"/>
            <w:tcBorders>
              <w:top w:val="nil"/>
              <w:left w:val="nil"/>
              <w:bottom w:val="nil"/>
              <w:right w:val="nil"/>
            </w:tcBorders>
          </w:tcPr>
          <w:p w:rsidR="001B47E2" w:rsidRDefault="001B47E2">
            <w:pPr>
              <w:pStyle w:val="ConsPlusNormal"/>
            </w:pPr>
            <w:r>
              <w:t xml:space="preserve">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w:t>
            </w:r>
            <w:r>
              <w:lastRenderedPageBreak/>
              <w:t>реализации механизмов поддержки негосударственного сектора услуг начального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tc>
        <w:tc>
          <w:tcPr>
            <w:tcW w:w="2948" w:type="dxa"/>
            <w:tcBorders>
              <w:top w:val="nil"/>
              <w:left w:val="nil"/>
              <w:bottom w:val="nil"/>
              <w:right w:val="nil"/>
            </w:tcBorders>
          </w:tcPr>
          <w:p w:rsidR="001B47E2" w:rsidRDefault="001B47E2">
            <w:pPr>
              <w:pStyle w:val="ConsPlusNormal"/>
            </w:pPr>
            <w:r>
              <w:lastRenderedPageBreak/>
              <w:t>минобразования края;</w:t>
            </w:r>
          </w:p>
          <w:p w:rsidR="001B47E2" w:rsidRDefault="001B47E2">
            <w:pPr>
              <w:pStyle w:val="ConsPlusNormal"/>
            </w:pPr>
            <w:r>
              <w:t xml:space="preserve">органы местного самоуправления муниципальных районов и городских округов </w:t>
            </w:r>
            <w:r>
              <w:lastRenderedPageBreak/>
              <w:t>Ставропольского края (по согласованию)</w:t>
            </w:r>
          </w:p>
        </w:tc>
        <w:tc>
          <w:tcPr>
            <w:tcW w:w="1247" w:type="dxa"/>
            <w:tcBorders>
              <w:top w:val="nil"/>
              <w:left w:val="nil"/>
              <w:bottom w:val="nil"/>
              <w:right w:val="nil"/>
            </w:tcBorders>
          </w:tcPr>
          <w:p w:rsidR="001B47E2" w:rsidRDefault="001B47E2">
            <w:pPr>
              <w:pStyle w:val="ConsPlusNormal"/>
              <w:jc w:val="center"/>
            </w:pPr>
            <w:r>
              <w:lastRenderedPageBreak/>
              <w:t>2020 г.</w:t>
            </w:r>
          </w:p>
        </w:tc>
        <w:tc>
          <w:tcPr>
            <w:tcW w:w="3572" w:type="dxa"/>
            <w:tcBorders>
              <w:top w:val="nil"/>
              <w:left w:val="nil"/>
              <w:bottom w:val="nil"/>
              <w:right w:val="nil"/>
            </w:tcBorders>
          </w:tcPr>
          <w:p w:rsidR="001B47E2" w:rsidRDefault="001B47E2">
            <w:pPr>
              <w:pStyle w:val="ConsPlusNormal"/>
            </w:pPr>
            <w:r>
              <w:t xml:space="preserve">совершенствование механизмов поддержки негосударственного сектора услуг начального общего, основного общего, среднего общего образования и </w:t>
            </w:r>
            <w:r>
              <w:lastRenderedPageBreak/>
              <w:t>государственно-частного партнерства в сфере услуг общего образования в Ставропольском крае;</w:t>
            </w:r>
          </w:p>
          <w:p w:rsidR="001B47E2" w:rsidRDefault="001B47E2">
            <w:pPr>
              <w:pStyle w:val="ConsPlusNormal"/>
            </w:pPr>
            <w:r>
              <w:t>содействие развитию в Ставропольском крае частных общеобразовательных организаций, реализующих программы начального общего, основного общего и среднего общего образования в Ставропольском крае (далее - частные общеобразовательные организации)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35">
              <w:r>
                <w:rPr>
                  <w:color w:val="0000FF"/>
                </w:rPr>
                <w:t>распоряжения</w:t>
              </w:r>
            </w:hyperlink>
            <w:r>
              <w:t xml:space="preserve"> Губернатора Ставропольского края от 15.07.2021 N 410-р)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w:t>
            </w:r>
          </w:p>
        </w:tc>
        <w:tc>
          <w:tcPr>
            <w:tcW w:w="4422" w:type="dxa"/>
            <w:tcBorders>
              <w:top w:val="nil"/>
              <w:left w:val="nil"/>
              <w:bottom w:val="nil"/>
              <w:right w:val="nil"/>
            </w:tcBorders>
          </w:tcPr>
          <w:p w:rsidR="001B47E2" w:rsidRDefault="001B47E2">
            <w:pPr>
              <w:pStyle w:val="ConsPlusNormal"/>
            </w:pPr>
            <w:r>
              <w:t>Оказание организационно-методической и информационно-консультативной помощи частным общеобразовательным организациям</w:t>
            </w:r>
          </w:p>
        </w:tc>
        <w:tc>
          <w:tcPr>
            <w:tcW w:w="2948" w:type="dxa"/>
            <w:tcBorders>
              <w:top w:val="nil"/>
              <w:left w:val="nil"/>
              <w:bottom w:val="nil"/>
              <w:right w:val="nil"/>
            </w:tcBorders>
          </w:tcPr>
          <w:p w:rsidR="001B47E2" w:rsidRDefault="001B47E2">
            <w:pPr>
              <w:pStyle w:val="ConsPlusNormal"/>
            </w:pPr>
            <w:r>
              <w:t>минобразования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содействие развитию в Ставропольском крае частных общеобразовательных организаций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36">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среднего профессионального образования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w:t>
            </w:r>
          </w:p>
        </w:tc>
        <w:tc>
          <w:tcPr>
            <w:tcW w:w="4422" w:type="dxa"/>
            <w:tcBorders>
              <w:top w:val="nil"/>
              <w:left w:val="nil"/>
              <w:bottom w:val="nil"/>
              <w:right w:val="nil"/>
            </w:tcBorders>
          </w:tcPr>
          <w:p w:rsidR="001B47E2" w:rsidRDefault="001B47E2">
            <w:pPr>
              <w:pStyle w:val="ConsPlusNormal"/>
            </w:pPr>
            <w:r>
              <w:t xml:space="preserve">Привлечение частных образовательных организаций,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 к участию в публичных </w:t>
            </w:r>
            <w:r>
              <w:lastRenderedPageBreak/>
              <w:t>конкурсах по распределению контрольных цифр приема на обучение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948" w:type="dxa"/>
            <w:tcBorders>
              <w:top w:val="nil"/>
              <w:left w:val="nil"/>
              <w:bottom w:val="nil"/>
              <w:right w:val="nil"/>
            </w:tcBorders>
          </w:tcPr>
          <w:p w:rsidR="001B47E2" w:rsidRDefault="001B47E2">
            <w:pPr>
              <w:pStyle w:val="ConsPlusNormal"/>
            </w:pPr>
            <w:r>
              <w:lastRenderedPageBreak/>
              <w:t>минобразования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w:t>
            </w:r>
            <w:r>
              <w:lastRenderedPageBreak/>
              <w:t>среднего профессионального образования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распоряжений Губернатора Ставропольского края от 20.12.2021 </w:t>
            </w:r>
            <w:hyperlink r:id="rId37">
              <w:r>
                <w:rPr>
                  <w:color w:val="0000FF"/>
                </w:rPr>
                <w:t>N 841-р</w:t>
              </w:r>
            </w:hyperlink>
            <w:r>
              <w:t>,</w:t>
            </w:r>
          </w:p>
          <w:p w:rsidR="001B47E2" w:rsidRDefault="001B47E2">
            <w:pPr>
              <w:pStyle w:val="ConsPlusNormal"/>
              <w:jc w:val="both"/>
            </w:pPr>
            <w:r>
              <w:t xml:space="preserve">от 05.07.2022 </w:t>
            </w:r>
            <w:hyperlink r:id="rId38">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5 .</w:t>
            </w:r>
          </w:p>
        </w:tc>
        <w:tc>
          <w:tcPr>
            <w:tcW w:w="4422" w:type="dxa"/>
            <w:tcBorders>
              <w:top w:val="nil"/>
              <w:left w:val="nil"/>
              <w:bottom w:val="nil"/>
              <w:right w:val="nil"/>
            </w:tcBorders>
          </w:tcPr>
          <w:p w:rsidR="001B47E2" w:rsidRDefault="001B47E2">
            <w:pPr>
              <w:pStyle w:val="ConsPlusNormal"/>
            </w:pPr>
            <w:r>
              <w:t>Проведение ежегодного публичного конкурса по распределению контрольных цифр приема на обучение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5.1 введен </w:t>
            </w:r>
            <w:hyperlink r:id="rId39">
              <w:r>
                <w:rPr>
                  <w:color w:val="0000FF"/>
                </w:rPr>
                <w:t>распоряжением</w:t>
              </w:r>
            </w:hyperlink>
            <w:r>
              <w:t xml:space="preserve"> Губернатора Ставропольского края от 10.03.2020 N 139-р;</w:t>
            </w:r>
          </w:p>
          <w:p w:rsidR="001B47E2" w:rsidRDefault="001B47E2">
            <w:pPr>
              <w:pStyle w:val="ConsPlusNormal"/>
              <w:jc w:val="both"/>
            </w:pPr>
            <w:r>
              <w:t xml:space="preserve">в ред. распоряжений Губернатора Ставропольского края от 20.12.2021 </w:t>
            </w:r>
            <w:hyperlink r:id="rId40">
              <w:r>
                <w:rPr>
                  <w:color w:val="0000FF"/>
                </w:rPr>
                <w:t>N 841-р</w:t>
              </w:r>
            </w:hyperlink>
            <w:r>
              <w:t>,</w:t>
            </w:r>
          </w:p>
          <w:p w:rsidR="001B47E2" w:rsidRDefault="001B47E2">
            <w:pPr>
              <w:pStyle w:val="ConsPlusNormal"/>
              <w:jc w:val="both"/>
            </w:pPr>
            <w:r>
              <w:t xml:space="preserve">от 05.07.2022 </w:t>
            </w:r>
            <w:hyperlink r:id="rId41">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lastRenderedPageBreak/>
              <w:t>5 .</w:t>
            </w:r>
          </w:p>
        </w:tc>
        <w:tc>
          <w:tcPr>
            <w:tcW w:w="4422" w:type="dxa"/>
            <w:tcBorders>
              <w:top w:val="nil"/>
              <w:left w:val="nil"/>
              <w:bottom w:val="nil"/>
              <w:right w:val="nil"/>
            </w:tcBorders>
          </w:tcPr>
          <w:p w:rsidR="001B47E2" w:rsidRDefault="001B47E2">
            <w:pPr>
              <w:pStyle w:val="ConsPlusNormal"/>
            </w:pPr>
            <w:r>
              <w:lastRenderedPageBreak/>
              <w:t xml:space="preserve">Предоставление субсидий из бюджета </w:t>
            </w:r>
            <w:r>
              <w:lastRenderedPageBreak/>
              <w:t>Ставропольского края на возмещение затрат частных организаций, осуществляющих образовательную деятельность по профессиональным образовательным программам</w:t>
            </w:r>
          </w:p>
        </w:tc>
        <w:tc>
          <w:tcPr>
            <w:tcW w:w="2948" w:type="dxa"/>
            <w:tcBorders>
              <w:top w:val="nil"/>
              <w:left w:val="nil"/>
              <w:bottom w:val="nil"/>
              <w:right w:val="nil"/>
            </w:tcBorders>
          </w:tcPr>
          <w:p w:rsidR="001B47E2" w:rsidRDefault="001B47E2">
            <w:pPr>
              <w:pStyle w:val="ConsPlusNormal"/>
            </w:pPr>
            <w:r>
              <w:lastRenderedPageBreak/>
              <w:t>минобразования края</w:t>
            </w:r>
          </w:p>
        </w:tc>
        <w:tc>
          <w:tcPr>
            <w:tcW w:w="1247" w:type="dxa"/>
            <w:tcBorders>
              <w:top w:val="nil"/>
              <w:left w:val="nil"/>
              <w:bottom w:val="nil"/>
              <w:right w:val="nil"/>
            </w:tcBorders>
          </w:tcPr>
          <w:p w:rsidR="001B47E2" w:rsidRDefault="001B47E2">
            <w:pPr>
              <w:pStyle w:val="ConsPlusNormal"/>
              <w:jc w:val="center"/>
            </w:pPr>
            <w:r>
              <w:t xml:space="preserve">2022 - </w:t>
            </w:r>
            <w:r>
              <w:lastRenderedPageBreak/>
              <w:t>2025 гг.</w:t>
            </w:r>
          </w:p>
        </w:tc>
        <w:tc>
          <w:tcPr>
            <w:tcW w:w="3572" w:type="dxa"/>
            <w:tcBorders>
              <w:top w:val="nil"/>
              <w:left w:val="nil"/>
              <w:bottom w:val="nil"/>
              <w:right w:val="nil"/>
            </w:tcBorders>
          </w:tcPr>
          <w:p w:rsidR="001B47E2" w:rsidRDefault="001B47E2">
            <w:pPr>
              <w:pStyle w:val="ConsPlusNormal"/>
            </w:pPr>
            <w:r>
              <w:lastRenderedPageBreak/>
              <w:t xml:space="preserve">увеличение удельного веса </w:t>
            </w:r>
            <w:r>
              <w:lastRenderedPageBreak/>
              <w:t>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5.2 введен </w:t>
            </w:r>
            <w:hyperlink r:id="rId42">
              <w:r>
                <w:rPr>
                  <w:color w:val="0000FF"/>
                </w:rPr>
                <w:t>распоряжением</w:t>
              </w:r>
            </w:hyperlink>
            <w:r>
              <w:t xml:space="preserve"> Губернатора Ставропольского края от 20.12.2021 N 841-р;</w:t>
            </w:r>
          </w:p>
          <w:p w:rsidR="001B47E2" w:rsidRDefault="001B47E2">
            <w:pPr>
              <w:pStyle w:val="ConsPlusNormal"/>
              <w:jc w:val="both"/>
            </w:pPr>
            <w:r>
              <w:t xml:space="preserve">в ред. </w:t>
            </w:r>
            <w:hyperlink r:id="rId4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дополнительного образования детей</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w:t>
            </w:r>
          </w:p>
        </w:tc>
        <w:tc>
          <w:tcPr>
            <w:tcW w:w="4422" w:type="dxa"/>
            <w:tcBorders>
              <w:top w:val="nil"/>
              <w:left w:val="nil"/>
              <w:bottom w:val="nil"/>
              <w:right w:val="nil"/>
            </w:tcBorders>
          </w:tcPr>
          <w:p w:rsidR="001B47E2" w:rsidRDefault="001B47E2">
            <w:pPr>
              <w:pStyle w:val="ConsPlusNormal"/>
            </w:pPr>
            <w:r>
              <w:t xml:space="preserve">Привлечение руководителей частных образовательных организаций, расположенных на территории Ставропольского края, осуществляющих образовательную деятельность по дополнительным общеобразовательным </w:t>
            </w:r>
            <w:r>
              <w:lastRenderedPageBreak/>
              <w:t>программам, к участию в семинарах, совещаниях, конференциях, форумах по вопросам оказания услуг дополнительного образования детей</w:t>
            </w:r>
          </w:p>
        </w:tc>
        <w:tc>
          <w:tcPr>
            <w:tcW w:w="2948" w:type="dxa"/>
            <w:tcBorders>
              <w:top w:val="nil"/>
              <w:left w:val="nil"/>
              <w:bottom w:val="nil"/>
              <w:right w:val="nil"/>
            </w:tcBorders>
          </w:tcPr>
          <w:p w:rsidR="001B47E2" w:rsidRDefault="001B47E2">
            <w:pPr>
              <w:pStyle w:val="ConsPlusNormal"/>
            </w:pPr>
            <w:r>
              <w:lastRenderedPageBreak/>
              <w:t>минобразования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увеличение удельного веса численности детей, которым оказаны услуги дополнительного образования частными образовательными организациями, </w:t>
            </w:r>
            <w:r>
              <w:lastRenderedPageBreak/>
              <w:t>расположенными на территории Ставропольского края, осуществляющими образовательную деятельность по дополнительным общеобразовательным программам, в общей численности детей, которым оказаны услуги дополнительного образования организациями всех форм собственности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44">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w:t>
            </w:r>
          </w:p>
        </w:tc>
        <w:tc>
          <w:tcPr>
            <w:tcW w:w="4422" w:type="dxa"/>
            <w:tcBorders>
              <w:top w:val="nil"/>
              <w:left w:val="nil"/>
              <w:bottom w:val="nil"/>
              <w:right w:val="nil"/>
            </w:tcBorders>
          </w:tcPr>
          <w:p w:rsidR="001B47E2" w:rsidRDefault="001B47E2">
            <w:pPr>
              <w:pStyle w:val="ConsPlusNormal"/>
            </w:pPr>
            <w:r>
              <w:t>Актуализация реестра организаций, реализующих дополнительные общеобразовательные программы и программы спортивной подготовки в Ставропольском крае</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2019 - 2022 гг.</w:t>
            </w:r>
          </w:p>
        </w:tc>
        <w:tc>
          <w:tcPr>
            <w:tcW w:w="3572" w:type="dxa"/>
            <w:tcBorders>
              <w:top w:val="nil"/>
              <w:left w:val="nil"/>
              <w:bottom w:val="nil"/>
              <w:right w:val="nil"/>
            </w:tcBorders>
          </w:tcPr>
          <w:p w:rsidR="001B47E2" w:rsidRDefault="001B47E2">
            <w:pPr>
              <w:pStyle w:val="ConsPlusNormal"/>
            </w:pPr>
            <w:r>
              <w:t>повышение информированности населения Ставропольского края об организациях, реализующих дополнительные общеобразовательные программы и программы спортивной подготовки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7 .</w:t>
            </w:r>
          </w:p>
        </w:tc>
        <w:tc>
          <w:tcPr>
            <w:tcW w:w="4422" w:type="dxa"/>
            <w:tcBorders>
              <w:top w:val="nil"/>
              <w:left w:val="nil"/>
              <w:bottom w:val="nil"/>
              <w:right w:val="nil"/>
            </w:tcBorders>
          </w:tcPr>
          <w:p w:rsidR="001B47E2" w:rsidRDefault="001B47E2">
            <w:pPr>
              <w:pStyle w:val="ConsPlusNormal"/>
            </w:pPr>
            <w:r>
              <w:t>Внедрение и распространение в Ставропольском крае системы персонифицированного финансирования дополнительного образования детей</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2022 - 2023 гг.</w:t>
            </w:r>
          </w:p>
        </w:tc>
        <w:tc>
          <w:tcPr>
            <w:tcW w:w="3572" w:type="dxa"/>
            <w:tcBorders>
              <w:top w:val="nil"/>
              <w:left w:val="nil"/>
              <w:bottom w:val="nil"/>
              <w:right w:val="nil"/>
            </w:tcBorders>
          </w:tcPr>
          <w:p w:rsidR="001B47E2" w:rsidRDefault="001B47E2">
            <w:pPr>
              <w:pStyle w:val="ConsPlusNormal"/>
            </w:pPr>
            <w:r>
              <w:t xml:space="preserve">обеспечение возможности выбора программ дополнительного образования детей за счет средств бюджета Ставропольского края в образовательных организациях, расположенных на территории Ставропольского края, осуществляющих </w:t>
            </w:r>
            <w:r>
              <w:lastRenderedPageBreak/>
              <w:t>образовательную деятельность по дополнительным общеобразовательным программам, всех форм собственности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7.1 введен </w:t>
            </w:r>
            <w:hyperlink r:id="rId45">
              <w:r>
                <w:rPr>
                  <w:color w:val="0000FF"/>
                </w:rPr>
                <w:t>распоряжением</w:t>
              </w:r>
            </w:hyperlink>
            <w:r>
              <w:t xml:space="preserve"> Губернатора Ставропольского края от 10.03.2020 N 139-р;</w:t>
            </w:r>
          </w:p>
          <w:p w:rsidR="001B47E2" w:rsidRDefault="001B47E2">
            <w:pPr>
              <w:pStyle w:val="ConsPlusNormal"/>
              <w:jc w:val="both"/>
            </w:pPr>
            <w:r>
              <w:t xml:space="preserve">в ред. </w:t>
            </w:r>
            <w:hyperlink r:id="rId46">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7 .</w:t>
            </w:r>
          </w:p>
        </w:tc>
        <w:tc>
          <w:tcPr>
            <w:tcW w:w="4422" w:type="dxa"/>
            <w:tcBorders>
              <w:top w:val="nil"/>
              <w:left w:val="nil"/>
              <w:bottom w:val="nil"/>
              <w:right w:val="nil"/>
            </w:tcBorders>
          </w:tcPr>
          <w:p w:rsidR="001B47E2" w:rsidRDefault="001B47E2">
            <w:pPr>
              <w:pStyle w:val="ConsPlusNormal"/>
            </w:pPr>
            <w:r>
              <w:t>Сопровождение подготовки необходимых нормативных правовых актов в муниципальных образованиях Ставропольского края и проектов муниципальных программ персонифицированного финансирования дополнительного образования детей в Ставропольском крае (за исключением финансирования дополнительного образования в детских школах искусств)</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2022 - 2023 гг.</w:t>
            </w:r>
          </w:p>
        </w:tc>
        <w:tc>
          <w:tcPr>
            <w:tcW w:w="3572" w:type="dxa"/>
            <w:tcBorders>
              <w:top w:val="nil"/>
              <w:left w:val="nil"/>
              <w:bottom w:val="nil"/>
              <w:right w:val="nil"/>
            </w:tcBorders>
          </w:tcPr>
          <w:p w:rsidR="001B47E2" w:rsidRDefault="001B47E2">
            <w:pPr>
              <w:pStyle w:val="ConsPlusNormal"/>
            </w:pPr>
            <w:r>
              <w:t>обеспечение равного доступа к участию в системе персонифицированного финансирования дополнительного образования детей в Ставропольском крае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7.2 введен </w:t>
            </w:r>
            <w:hyperlink r:id="rId47">
              <w:r>
                <w:rPr>
                  <w:color w:val="0000FF"/>
                </w:rPr>
                <w:t>распоряжением</w:t>
              </w:r>
            </w:hyperlink>
            <w:r>
              <w:t xml:space="preserve"> Губернатора Ставропольского края от 20.12.2021 N 841-р;</w:t>
            </w:r>
          </w:p>
          <w:p w:rsidR="001B47E2" w:rsidRDefault="001B47E2">
            <w:pPr>
              <w:pStyle w:val="ConsPlusNormal"/>
              <w:jc w:val="both"/>
            </w:pPr>
            <w:r>
              <w:t xml:space="preserve">в ред. </w:t>
            </w:r>
            <w:hyperlink r:id="rId48">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детского отдыха и оздоровления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w:t>
            </w:r>
          </w:p>
        </w:tc>
        <w:tc>
          <w:tcPr>
            <w:tcW w:w="4422" w:type="dxa"/>
            <w:tcBorders>
              <w:top w:val="nil"/>
              <w:left w:val="nil"/>
              <w:bottom w:val="nil"/>
              <w:right w:val="nil"/>
            </w:tcBorders>
          </w:tcPr>
          <w:p w:rsidR="001B47E2" w:rsidRDefault="001B47E2">
            <w:pPr>
              <w:pStyle w:val="ConsPlusNormal"/>
            </w:pPr>
            <w:r>
              <w:t>Формирование и ведение реестра организаций отдыха детей и их оздоровления на территории Ставропольского края</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населения Ставропольского края об организациях отдыха детей и их оздоровления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49">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w:t>
            </w:r>
          </w:p>
        </w:tc>
        <w:tc>
          <w:tcPr>
            <w:tcW w:w="4422" w:type="dxa"/>
            <w:tcBorders>
              <w:top w:val="nil"/>
              <w:left w:val="nil"/>
              <w:bottom w:val="nil"/>
              <w:right w:val="nil"/>
            </w:tcBorders>
          </w:tcPr>
          <w:p w:rsidR="001B47E2" w:rsidRDefault="001B47E2">
            <w:pPr>
              <w:pStyle w:val="ConsPlusNormal"/>
            </w:pPr>
            <w:r>
              <w:t>Оказание консультативной помощи частным организациям, оказывающим услуги детского отдыха и оздоровления в Ставропольском крае</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численности детей, направляемых на отдых и оздоровление в частные организации, оказывающие услуги детского отдыха и оздоровления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50">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9 .</w:t>
            </w:r>
          </w:p>
        </w:tc>
        <w:tc>
          <w:tcPr>
            <w:tcW w:w="4422" w:type="dxa"/>
            <w:tcBorders>
              <w:top w:val="nil"/>
              <w:left w:val="nil"/>
              <w:bottom w:val="nil"/>
              <w:right w:val="nil"/>
            </w:tcBorders>
          </w:tcPr>
          <w:p w:rsidR="001B47E2" w:rsidRDefault="001B47E2">
            <w:pPr>
              <w:pStyle w:val="ConsPlusNormal"/>
            </w:pPr>
            <w:r>
              <w:t xml:space="preserve">Приобретение путевок для детей, проживающих на территории Ставропольского края, в том числе детей, находящихся в трудной жизненной ситуации, в организации отдыха детей и их оздоровления с использованием конкурентных способов определения поставщиков (подрядчиков, исполнителей) в порядке, установленном Федеральным </w:t>
            </w:r>
            <w:hyperlink r:id="rId51">
              <w:r>
                <w:rPr>
                  <w:color w:val="0000FF"/>
                </w:rPr>
                <w:t>законом</w:t>
              </w:r>
            </w:hyperlink>
            <w:r>
              <w:t>"О контрактной системе в сфере закупок товаров, работ, услуг для обеспечения государственных и муниципальных нужд"</w:t>
            </w:r>
          </w:p>
        </w:tc>
        <w:tc>
          <w:tcPr>
            <w:tcW w:w="2948" w:type="dxa"/>
            <w:tcBorders>
              <w:top w:val="nil"/>
              <w:left w:val="nil"/>
              <w:bottom w:val="nil"/>
              <w:right w:val="nil"/>
            </w:tcBorders>
          </w:tcPr>
          <w:p w:rsidR="001B47E2" w:rsidRDefault="001B47E2">
            <w:pPr>
              <w:pStyle w:val="ConsPlusNormal"/>
            </w:pPr>
            <w:r>
              <w:t>министерство труда и социальной защиты населения Ставропольского края (далее - минсоцзащиты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устранение случаев (снижение количества) осуществления закупок товаров, работ, услуг для обеспечения государственных и муниципальных нужд у единственного поставщика (подрядчика, исполнителя);</w:t>
            </w:r>
          </w:p>
          <w:p w:rsidR="001B47E2" w:rsidRDefault="001B47E2">
            <w:pPr>
              <w:pStyle w:val="ConsPlusNormal"/>
            </w:pPr>
            <w:r>
              <w:t>расширение участия поставщиков (подрядчиков, исполнителей) частной формы собственности в закупках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9.1 введен </w:t>
            </w:r>
            <w:hyperlink r:id="rId52">
              <w:r>
                <w:rPr>
                  <w:color w:val="0000FF"/>
                </w:rPr>
                <w:t>распоряжением</w:t>
              </w:r>
            </w:hyperlink>
            <w:r>
              <w:t xml:space="preserve"> Губернатора Ставропольского края от 10.03.2020 N 139-р;</w:t>
            </w:r>
          </w:p>
          <w:p w:rsidR="001B47E2" w:rsidRDefault="001B47E2">
            <w:pPr>
              <w:pStyle w:val="ConsPlusNormal"/>
              <w:jc w:val="both"/>
            </w:pPr>
            <w:r>
              <w:lastRenderedPageBreak/>
              <w:t xml:space="preserve">в ред. </w:t>
            </w:r>
            <w:hyperlink r:id="rId5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lastRenderedPageBreak/>
              <w:t xml:space="preserve"> 2</w:t>
            </w:r>
          </w:p>
          <w:p w:rsidR="001B47E2" w:rsidRDefault="001B47E2">
            <w:pPr>
              <w:pStyle w:val="ConsPlusNonformat"/>
              <w:jc w:val="both"/>
            </w:pPr>
            <w:r>
              <w:t>9 .</w:t>
            </w:r>
          </w:p>
        </w:tc>
        <w:tc>
          <w:tcPr>
            <w:tcW w:w="4422" w:type="dxa"/>
            <w:tcBorders>
              <w:top w:val="nil"/>
              <w:left w:val="nil"/>
              <w:bottom w:val="nil"/>
              <w:right w:val="nil"/>
            </w:tcBorders>
          </w:tcPr>
          <w:p w:rsidR="001B47E2" w:rsidRDefault="001B47E2">
            <w:pPr>
              <w:pStyle w:val="ConsPlusNormal"/>
            </w:pPr>
            <w:r>
              <w:t>Проведение мероприятий по оказанию содействия развитию системы общественного контроля на рынке услуг детского отдыха и оздоровления</w:t>
            </w:r>
          </w:p>
        </w:tc>
        <w:tc>
          <w:tcPr>
            <w:tcW w:w="2948" w:type="dxa"/>
            <w:tcBorders>
              <w:top w:val="nil"/>
              <w:left w:val="nil"/>
              <w:bottom w:val="nil"/>
              <w:right w:val="nil"/>
            </w:tcBorders>
          </w:tcPr>
          <w:p w:rsidR="001B47E2" w:rsidRDefault="001B47E2">
            <w:pPr>
              <w:pStyle w:val="ConsPlusNormal"/>
            </w:pPr>
            <w:r>
              <w:t>минсоцзащиты края</w:t>
            </w:r>
          </w:p>
        </w:tc>
        <w:tc>
          <w:tcPr>
            <w:tcW w:w="1247" w:type="dxa"/>
            <w:tcBorders>
              <w:top w:val="nil"/>
              <w:left w:val="nil"/>
              <w:bottom w:val="nil"/>
              <w:right w:val="nil"/>
            </w:tcBorders>
          </w:tcPr>
          <w:p w:rsidR="001B47E2" w:rsidRDefault="001B47E2">
            <w:pPr>
              <w:pStyle w:val="ConsPlusNormal"/>
              <w:jc w:val="center"/>
            </w:pPr>
            <w:r>
              <w:t>2020 - 2022 гг.</w:t>
            </w:r>
          </w:p>
        </w:tc>
        <w:tc>
          <w:tcPr>
            <w:tcW w:w="3572" w:type="dxa"/>
            <w:tcBorders>
              <w:top w:val="nil"/>
              <w:left w:val="nil"/>
              <w:bottom w:val="nil"/>
              <w:right w:val="nil"/>
            </w:tcBorders>
          </w:tcPr>
          <w:p w:rsidR="001B47E2" w:rsidRDefault="001B47E2">
            <w:pPr>
              <w:pStyle w:val="ConsPlusNormal"/>
            </w:pPr>
            <w:r>
              <w:t>формирование системы общественного контроля на рынке услуг детского отдыха и оздоровления;</w:t>
            </w:r>
          </w:p>
          <w:p w:rsidR="001B47E2" w:rsidRDefault="001B47E2">
            <w:pPr>
              <w:pStyle w:val="ConsPlusNormal"/>
            </w:pPr>
            <w:r>
              <w:t>повышение качества оказания услуг детского отдыха и оздоровления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9.2 введен </w:t>
            </w:r>
            <w:hyperlink r:id="rId54">
              <w:r>
                <w:rPr>
                  <w:color w:val="0000FF"/>
                </w:rPr>
                <w:t>распоряжением</w:t>
              </w:r>
            </w:hyperlink>
            <w:r>
              <w:t xml:space="preserve"> Губернатора Ставропольского края от 10.03.2020 N 139-р)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медицинских услуг</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w:t>
            </w:r>
          </w:p>
        </w:tc>
        <w:tc>
          <w:tcPr>
            <w:tcW w:w="4422" w:type="dxa"/>
            <w:tcBorders>
              <w:top w:val="nil"/>
              <w:left w:val="nil"/>
              <w:bottom w:val="nil"/>
              <w:right w:val="nil"/>
            </w:tcBorders>
          </w:tcPr>
          <w:p w:rsidR="001B47E2" w:rsidRDefault="001B47E2">
            <w:pPr>
              <w:pStyle w:val="ConsPlusNormal"/>
            </w:pPr>
            <w:r>
              <w:t>Мониторинг участия негосударственных (немуниципальных) медицинских организаций в сфере обязательного медицинского страхования в Ставропольском крае</w:t>
            </w:r>
          </w:p>
        </w:tc>
        <w:tc>
          <w:tcPr>
            <w:tcW w:w="2948" w:type="dxa"/>
            <w:tcBorders>
              <w:top w:val="nil"/>
              <w:left w:val="nil"/>
              <w:bottom w:val="nil"/>
              <w:right w:val="nil"/>
            </w:tcBorders>
          </w:tcPr>
          <w:p w:rsidR="001B47E2" w:rsidRDefault="001B47E2">
            <w:pPr>
              <w:pStyle w:val="ConsPlusNormal"/>
            </w:pPr>
            <w:r>
              <w:t>министерство здравоохранения Ставропольского края (далее - минздрав края);</w:t>
            </w:r>
          </w:p>
          <w:p w:rsidR="001B47E2" w:rsidRDefault="001B47E2">
            <w:pPr>
              <w:pStyle w:val="ConsPlusNormal"/>
            </w:pPr>
            <w:r>
              <w:t>Территориальный фонд обязательного медицинского страхования Ставропольского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подготовка информационно-аналитических материалов о реализации Территориальной программы обязательного медицинского страхования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55">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w:t>
            </w:r>
          </w:p>
        </w:tc>
        <w:tc>
          <w:tcPr>
            <w:tcW w:w="4422" w:type="dxa"/>
            <w:tcBorders>
              <w:top w:val="nil"/>
              <w:left w:val="nil"/>
              <w:bottom w:val="nil"/>
              <w:right w:val="nil"/>
            </w:tcBorders>
          </w:tcPr>
          <w:p w:rsidR="001B47E2" w:rsidRDefault="001B47E2">
            <w:pPr>
              <w:pStyle w:val="ConsPlusNormal"/>
            </w:pPr>
            <w:r>
              <w:t>Оказание консультативной помощи медицинским организациям по вопросам осуществления внутреннего контроля качества и безопасности медицинской деятельности</w:t>
            </w:r>
          </w:p>
        </w:tc>
        <w:tc>
          <w:tcPr>
            <w:tcW w:w="2948" w:type="dxa"/>
            <w:tcBorders>
              <w:top w:val="nil"/>
              <w:left w:val="nil"/>
              <w:bottom w:val="nil"/>
              <w:right w:val="nil"/>
            </w:tcBorders>
          </w:tcPr>
          <w:p w:rsidR="001B47E2" w:rsidRDefault="001B47E2">
            <w:pPr>
              <w:pStyle w:val="ConsPlusNormal"/>
            </w:pPr>
            <w:r>
              <w:t>минздрав края;</w:t>
            </w:r>
          </w:p>
          <w:p w:rsidR="001B47E2" w:rsidRDefault="001B47E2">
            <w:pPr>
              <w:pStyle w:val="ConsPlusNormal"/>
            </w:pPr>
            <w:r>
              <w:t>Территориальный фонд обязательного медицинского страхования Ставропольского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содействие развитию в Ставропольском крае медицинских услуг, оказываемых за счет всех источников финансирования;</w:t>
            </w:r>
          </w:p>
          <w:p w:rsidR="001B47E2" w:rsidRDefault="001B47E2">
            <w:pPr>
              <w:pStyle w:val="ConsPlusNormal"/>
            </w:pPr>
            <w:r>
              <w:t xml:space="preserve">совершенствование в Ставропольском крае системы управления качеством и </w:t>
            </w:r>
            <w:r>
              <w:lastRenderedPageBreak/>
              <w:t>безопасностью медицинской помощи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56">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11 .</w:t>
            </w:r>
          </w:p>
        </w:tc>
        <w:tc>
          <w:tcPr>
            <w:tcW w:w="4422" w:type="dxa"/>
            <w:tcBorders>
              <w:top w:val="nil"/>
              <w:left w:val="nil"/>
              <w:bottom w:val="nil"/>
              <w:right w:val="nil"/>
            </w:tcBorders>
          </w:tcPr>
          <w:p w:rsidR="001B47E2" w:rsidRDefault="001B47E2">
            <w:pPr>
              <w:pStyle w:val="ConsPlusNormal"/>
            </w:pPr>
            <w:r>
              <w:t>Предоставление заинтересованным лицам информации по вопросам лицензирования медицинской деятельности, включая размещение этой информации на официальном сайте минздрава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минздрав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создание условий для входа на рынок медицинских услуг в Ставропольском крае для негосударственных (немуниципальных) медицинских организаций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11.1 введен </w:t>
            </w:r>
            <w:hyperlink r:id="rId57">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5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11 .</w:t>
            </w:r>
          </w:p>
        </w:tc>
        <w:tc>
          <w:tcPr>
            <w:tcW w:w="4422" w:type="dxa"/>
            <w:tcBorders>
              <w:top w:val="nil"/>
              <w:left w:val="nil"/>
              <w:bottom w:val="nil"/>
              <w:right w:val="nil"/>
            </w:tcBorders>
          </w:tcPr>
          <w:p w:rsidR="001B47E2" w:rsidRDefault="001B47E2">
            <w:pPr>
              <w:pStyle w:val="ConsPlusNormal"/>
            </w:pPr>
            <w:r>
              <w:t xml:space="preserve">Обеспечение возможности электронной записи на прием, в том числе для представления заявлений и документов, необходимых для предоставления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 а также для получения результата предоставления такой услуги,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w:t>
            </w:r>
            <w:r>
              <w:lastRenderedPageBreak/>
              <w:t>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государственных и муниципальных услуг)</w:t>
            </w:r>
          </w:p>
        </w:tc>
        <w:tc>
          <w:tcPr>
            <w:tcW w:w="2948" w:type="dxa"/>
            <w:tcBorders>
              <w:top w:val="nil"/>
              <w:left w:val="nil"/>
              <w:bottom w:val="nil"/>
              <w:right w:val="nil"/>
            </w:tcBorders>
          </w:tcPr>
          <w:p w:rsidR="001B47E2" w:rsidRDefault="001B47E2">
            <w:pPr>
              <w:pStyle w:val="ConsPlusNormal"/>
            </w:pPr>
            <w:r>
              <w:lastRenderedPageBreak/>
              <w:t>минздрав края</w:t>
            </w:r>
          </w:p>
        </w:tc>
        <w:tc>
          <w:tcPr>
            <w:tcW w:w="1247" w:type="dxa"/>
            <w:tcBorders>
              <w:top w:val="nil"/>
              <w:left w:val="nil"/>
              <w:bottom w:val="nil"/>
              <w:right w:val="nil"/>
            </w:tcBorders>
          </w:tcPr>
          <w:p w:rsidR="001B47E2" w:rsidRDefault="001B47E2">
            <w:pPr>
              <w:pStyle w:val="ConsPlusNormal"/>
              <w:jc w:val="center"/>
            </w:pPr>
            <w:r>
              <w:t>2025 г.</w:t>
            </w:r>
          </w:p>
        </w:tc>
        <w:tc>
          <w:tcPr>
            <w:tcW w:w="3572" w:type="dxa"/>
            <w:tcBorders>
              <w:top w:val="nil"/>
              <w:left w:val="nil"/>
              <w:bottom w:val="nil"/>
              <w:right w:val="nil"/>
            </w:tcBorders>
          </w:tcPr>
          <w:p w:rsidR="001B47E2" w:rsidRDefault="001B47E2">
            <w:pPr>
              <w:pStyle w:val="ConsPlusNormal"/>
            </w:pPr>
            <w:r>
              <w:t>повышение удобства получения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 в том числе для негосударственных (немуниципальных) медицинских организаций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11.2 введен </w:t>
            </w:r>
            <w:hyperlink r:id="rId59">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 xml:space="preserve">N 841-р; в ред. </w:t>
            </w:r>
            <w:hyperlink r:id="rId6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11 .</w:t>
            </w:r>
          </w:p>
        </w:tc>
        <w:tc>
          <w:tcPr>
            <w:tcW w:w="4422" w:type="dxa"/>
            <w:tcBorders>
              <w:top w:val="nil"/>
              <w:left w:val="nil"/>
              <w:bottom w:val="nil"/>
              <w:right w:val="nil"/>
            </w:tcBorders>
          </w:tcPr>
          <w:p w:rsidR="001B47E2" w:rsidRDefault="001B47E2">
            <w:pPr>
              <w:pStyle w:val="ConsPlusNormal"/>
            </w:pPr>
            <w:r>
              <w:t>Обеспечение возможности подачи заявлений об оформлении лицензии на осуществление медицинской деятельности с использованием регионального портала государственных и муниципальных услуг в форме электронного документа</w:t>
            </w:r>
          </w:p>
        </w:tc>
        <w:tc>
          <w:tcPr>
            <w:tcW w:w="2948" w:type="dxa"/>
            <w:tcBorders>
              <w:top w:val="nil"/>
              <w:left w:val="nil"/>
              <w:bottom w:val="nil"/>
              <w:right w:val="nil"/>
            </w:tcBorders>
          </w:tcPr>
          <w:p w:rsidR="001B47E2" w:rsidRDefault="001B47E2">
            <w:pPr>
              <w:pStyle w:val="ConsPlusNormal"/>
            </w:pPr>
            <w:r>
              <w:t>минздрав края</w:t>
            </w:r>
          </w:p>
        </w:tc>
        <w:tc>
          <w:tcPr>
            <w:tcW w:w="1247" w:type="dxa"/>
            <w:tcBorders>
              <w:top w:val="nil"/>
              <w:left w:val="nil"/>
              <w:bottom w:val="nil"/>
              <w:right w:val="nil"/>
            </w:tcBorders>
          </w:tcPr>
          <w:p w:rsidR="001B47E2" w:rsidRDefault="001B47E2">
            <w:pPr>
              <w:pStyle w:val="ConsPlusNormal"/>
              <w:jc w:val="center"/>
            </w:pPr>
            <w:r>
              <w:t>2025 г.</w:t>
            </w:r>
          </w:p>
        </w:tc>
        <w:tc>
          <w:tcPr>
            <w:tcW w:w="3572" w:type="dxa"/>
            <w:tcBorders>
              <w:top w:val="nil"/>
              <w:left w:val="nil"/>
              <w:bottom w:val="nil"/>
              <w:right w:val="nil"/>
            </w:tcBorders>
          </w:tcPr>
          <w:p w:rsidR="001B47E2" w:rsidRDefault="001B47E2">
            <w:pPr>
              <w:pStyle w:val="ConsPlusNormal"/>
            </w:pPr>
            <w:r>
              <w:t>оптимизация процесса предоставления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11.3 введен </w:t>
            </w:r>
            <w:hyperlink r:id="rId61">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розничной торговли лекарственными препаратами, медицинскими изделиями и сопутствующими товарами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w:t>
            </w:r>
          </w:p>
        </w:tc>
        <w:tc>
          <w:tcPr>
            <w:tcW w:w="4422" w:type="dxa"/>
            <w:tcBorders>
              <w:top w:val="nil"/>
              <w:left w:val="nil"/>
              <w:bottom w:val="nil"/>
              <w:right w:val="nil"/>
            </w:tcBorders>
          </w:tcPr>
          <w:p w:rsidR="001B47E2" w:rsidRDefault="001B47E2">
            <w:pPr>
              <w:pStyle w:val="ConsPlusNormal"/>
            </w:pPr>
            <w:r>
              <w:t>Оказание консультационной помощи негосударственным организациям, осуществляющим розничную торговлю лекарственными препаратами, медицинскими изделиями и сопутствующими товарами в Ставропольском крае</w:t>
            </w:r>
          </w:p>
        </w:tc>
        <w:tc>
          <w:tcPr>
            <w:tcW w:w="2948" w:type="dxa"/>
            <w:tcBorders>
              <w:top w:val="nil"/>
              <w:left w:val="nil"/>
              <w:bottom w:val="nil"/>
              <w:right w:val="nil"/>
            </w:tcBorders>
          </w:tcPr>
          <w:p w:rsidR="001B47E2" w:rsidRDefault="001B47E2">
            <w:pPr>
              <w:pStyle w:val="ConsPlusNormal"/>
            </w:pPr>
            <w:r>
              <w:t>минздрав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увеличение доли негосударственных организаций, осуществляющих розничную торговлю лекарственными препаратами, медицинскими изделиями и сопутствующими товарами в Ставропольском </w:t>
            </w:r>
            <w:r>
              <w:lastRenderedPageBreak/>
              <w:t>крае, в общем количестве организаций, осуществляющих розничную торговлю лекарственными препаратами, медицинскими изделиями и сопутствующими товарами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6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12 .</w:t>
            </w:r>
          </w:p>
        </w:tc>
        <w:tc>
          <w:tcPr>
            <w:tcW w:w="4422" w:type="dxa"/>
            <w:tcBorders>
              <w:top w:val="nil"/>
              <w:left w:val="nil"/>
              <w:bottom w:val="nil"/>
              <w:right w:val="nil"/>
            </w:tcBorders>
          </w:tcPr>
          <w:p w:rsidR="001B47E2" w:rsidRDefault="001B47E2">
            <w:pPr>
              <w:pStyle w:val="ConsPlusNormal"/>
            </w:pPr>
            <w:r>
              <w:t>Организация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в многофункциональных центрах предоставления государственных и муниципальных услуг в Ставропольском крае</w:t>
            </w:r>
          </w:p>
        </w:tc>
        <w:tc>
          <w:tcPr>
            <w:tcW w:w="2948" w:type="dxa"/>
            <w:tcBorders>
              <w:top w:val="nil"/>
              <w:left w:val="nil"/>
              <w:bottom w:val="nil"/>
              <w:right w:val="nil"/>
            </w:tcBorders>
          </w:tcPr>
          <w:p w:rsidR="001B47E2" w:rsidRDefault="001B47E2">
            <w:pPr>
              <w:pStyle w:val="ConsPlusNormal"/>
            </w:pPr>
            <w:r>
              <w:t>минздрав края</w:t>
            </w:r>
          </w:p>
        </w:tc>
        <w:tc>
          <w:tcPr>
            <w:tcW w:w="1247" w:type="dxa"/>
            <w:tcBorders>
              <w:top w:val="nil"/>
              <w:left w:val="nil"/>
              <w:bottom w:val="nil"/>
              <w:right w:val="nil"/>
            </w:tcBorders>
          </w:tcPr>
          <w:p w:rsidR="001B47E2" w:rsidRDefault="001B47E2">
            <w:pPr>
              <w:pStyle w:val="ConsPlusNormal"/>
              <w:jc w:val="center"/>
            </w:pPr>
            <w:r>
              <w:t>2020 - 2022 гг.</w:t>
            </w:r>
          </w:p>
        </w:tc>
        <w:tc>
          <w:tcPr>
            <w:tcW w:w="3572" w:type="dxa"/>
            <w:tcBorders>
              <w:top w:val="nil"/>
              <w:left w:val="nil"/>
              <w:bottom w:val="nil"/>
              <w:right w:val="nil"/>
            </w:tcBorders>
          </w:tcPr>
          <w:p w:rsidR="001B47E2" w:rsidRDefault="001B47E2">
            <w:pPr>
              <w:pStyle w:val="ConsPlusNormal"/>
            </w:pPr>
            <w:r>
              <w:t>обеспечение доступности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12.1 введен </w:t>
            </w:r>
            <w:hyperlink r:id="rId63">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распоряжений Губернатора Ставропольского края от 20.12.2021 </w:t>
            </w:r>
            <w:hyperlink r:id="rId64">
              <w:r>
                <w:rPr>
                  <w:color w:val="0000FF"/>
                </w:rPr>
                <w:t>N 841-р</w:t>
              </w:r>
            </w:hyperlink>
            <w:r>
              <w:t>,</w:t>
            </w:r>
          </w:p>
          <w:p w:rsidR="001B47E2" w:rsidRDefault="001B47E2">
            <w:pPr>
              <w:pStyle w:val="ConsPlusNormal"/>
              <w:jc w:val="both"/>
            </w:pPr>
            <w:r>
              <w:t xml:space="preserve">от 05.07.2022 </w:t>
            </w:r>
            <w:hyperlink r:id="rId65">
              <w:r>
                <w:rPr>
                  <w:color w:val="0000FF"/>
                </w:rPr>
                <w:t>N 368-р</w:t>
              </w:r>
            </w:hyperlink>
            <w:r>
              <w:t xml:space="preserve">, от 23.06.2023 </w:t>
            </w:r>
            <w:hyperlink r:id="rId66">
              <w:r>
                <w:rPr>
                  <w:color w:val="0000FF"/>
                </w:rPr>
                <w:t>N 409-р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12 .</w:t>
            </w:r>
          </w:p>
        </w:tc>
        <w:tc>
          <w:tcPr>
            <w:tcW w:w="4422" w:type="dxa"/>
            <w:tcBorders>
              <w:top w:val="nil"/>
              <w:left w:val="nil"/>
              <w:bottom w:val="nil"/>
              <w:right w:val="nil"/>
            </w:tcBorders>
          </w:tcPr>
          <w:p w:rsidR="001B47E2" w:rsidRDefault="001B47E2">
            <w:pPr>
              <w:pStyle w:val="ConsPlusNormal"/>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w:t>
            </w:r>
          </w:p>
        </w:tc>
        <w:tc>
          <w:tcPr>
            <w:tcW w:w="2948" w:type="dxa"/>
            <w:tcBorders>
              <w:top w:val="nil"/>
              <w:left w:val="nil"/>
              <w:bottom w:val="nil"/>
              <w:right w:val="nil"/>
            </w:tcBorders>
          </w:tcPr>
          <w:p w:rsidR="001B47E2" w:rsidRDefault="001B47E2">
            <w:pPr>
              <w:pStyle w:val="ConsPlusNormal"/>
            </w:pPr>
            <w:r>
              <w:t>минздрав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 xml:space="preserve">создание условий для входа на рынок услуг розничной торговли лекарственными препаратами, медицинскими изделиями и сопутствующими товарами </w:t>
            </w:r>
            <w:r>
              <w:lastRenderedPageBreak/>
              <w:t>субъектов малого и среднего предпринимательства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12.2 введен </w:t>
            </w:r>
            <w:hyperlink r:id="rId67">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6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12 .</w:t>
            </w:r>
          </w:p>
        </w:tc>
        <w:tc>
          <w:tcPr>
            <w:tcW w:w="4422" w:type="dxa"/>
            <w:tcBorders>
              <w:top w:val="nil"/>
              <w:left w:val="nil"/>
              <w:bottom w:val="nil"/>
              <w:right w:val="nil"/>
            </w:tcBorders>
          </w:tcPr>
          <w:p w:rsidR="001B47E2" w:rsidRDefault="001B47E2">
            <w:pPr>
              <w:pStyle w:val="ConsPlusNormal"/>
            </w:pPr>
            <w:r>
              <w:t>Проведение аптечными организациями работы по увеличению ассортимента реализуемых ими лекарственных препаратов за счет увеличения доли взаимозаменяемых лекарственных препаратов</w:t>
            </w:r>
          </w:p>
        </w:tc>
        <w:tc>
          <w:tcPr>
            <w:tcW w:w="2948" w:type="dxa"/>
            <w:tcBorders>
              <w:top w:val="nil"/>
              <w:left w:val="nil"/>
              <w:bottom w:val="nil"/>
              <w:right w:val="nil"/>
            </w:tcBorders>
          </w:tcPr>
          <w:p w:rsidR="001B47E2" w:rsidRDefault="001B47E2">
            <w:pPr>
              <w:pStyle w:val="ConsPlusNormal"/>
            </w:pPr>
            <w:r>
              <w:t>минздрав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обеспечение доступности лекарственных препаратов, реализация возможности удовлетворить потребности всех пациентов, включая социально незащищенные группы населения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12.3 введен </w:t>
            </w:r>
            <w:hyperlink r:id="rId69">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психолого-педагогического сопровождения детей с ограниченными возможностями здоровья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13.</w:t>
            </w:r>
          </w:p>
        </w:tc>
        <w:tc>
          <w:tcPr>
            <w:tcW w:w="4422" w:type="dxa"/>
            <w:tcBorders>
              <w:top w:val="nil"/>
              <w:left w:val="nil"/>
              <w:bottom w:val="nil"/>
              <w:right w:val="nil"/>
            </w:tcBorders>
          </w:tcPr>
          <w:p w:rsidR="001B47E2" w:rsidRDefault="001B47E2">
            <w:pPr>
              <w:pStyle w:val="ConsPlusNormal"/>
            </w:pPr>
            <w:r>
              <w:t>Оказание организационно-методической и информационно-консультативной помощи негосударственным (немуниципальным) организациям, оказывающим в Ставропольском крае услуги ранней диагностики, социализации и реабилитации для детей с ограниченными возможностями здоровья</w:t>
            </w:r>
          </w:p>
        </w:tc>
        <w:tc>
          <w:tcPr>
            <w:tcW w:w="2948" w:type="dxa"/>
            <w:tcBorders>
              <w:top w:val="nil"/>
              <w:left w:val="nil"/>
              <w:bottom w:val="nil"/>
              <w:right w:val="nil"/>
            </w:tcBorders>
          </w:tcPr>
          <w:p w:rsidR="001B47E2" w:rsidRDefault="001B47E2">
            <w:pPr>
              <w:pStyle w:val="ConsPlusNormal"/>
            </w:pPr>
            <w:r>
              <w:t>минобразования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увеличение количества негосударственных (немуниципальных) организаций, оказывающих в Ставропольском крае услуги ранней диагностики, социализации и реабилитации для детей с ограниченными возможностями здоровья, в общем количестве организаций, оказывающих в Ставропольском крае услуги ранней диагностики, социализации и реабилитации для детей с ограниченными </w:t>
            </w:r>
            <w:r>
              <w:lastRenderedPageBreak/>
              <w:t>возможностями здоровья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70">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14.</w:t>
            </w:r>
          </w:p>
        </w:tc>
        <w:tc>
          <w:tcPr>
            <w:tcW w:w="4422" w:type="dxa"/>
            <w:tcBorders>
              <w:top w:val="nil"/>
              <w:left w:val="nil"/>
              <w:bottom w:val="nil"/>
              <w:right w:val="nil"/>
            </w:tcBorders>
          </w:tcPr>
          <w:p w:rsidR="001B47E2" w:rsidRDefault="001B47E2">
            <w:pPr>
              <w:pStyle w:val="ConsPlusNormal"/>
            </w:pPr>
            <w:r>
              <w:t>Организация межведомственного взаимодействия различных структур по вопросам организации в Ставропольском крае предоставления услуг ранней диагностики, социализации и реабилитации для детей с ограниченными возможностями здоровья, в том числе в негосударственных (немуниципальных) организациях</w:t>
            </w:r>
          </w:p>
        </w:tc>
        <w:tc>
          <w:tcPr>
            <w:tcW w:w="2948" w:type="dxa"/>
            <w:tcBorders>
              <w:top w:val="nil"/>
              <w:left w:val="nil"/>
              <w:bottom w:val="nil"/>
              <w:right w:val="nil"/>
            </w:tcBorders>
          </w:tcPr>
          <w:p w:rsidR="001B47E2" w:rsidRDefault="001B47E2">
            <w:pPr>
              <w:pStyle w:val="ConsPlusNormal"/>
            </w:pPr>
            <w:r>
              <w:t>минобразования края;</w:t>
            </w:r>
          </w:p>
          <w:p w:rsidR="001B47E2" w:rsidRDefault="001B47E2">
            <w:pPr>
              <w:pStyle w:val="ConsPlusNormal"/>
            </w:pPr>
            <w:r>
              <w:t>минздрав края;</w:t>
            </w:r>
          </w:p>
          <w:p w:rsidR="001B47E2" w:rsidRDefault="001B47E2">
            <w:pPr>
              <w:pStyle w:val="ConsPlusNormal"/>
            </w:pPr>
            <w:r>
              <w:t>минсоцзащиты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содействие развитию негосударственных (немуниципальных) организаций, оказывающих услуги по ранней диагностике, социализации и реабилитации для детей с ограниченными возможностями здоровья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10.03.2020 </w:t>
            </w:r>
            <w:hyperlink r:id="rId71">
              <w:r>
                <w:rPr>
                  <w:color w:val="0000FF"/>
                </w:rPr>
                <w:t>N 139-р</w:t>
              </w:r>
            </w:hyperlink>
            <w:r>
              <w:t>,</w:t>
            </w:r>
          </w:p>
          <w:p w:rsidR="001B47E2" w:rsidRDefault="001B47E2">
            <w:pPr>
              <w:pStyle w:val="ConsPlusNormal"/>
              <w:jc w:val="both"/>
            </w:pPr>
            <w:r>
              <w:t xml:space="preserve">от 05.07.2022 </w:t>
            </w:r>
            <w:hyperlink r:id="rId72">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14 .</w:t>
            </w:r>
          </w:p>
        </w:tc>
        <w:tc>
          <w:tcPr>
            <w:tcW w:w="4422" w:type="dxa"/>
            <w:tcBorders>
              <w:top w:val="nil"/>
              <w:left w:val="nil"/>
              <w:bottom w:val="nil"/>
              <w:right w:val="nil"/>
            </w:tcBorders>
          </w:tcPr>
          <w:p w:rsidR="001B47E2" w:rsidRDefault="001B47E2">
            <w:pPr>
              <w:pStyle w:val="ConsPlusNormal"/>
            </w:pPr>
            <w:r>
              <w:t>Разработка методических рекомендаций по вопросам предоставления услуг ранней диагностики, социализации и реабилитации для детей с ограниченными возможностями здоровья</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обеспечение единообразия применения законодательства Российской Федерации и законодательства Ставропольского края, обобщения и распространения передовых методов работы по вопросам предоставления услуг ранней диагностики, социализации и реабилитации для детей с ограниченными возможностями здоровья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14.1 введен </w:t>
            </w:r>
            <w:hyperlink r:id="rId73">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7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lastRenderedPageBreak/>
              <w:t>Рынок социальных услуг</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15.</w:t>
            </w:r>
          </w:p>
        </w:tc>
        <w:tc>
          <w:tcPr>
            <w:tcW w:w="4422" w:type="dxa"/>
            <w:tcBorders>
              <w:top w:val="nil"/>
              <w:left w:val="nil"/>
              <w:bottom w:val="nil"/>
              <w:right w:val="nil"/>
            </w:tcBorders>
          </w:tcPr>
          <w:p w:rsidR="001B47E2" w:rsidRDefault="001B47E2">
            <w:pPr>
              <w:pStyle w:val="ConsPlusNormal"/>
            </w:pPr>
            <w:r>
              <w:t>Предоставление за счет средств бюджета Ставропольского края субсидии на компенсацию затрат поставщиков социальных услуг, включенных в реестр поставщиков социальных услуг в Ставропольском крае, но не участвующих в выполнении государственного задания (заказа), и предоставивших гражданам социальные услуги, предусмотренные индивидуальной программой предоставления социальных услуг</w:t>
            </w:r>
          </w:p>
        </w:tc>
        <w:tc>
          <w:tcPr>
            <w:tcW w:w="2948" w:type="dxa"/>
            <w:tcBorders>
              <w:top w:val="nil"/>
              <w:left w:val="nil"/>
              <w:bottom w:val="nil"/>
              <w:right w:val="nil"/>
            </w:tcBorders>
          </w:tcPr>
          <w:p w:rsidR="001B47E2" w:rsidRDefault="001B47E2">
            <w:pPr>
              <w:pStyle w:val="ConsPlusNormal"/>
            </w:pPr>
            <w:r>
              <w:t>минсоцзащиты края</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развитие рынка социальных услуг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15 в ред. </w:t>
            </w:r>
            <w:hyperlink r:id="rId75">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16.</w:t>
            </w:r>
          </w:p>
        </w:tc>
        <w:tc>
          <w:tcPr>
            <w:tcW w:w="4422" w:type="dxa"/>
            <w:tcBorders>
              <w:top w:val="nil"/>
              <w:left w:val="nil"/>
              <w:bottom w:val="nil"/>
              <w:right w:val="nil"/>
            </w:tcBorders>
          </w:tcPr>
          <w:p w:rsidR="001B47E2" w:rsidRDefault="001B47E2">
            <w:pPr>
              <w:pStyle w:val="ConsPlusNormal"/>
            </w:pPr>
            <w:r>
              <w:t>Независимая оценка качества условий оказания услуг организациями социального обслуживания</w:t>
            </w:r>
          </w:p>
        </w:tc>
        <w:tc>
          <w:tcPr>
            <w:tcW w:w="2948" w:type="dxa"/>
            <w:tcBorders>
              <w:top w:val="nil"/>
              <w:left w:val="nil"/>
              <w:bottom w:val="nil"/>
              <w:right w:val="nil"/>
            </w:tcBorders>
          </w:tcPr>
          <w:p w:rsidR="001B47E2" w:rsidRDefault="001B47E2">
            <w:pPr>
              <w:pStyle w:val="ConsPlusNormal"/>
            </w:pPr>
            <w:r>
              <w:t>минсоцзащиты края</w:t>
            </w:r>
          </w:p>
        </w:tc>
        <w:tc>
          <w:tcPr>
            <w:tcW w:w="1247" w:type="dxa"/>
            <w:tcBorders>
              <w:top w:val="nil"/>
              <w:left w:val="nil"/>
              <w:bottom w:val="nil"/>
              <w:right w:val="nil"/>
            </w:tcBorders>
          </w:tcPr>
          <w:p w:rsidR="001B47E2" w:rsidRDefault="001B47E2">
            <w:pPr>
              <w:pStyle w:val="ConsPlusNormal"/>
              <w:jc w:val="center"/>
            </w:pPr>
            <w:r>
              <w:t>2019 - 2021 гг., 2023 г., 2025 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социальных услуг с целью повышения качества и доступности предоставления социальных услуг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20.12.2021 </w:t>
            </w:r>
            <w:hyperlink r:id="rId76">
              <w:r>
                <w:rPr>
                  <w:color w:val="0000FF"/>
                </w:rPr>
                <w:t>N 841-р</w:t>
              </w:r>
            </w:hyperlink>
            <w:r>
              <w:t>,</w:t>
            </w:r>
          </w:p>
          <w:p w:rsidR="001B47E2" w:rsidRDefault="001B47E2">
            <w:pPr>
              <w:pStyle w:val="ConsPlusNormal"/>
              <w:jc w:val="both"/>
            </w:pPr>
            <w:r>
              <w:t xml:space="preserve">от 05.07.2022 </w:t>
            </w:r>
            <w:hyperlink r:id="rId77">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17.</w:t>
            </w:r>
          </w:p>
        </w:tc>
        <w:tc>
          <w:tcPr>
            <w:tcW w:w="4422" w:type="dxa"/>
            <w:tcBorders>
              <w:top w:val="nil"/>
              <w:left w:val="nil"/>
              <w:bottom w:val="nil"/>
              <w:right w:val="nil"/>
            </w:tcBorders>
          </w:tcPr>
          <w:p w:rsidR="001B47E2" w:rsidRDefault="001B47E2">
            <w:pPr>
              <w:pStyle w:val="ConsPlusNormal"/>
            </w:pPr>
            <w:r>
              <w:t>Формирование ежегодного рейтинга органов местного самоуправления края, реализующих механизмы поддержки деятельности некоммерческих организаций в Ставропольском крае</w:t>
            </w:r>
          </w:p>
        </w:tc>
        <w:tc>
          <w:tcPr>
            <w:tcW w:w="2948" w:type="dxa"/>
            <w:tcBorders>
              <w:top w:val="nil"/>
              <w:left w:val="nil"/>
              <w:bottom w:val="nil"/>
              <w:right w:val="nil"/>
            </w:tcBorders>
          </w:tcPr>
          <w:p w:rsidR="001B47E2" w:rsidRDefault="001B47E2">
            <w:pPr>
              <w:pStyle w:val="ConsPlusNormal"/>
            </w:pPr>
            <w:r>
              <w:t>минсоцзащиты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создание в Ставропольском крае благоприятных условий для развития некоммерческих организаций;</w:t>
            </w:r>
          </w:p>
          <w:p w:rsidR="001B47E2" w:rsidRDefault="001B47E2">
            <w:pPr>
              <w:pStyle w:val="ConsPlusNormal"/>
            </w:pPr>
            <w:r>
              <w:t xml:space="preserve">стимулирование развития в Ставропольском крае системы поддержки некоммерческих </w:t>
            </w:r>
            <w:r>
              <w:lastRenderedPageBreak/>
              <w:t>организаций на муниципальном уровне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7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18.</w:t>
            </w:r>
          </w:p>
        </w:tc>
        <w:tc>
          <w:tcPr>
            <w:tcW w:w="4422" w:type="dxa"/>
            <w:tcBorders>
              <w:top w:val="nil"/>
              <w:left w:val="nil"/>
              <w:bottom w:val="nil"/>
              <w:right w:val="nil"/>
            </w:tcBorders>
          </w:tcPr>
          <w:p w:rsidR="001B47E2" w:rsidRDefault="001B47E2">
            <w:pPr>
              <w:pStyle w:val="ConsPlusNormal"/>
            </w:pPr>
            <w:r>
              <w:t>Мониторинг тарифов на социальные услуги, предоставляемые в организациях социального обслуживания в Ставропольском крае</w:t>
            </w:r>
          </w:p>
        </w:tc>
        <w:tc>
          <w:tcPr>
            <w:tcW w:w="2948" w:type="dxa"/>
            <w:tcBorders>
              <w:top w:val="nil"/>
              <w:left w:val="nil"/>
              <w:bottom w:val="nil"/>
              <w:right w:val="nil"/>
            </w:tcBorders>
          </w:tcPr>
          <w:p w:rsidR="001B47E2" w:rsidRDefault="001B47E2">
            <w:pPr>
              <w:pStyle w:val="ConsPlusNormal"/>
            </w:pPr>
            <w:r>
              <w:t>минсоцзащиты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создание в Ставропольском крае условий для привлечения социально ориентированных некоммерческих организаций к предоставлению социальных услуг</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7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19.</w:t>
            </w:r>
          </w:p>
        </w:tc>
        <w:tc>
          <w:tcPr>
            <w:tcW w:w="4422" w:type="dxa"/>
            <w:tcBorders>
              <w:top w:val="nil"/>
              <w:left w:val="nil"/>
              <w:bottom w:val="nil"/>
              <w:right w:val="nil"/>
            </w:tcBorders>
          </w:tcPr>
          <w:p w:rsidR="001B47E2" w:rsidRDefault="001B47E2">
            <w:pPr>
              <w:pStyle w:val="ConsPlusNormal"/>
            </w:pPr>
            <w:r>
              <w:t>Организация в рамках создания системы долговременного ухода за гражданами пожилого возраста и инвалидами в государственных бюджетных учреждениях - центрах социального обслуживания населения Ставропольского края пунктов выдачи гражданам во временное пользование технических средств реабилитации (далее - пункты проката технических средств реабилитации) с привлечением к их оснащению широкого круга поставщиков и производителей</w:t>
            </w:r>
          </w:p>
        </w:tc>
        <w:tc>
          <w:tcPr>
            <w:tcW w:w="2948" w:type="dxa"/>
            <w:tcBorders>
              <w:top w:val="nil"/>
              <w:left w:val="nil"/>
              <w:bottom w:val="nil"/>
              <w:right w:val="nil"/>
            </w:tcBorders>
          </w:tcPr>
          <w:p w:rsidR="001B47E2" w:rsidRDefault="001B47E2">
            <w:pPr>
              <w:pStyle w:val="ConsPlusNormal"/>
            </w:pPr>
            <w:r>
              <w:t>минсоцзащиты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подготовка рекомендаций по оснащению в Ставропольском крае пунктов проката технических средств реабилитации;</w:t>
            </w:r>
          </w:p>
          <w:p w:rsidR="001B47E2" w:rsidRDefault="001B47E2">
            <w:pPr>
              <w:pStyle w:val="ConsPlusNormal"/>
            </w:pPr>
            <w:r>
              <w:t xml:space="preserve">включение в рекомендации по оснащению в Ставропольском крае пунктов проката технических средств реабилитации условий, направленных на обязательное обеспечение в пунктах проката технических средств реабилитации широкого ассортимента средств реабилитации различных производителей и возможности подбора во временное пользование инвалидами технических средств </w:t>
            </w:r>
            <w:r>
              <w:lastRenderedPageBreak/>
              <w:t>реабилитации с учетом их личных предпочтений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80">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теплоснабжения (производство тепловой энергии)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20.</w:t>
            </w:r>
          </w:p>
        </w:tc>
        <w:tc>
          <w:tcPr>
            <w:tcW w:w="4422" w:type="dxa"/>
            <w:tcBorders>
              <w:top w:val="nil"/>
              <w:left w:val="nil"/>
              <w:bottom w:val="nil"/>
              <w:right w:val="nil"/>
            </w:tcBorders>
          </w:tcPr>
          <w:p w:rsidR="001B47E2" w:rsidRDefault="001B47E2">
            <w:pPr>
              <w:pStyle w:val="ConsPlusNormal"/>
            </w:pPr>
            <w:r>
              <w:t>Мониторинг соблюдения в Ставропольском крае стандартов раскрытия информации теплоснабжающими организациями, теплосетевыми организациями с учетом отраслевых, технологических, структурных, географических и других особенностей их деятельности</w:t>
            </w:r>
          </w:p>
        </w:tc>
        <w:tc>
          <w:tcPr>
            <w:tcW w:w="2948" w:type="dxa"/>
            <w:tcBorders>
              <w:top w:val="nil"/>
              <w:left w:val="nil"/>
              <w:bottom w:val="nil"/>
              <w:right w:val="nil"/>
            </w:tcBorders>
          </w:tcPr>
          <w:p w:rsidR="001B47E2" w:rsidRDefault="001B47E2">
            <w:pPr>
              <w:pStyle w:val="ConsPlusNormal"/>
            </w:pPr>
            <w:r>
              <w:t>региональная тарифная комиссия Ставропольского края (далее - РТК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в Ставропольском крае открытости и доступности информации о ценах (тарифах) на рынке теплоснабжения (производства тепловой энергии) для потребителей тепловой энергии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81">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21.</w:t>
            </w:r>
          </w:p>
        </w:tc>
        <w:tc>
          <w:tcPr>
            <w:tcW w:w="4422" w:type="dxa"/>
            <w:tcBorders>
              <w:top w:val="nil"/>
              <w:left w:val="nil"/>
              <w:bottom w:val="nil"/>
              <w:right w:val="nil"/>
            </w:tcBorders>
          </w:tcPr>
          <w:p w:rsidR="001B47E2" w:rsidRDefault="001B47E2">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и (или) передаче тепловой энергии на территории Ставропольского края</w:t>
            </w:r>
          </w:p>
        </w:tc>
        <w:tc>
          <w:tcPr>
            <w:tcW w:w="2948" w:type="dxa"/>
            <w:tcBorders>
              <w:top w:val="nil"/>
              <w:left w:val="nil"/>
              <w:bottom w:val="nil"/>
              <w:right w:val="nil"/>
            </w:tcBorders>
          </w:tcPr>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снижение производственных затрат, повышение экономической эффективности производства тепловой энергии и применение энергосберегающих технологий на территории Ставропольского края;</w:t>
            </w:r>
          </w:p>
          <w:p w:rsidR="001B47E2" w:rsidRDefault="001B47E2">
            <w:pPr>
              <w:pStyle w:val="ConsPlusNormal"/>
            </w:pPr>
            <w:r>
              <w:t>снижение в Ставропольском крае трудоемкости процесса производства и передачи тепловой энергии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82">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22.</w:t>
            </w:r>
          </w:p>
        </w:tc>
        <w:tc>
          <w:tcPr>
            <w:tcW w:w="4422" w:type="dxa"/>
            <w:tcBorders>
              <w:top w:val="nil"/>
              <w:left w:val="nil"/>
              <w:bottom w:val="nil"/>
              <w:right w:val="nil"/>
            </w:tcBorders>
          </w:tcPr>
          <w:p w:rsidR="001B47E2" w:rsidRDefault="001B47E2">
            <w:pPr>
              <w:pStyle w:val="ConsPlusNormal"/>
            </w:pPr>
            <w:r>
              <w:t xml:space="preserve">Передача на основе концессионных </w:t>
            </w:r>
            <w:r>
              <w:lastRenderedPageBreak/>
              <w:t>соглашений объектов жилищно-коммунального хозяйства, находящихся в оперативном управлении (хозяйственном ведении) государственных унитарных предприятий Ставропольского края и муниципальных унитарных предприятий Ставропольского края, осуществляющих неэффективное управление такими объектами</w:t>
            </w:r>
          </w:p>
        </w:tc>
        <w:tc>
          <w:tcPr>
            <w:tcW w:w="2948" w:type="dxa"/>
            <w:tcBorders>
              <w:top w:val="nil"/>
              <w:left w:val="nil"/>
              <w:bottom w:val="nil"/>
              <w:right w:val="nil"/>
            </w:tcBorders>
          </w:tcPr>
          <w:p w:rsidR="001B47E2" w:rsidRDefault="001B47E2">
            <w:pPr>
              <w:pStyle w:val="ConsPlusNormal"/>
            </w:pPr>
            <w:r>
              <w:lastRenderedPageBreak/>
              <w:t>министерство жилищно-</w:t>
            </w:r>
            <w:r>
              <w:lastRenderedPageBreak/>
              <w:t>коммунального хозяйства Ставропольского края (далее - минЖКХ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lastRenderedPageBreak/>
              <w:t xml:space="preserve">2019 - </w:t>
            </w:r>
            <w:r>
              <w:lastRenderedPageBreak/>
              <w:t>2025 гг.</w:t>
            </w:r>
          </w:p>
        </w:tc>
        <w:tc>
          <w:tcPr>
            <w:tcW w:w="3572" w:type="dxa"/>
            <w:tcBorders>
              <w:top w:val="nil"/>
              <w:left w:val="nil"/>
              <w:bottom w:val="nil"/>
              <w:right w:val="nil"/>
            </w:tcBorders>
          </w:tcPr>
          <w:p w:rsidR="001B47E2" w:rsidRDefault="001B47E2">
            <w:pPr>
              <w:pStyle w:val="ConsPlusNormal"/>
            </w:pPr>
            <w:r>
              <w:lastRenderedPageBreak/>
              <w:t xml:space="preserve">повышение эффективности </w:t>
            </w:r>
            <w:r>
              <w:lastRenderedPageBreak/>
              <w:t>управления объектами жилищно-коммунального хозяйства, находящимися в оперативном управлении (хозяйственном ведении) государственных унитарных предприятий Ставропольского края и муниципальных унитарных предприятий муниципальных и городских округов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распоряжений Губернатора Ставропольского края от 10.03.2020 </w:t>
            </w:r>
            <w:hyperlink r:id="rId83">
              <w:r>
                <w:rPr>
                  <w:color w:val="0000FF"/>
                </w:rPr>
                <w:t>N 139-р</w:t>
              </w:r>
            </w:hyperlink>
            <w:r>
              <w:t>,</w:t>
            </w:r>
          </w:p>
          <w:p w:rsidR="001B47E2" w:rsidRDefault="001B47E2">
            <w:pPr>
              <w:pStyle w:val="ConsPlusNormal"/>
              <w:jc w:val="both"/>
            </w:pPr>
            <w:r>
              <w:t xml:space="preserve">от 15.07.2021 </w:t>
            </w:r>
            <w:hyperlink r:id="rId84">
              <w:r>
                <w:rPr>
                  <w:color w:val="0000FF"/>
                </w:rPr>
                <w:t>N 410-р</w:t>
              </w:r>
            </w:hyperlink>
            <w:r>
              <w:t xml:space="preserve">, от 05.07.2022 </w:t>
            </w:r>
            <w:hyperlink r:id="rId85">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22 .</w:t>
            </w:r>
          </w:p>
        </w:tc>
        <w:tc>
          <w:tcPr>
            <w:tcW w:w="4422" w:type="dxa"/>
            <w:tcBorders>
              <w:top w:val="nil"/>
              <w:left w:val="nil"/>
              <w:bottom w:val="nil"/>
              <w:right w:val="nil"/>
            </w:tcBorders>
          </w:tcPr>
          <w:p w:rsidR="001B47E2" w:rsidRDefault="001B47E2">
            <w:pPr>
              <w:pStyle w:val="ConsPlusNormal"/>
            </w:pPr>
            <w:r>
              <w:t>Размещение на официальном сайте РТК края в информационно-телекоммуникационной сети "Интернет" перечня организаций, осуществляющих регулируемую деятельность на рынке теплоснабжения (производства тепловой энергии)</w:t>
            </w:r>
          </w:p>
        </w:tc>
        <w:tc>
          <w:tcPr>
            <w:tcW w:w="2948" w:type="dxa"/>
            <w:tcBorders>
              <w:top w:val="nil"/>
              <w:left w:val="nil"/>
              <w:bottom w:val="nil"/>
              <w:right w:val="nil"/>
            </w:tcBorders>
          </w:tcPr>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повышение информированности потребителей тепловой энергии о деятельности организаций, осуществляющих регулируемую деятельность на рынке теплоснабжения (производства тепловой энергии)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21.1 введен </w:t>
            </w:r>
            <w:hyperlink r:id="rId86">
              <w:r>
                <w:rPr>
                  <w:color w:val="0000FF"/>
                </w:rPr>
                <w:t>распоряжением</w:t>
              </w:r>
            </w:hyperlink>
            <w:r>
              <w:t xml:space="preserve"> Губернатора Ставропольского края от 10.06.2020</w:t>
            </w:r>
          </w:p>
          <w:p w:rsidR="001B47E2" w:rsidRDefault="001B47E2">
            <w:pPr>
              <w:pStyle w:val="ConsPlusNormal"/>
              <w:jc w:val="both"/>
            </w:pPr>
            <w:r>
              <w:t xml:space="preserve">N 253-р; в ред. </w:t>
            </w:r>
            <w:hyperlink r:id="rId87">
              <w:r>
                <w:rPr>
                  <w:color w:val="0000FF"/>
                </w:rPr>
                <w:t>распоряжения</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22 .</w:t>
            </w:r>
          </w:p>
        </w:tc>
        <w:tc>
          <w:tcPr>
            <w:tcW w:w="4422" w:type="dxa"/>
            <w:tcBorders>
              <w:top w:val="nil"/>
              <w:left w:val="nil"/>
              <w:bottom w:val="nil"/>
              <w:right w:val="nil"/>
            </w:tcBorders>
          </w:tcPr>
          <w:p w:rsidR="001B47E2" w:rsidRDefault="001B47E2">
            <w:pPr>
              <w:pStyle w:val="ConsPlusNormal"/>
            </w:pPr>
            <w:r>
              <w:t>Размещение сведений об установленных ценах (тарифах) на рынке теплоснабжения (производства тепловой энергии) в государственной информационной системе Ставропольского края в сфере жилищно-коммунального хозяйства</w:t>
            </w:r>
          </w:p>
        </w:tc>
        <w:tc>
          <w:tcPr>
            <w:tcW w:w="2948" w:type="dxa"/>
            <w:tcBorders>
              <w:top w:val="nil"/>
              <w:left w:val="nil"/>
              <w:bottom w:val="nil"/>
              <w:right w:val="nil"/>
            </w:tcBorders>
          </w:tcPr>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повышение информированности потребителей тепловой энергии о ценах (тарифах) на рынке теплоснабжения (производства тепловой энергии)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21.2 введен </w:t>
            </w:r>
            <w:hyperlink r:id="rId88">
              <w:r>
                <w:rPr>
                  <w:color w:val="0000FF"/>
                </w:rPr>
                <w:t>распоряжением</w:t>
              </w:r>
            </w:hyperlink>
            <w:r>
              <w:t xml:space="preserve"> Губернатора Ставропольского края от 10.06.2020</w:t>
            </w:r>
          </w:p>
          <w:p w:rsidR="001B47E2" w:rsidRDefault="001B47E2">
            <w:pPr>
              <w:pStyle w:val="ConsPlusNormal"/>
              <w:jc w:val="both"/>
            </w:pPr>
            <w:r>
              <w:t xml:space="preserve">N 253-р; в ред. </w:t>
            </w:r>
            <w:hyperlink r:id="rId89">
              <w:r>
                <w:rPr>
                  <w:color w:val="0000FF"/>
                </w:rPr>
                <w:t>распоряжения</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по сбору и транспортированию твердых коммунальных отходов</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23.</w:t>
            </w:r>
          </w:p>
        </w:tc>
        <w:tc>
          <w:tcPr>
            <w:tcW w:w="4422" w:type="dxa"/>
            <w:tcBorders>
              <w:top w:val="nil"/>
              <w:left w:val="nil"/>
              <w:bottom w:val="nil"/>
              <w:right w:val="nil"/>
            </w:tcBorders>
          </w:tcPr>
          <w:p w:rsidR="001B47E2" w:rsidRDefault="001B47E2">
            <w:pPr>
              <w:pStyle w:val="ConsPlusNormal"/>
            </w:pPr>
            <w:r>
              <w:t>Осуществление контроля за исполнением условий соглашений с региональными операторами по обращению с твердыми коммунальными отходами в части проведения торгов отдельными лотами в соответствии с требованиями законодательства Российской Федерации</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9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23 .</w:t>
            </w:r>
          </w:p>
        </w:tc>
        <w:tc>
          <w:tcPr>
            <w:tcW w:w="4422" w:type="dxa"/>
            <w:tcBorders>
              <w:top w:val="nil"/>
              <w:left w:val="nil"/>
              <w:bottom w:val="nil"/>
              <w:right w:val="nil"/>
            </w:tcBorders>
          </w:tcPr>
          <w:p w:rsidR="001B47E2" w:rsidRDefault="001B47E2">
            <w:pPr>
              <w:pStyle w:val="ConsPlusNormal"/>
            </w:pPr>
            <w:r>
              <w:t>Осуществление контроля за наличием графиков вывоза твердых коммунальных отходов из мест накопления твердых коммунальных отходов региональными операторами по обращению с твердыми коммунальными отходами в Ставропольском крае</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23.1 введен </w:t>
            </w:r>
            <w:hyperlink r:id="rId91">
              <w:r>
                <w:rPr>
                  <w:color w:val="0000FF"/>
                </w:rPr>
                <w:t>распоряжением</w:t>
              </w:r>
            </w:hyperlink>
            <w:r>
              <w:t xml:space="preserve"> Губернатора Ставропольского края от 10.06.2020</w:t>
            </w:r>
          </w:p>
          <w:p w:rsidR="001B47E2" w:rsidRDefault="001B47E2">
            <w:pPr>
              <w:pStyle w:val="ConsPlusNormal"/>
              <w:jc w:val="both"/>
            </w:pPr>
            <w:r>
              <w:t xml:space="preserve">N 253-р; в ред. </w:t>
            </w:r>
            <w:hyperlink r:id="rId9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23 .</w:t>
            </w:r>
          </w:p>
        </w:tc>
        <w:tc>
          <w:tcPr>
            <w:tcW w:w="4422" w:type="dxa"/>
            <w:tcBorders>
              <w:top w:val="nil"/>
              <w:left w:val="nil"/>
              <w:bottom w:val="nil"/>
              <w:right w:val="nil"/>
            </w:tcBorders>
          </w:tcPr>
          <w:p w:rsidR="001B47E2" w:rsidRDefault="001B47E2">
            <w:pPr>
              <w:pStyle w:val="ConsPlusNormal"/>
            </w:pPr>
            <w:r>
              <w:t>Осуществление контроля за соблюдением региональными операторами по обращению с твердыми коммунальными отходами в Ставропольском крае схемы потоков транспортирования твердых коммунальных отходов</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23.2 введен </w:t>
            </w:r>
            <w:hyperlink r:id="rId93">
              <w:r>
                <w:rPr>
                  <w:color w:val="0000FF"/>
                </w:rPr>
                <w:t>распоряжением</w:t>
              </w:r>
            </w:hyperlink>
            <w:r>
              <w:t xml:space="preserve"> Губернатора Ставропольского края от 10.06.2020</w:t>
            </w:r>
          </w:p>
          <w:p w:rsidR="001B47E2" w:rsidRDefault="001B47E2">
            <w:pPr>
              <w:pStyle w:val="ConsPlusNormal"/>
              <w:jc w:val="both"/>
            </w:pPr>
            <w:r>
              <w:t xml:space="preserve">N 253-р; в ред. </w:t>
            </w:r>
            <w:hyperlink r:id="rId9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23 .</w:t>
            </w:r>
          </w:p>
        </w:tc>
        <w:tc>
          <w:tcPr>
            <w:tcW w:w="4422" w:type="dxa"/>
            <w:tcBorders>
              <w:top w:val="nil"/>
              <w:left w:val="nil"/>
              <w:bottom w:val="nil"/>
              <w:right w:val="nil"/>
            </w:tcBorders>
          </w:tcPr>
          <w:p w:rsidR="001B47E2" w:rsidRDefault="001B47E2">
            <w:pPr>
              <w:pStyle w:val="ConsPlusNormal"/>
            </w:pPr>
            <w:r>
              <w:t>Проведение региональными операторами по обращению с твердыми коммунальными отходами в Ставропольском крае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отношении 70 процентов объема твердых коммунальных отходов, образующихся на территории Ставропольского края</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23.3 введен </w:t>
            </w:r>
            <w:hyperlink r:id="rId95">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4</w:t>
            </w:r>
          </w:p>
          <w:p w:rsidR="001B47E2" w:rsidRDefault="001B47E2">
            <w:pPr>
              <w:pStyle w:val="ConsPlusNonformat"/>
              <w:jc w:val="both"/>
            </w:pPr>
            <w:r>
              <w:t>23 .</w:t>
            </w:r>
          </w:p>
        </w:tc>
        <w:tc>
          <w:tcPr>
            <w:tcW w:w="4422" w:type="dxa"/>
            <w:tcBorders>
              <w:top w:val="nil"/>
              <w:left w:val="nil"/>
              <w:bottom w:val="nil"/>
              <w:right w:val="nil"/>
            </w:tcBorders>
          </w:tcPr>
          <w:p w:rsidR="001B47E2" w:rsidRDefault="001B47E2">
            <w:pPr>
              <w:pStyle w:val="ConsPlusNormal"/>
            </w:pPr>
            <w:r>
              <w:t>Разделение объема услуг по транспортированию твердых коммунальных отходов не менее 60 процентов между субъектами малого и среднего предпринимательства в Ставропольском крае</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23.4 введен </w:t>
            </w:r>
            <w:hyperlink r:id="rId96">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5</w:t>
            </w:r>
          </w:p>
          <w:p w:rsidR="001B47E2" w:rsidRDefault="001B47E2">
            <w:pPr>
              <w:pStyle w:val="ConsPlusNonformat"/>
              <w:jc w:val="both"/>
            </w:pPr>
            <w:r>
              <w:t>23 .</w:t>
            </w:r>
          </w:p>
        </w:tc>
        <w:tc>
          <w:tcPr>
            <w:tcW w:w="4422" w:type="dxa"/>
            <w:tcBorders>
              <w:top w:val="nil"/>
              <w:left w:val="nil"/>
              <w:bottom w:val="nil"/>
              <w:right w:val="nil"/>
            </w:tcBorders>
          </w:tcPr>
          <w:p w:rsidR="001B47E2" w:rsidRDefault="001B47E2">
            <w:pPr>
              <w:pStyle w:val="ConsPlusNormal"/>
            </w:pPr>
            <w:r>
              <w:t xml:space="preserve">Проведение круглых столов, вебинаров, консультаций с действующими и потенциальными предпринимателями и коммерческими организациями, </w:t>
            </w:r>
            <w:r>
              <w:lastRenderedPageBreak/>
              <w:t>осуществляющими деятельность на территории Ставропольского края в сфере услуг по сбору и транспортированию твердых коммунальных отходов</w:t>
            </w:r>
          </w:p>
        </w:tc>
        <w:tc>
          <w:tcPr>
            <w:tcW w:w="2948" w:type="dxa"/>
            <w:tcBorders>
              <w:top w:val="nil"/>
              <w:left w:val="nil"/>
              <w:bottom w:val="nil"/>
              <w:right w:val="nil"/>
            </w:tcBorders>
          </w:tcPr>
          <w:p w:rsidR="001B47E2" w:rsidRDefault="001B47E2">
            <w:pPr>
              <w:pStyle w:val="ConsPlusNormal"/>
            </w:pPr>
            <w:r>
              <w:lastRenderedPageBreak/>
              <w:t>минЖКХ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 xml:space="preserve">увеличение числа хозяйствующих субъектов частной формы собственности, осуществляющих деятельность </w:t>
            </w:r>
            <w:r>
              <w:lastRenderedPageBreak/>
              <w:t>на территории Ставропольского края по транспортированию твердых коммунальных отходов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23.5 введен </w:t>
            </w:r>
            <w:hyperlink r:id="rId97">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выполнения работ по благоустройству городской среды</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24.</w:t>
            </w:r>
          </w:p>
        </w:tc>
        <w:tc>
          <w:tcPr>
            <w:tcW w:w="4422" w:type="dxa"/>
            <w:tcBorders>
              <w:top w:val="nil"/>
              <w:left w:val="nil"/>
              <w:bottom w:val="nil"/>
              <w:right w:val="nil"/>
            </w:tcBorders>
          </w:tcPr>
          <w:p w:rsidR="001B47E2" w:rsidRDefault="001B47E2">
            <w:pPr>
              <w:pStyle w:val="ConsPlusNormal"/>
            </w:pPr>
            <w:r>
              <w:t>Оказание методической и консультативной помощи органам местного самоуправления края в части реализации мероприятий по благоустройству общественных территорий в муниципальных образованиях Ставропольского края</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оценка передового опыта органов местного самоуправления края для последующего применения лучших практик в процессе реализации мероприятий по благоустройству общественных территорий в муниципальных образованиях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98">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25.</w:t>
            </w:r>
          </w:p>
        </w:tc>
        <w:tc>
          <w:tcPr>
            <w:tcW w:w="4422" w:type="dxa"/>
            <w:tcBorders>
              <w:top w:val="nil"/>
              <w:left w:val="nil"/>
              <w:bottom w:val="nil"/>
              <w:right w:val="nil"/>
            </w:tcBorders>
          </w:tcPr>
          <w:p w:rsidR="001B47E2" w:rsidRDefault="001B47E2">
            <w:pPr>
              <w:pStyle w:val="ConsPlusNormal"/>
            </w:pPr>
            <w:r>
              <w:t>Проведение опросов населения Ставропольского края для определения приоритетных проектов в сфере благоустройства городской среды</w:t>
            </w:r>
          </w:p>
        </w:tc>
        <w:tc>
          <w:tcPr>
            <w:tcW w:w="2948" w:type="dxa"/>
            <w:tcBorders>
              <w:top w:val="nil"/>
              <w:left w:val="nil"/>
              <w:bottom w:val="nil"/>
              <w:right w:val="nil"/>
            </w:tcBorders>
          </w:tcPr>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уровня вовлеченности населения Ставропольского края в реализацию мероприятий по благоустройству городской среды;</w:t>
            </w:r>
          </w:p>
          <w:p w:rsidR="001B47E2" w:rsidRDefault="001B47E2">
            <w:pPr>
              <w:pStyle w:val="ConsPlusNormal"/>
            </w:pPr>
            <w:r>
              <w:t>повышение удовлетворенности населения Ставропольского края состоянием городской среды</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99">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26.</w:t>
            </w:r>
          </w:p>
        </w:tc>
        <w:tc>
          <w:tcPr>
            <w:tcW w:w="4422" w:type="dxa"/>
            <w:tcBorders>
              <w:top w:val="nil"/>
              <w:left w:val="nil"/>
              <w:bottom w:val="nil"/>
              <w:right w:val="nil"/>
            </w:tcBorders>
          </w:tcPr>
          <w:p w:rsidR="001B47E2" w:rsidRDefault="001B47E2">
            <w:pPr>
              <w:pStyle w:val="ConsPlusNormal"/>
            </w:pPr>
            <w:r>
              <w:t>Ежегодный мониторинг состояния конкурентной среды на рынке услуг благоустройства городской среды в Ставропольском крае</w:t>
            </w:r>
          </w:p>
        </w:tc>
        <w:tc>
          <w:tcPr>
            <w:tcW w:w="2948" w:type="dxa"/>
            <w:tcBorders>
              <w:top w:val="nil"/>
              <w:left w:val="nil"/>
              <w:bottom w:val="nil"/>
              <w:right w:val="nil"/>
            </w:tcBorders>
          </w:tcPr>
          <w:p w:rsidR="001B47E2" w:rsidRDefault="001B47E2">
            <w:pPr>
              <w:pStyle w:val="ConsPlusNormal"/>
            </w:pPr>
            <w:r>
              <w:t>минЖКХ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удовлетворенности населения Ставропольского края состоянием городской среды</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0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27.</w:t>
            </w:r>
          </w:p>
        </w:tc>
        <w:tc>
          <w:tcPr>
            <w:tcW w:w="4422" w:type="dxa"/>
            <w:tcBorders>
              <w:top w:val="nil"/>
              <w:left w:val="nil"/>
              <w:bottom w:val="nil"/>
              <w:right w:val="nil"/>
            </w:tcBorders>
          </w:tcPr>
          <w:p w:rsidR="001B47E2" w:rsidRDefault="001B47E2">
            <w:pPr>
              <w:pStyle w:val="ConsPlusNormal"/>
            </w:pPr>
            <w:r>
              <w:t>Мониторинг изменения доли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 в общем объеме работ по благоустройству общественных территорий в муниципальных образованиях Ставропольского края, выполненных хозяйствующими субъектами всех форм собственности</w:t>
            </w:r>
          </w:p>
        </w:tc>
        <w:tc>
          <w:tcPr>
            <w:tcW w:w="2948" w:type="dxa"/>
            <w:tcBorders>
              <w:top w:val="nil"/>
              <w:left w:val="nil"/>
              <w:bottom w:val="nil"/>
              <w:right w:val="nil"/>
            </w:tcBorders>
          </w:tcPr>
          <w:p w:rsidR="001B47E2" w:rsidRDefault="001B47E2">
            <w:pPr>
              <w:pStyle w:val="ConsPlusNormal"/>
            </w:pPr>
            <w:r>
              <w:t>минЖКХ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выявление факторов, влияющих на уровень развития конкуренции в сфере выполнения работ по благоустройству общественных территорий в муниципальных образованиях Ставропольского края с целью разработки и осуществления мер, направленных на устранение или минимизацию возможных негативных последствий этих факторов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01">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28.</w:t>
            </w:r>
          </w:p>
        </w:tc>
        <w:tc>
          <w:tcPr>
            <w:tcW w:w="4422" w:type="dxa"/>
            <w:tcBorders>
              <w:top w:val="nil"/>
              <w:left w:val="nil"/>
              <w:bottom w:val="nil"/>
              <w:right w:val="nil"/>
            </w:tcBorders>
          </w:tcPr>
          <w:p w:rsidR="001B47E2" w:rsidRDefault="001B47E2">
            <w:pPr>
              <w:pStyle w:val="ConsPlusNormal"/>
            </w:pPr>
            <w:r>
              <w:t>Заключение с хозяйствующими субъектами частной формы собственности контрактов на выполнение работ по благоустройству общественных территорий в муниципальных образованиях Ставропольского края</w:t>
            </w:r>
          </w:p>
        </w:tc>
        <w:tc>
          <w:tcPr>
            <w:tcW w:w="2948" w:type="dxa"/>
            <w:tcBorders>
              <w:top w:val="nil"/>
              <w:left w:val="nil"/>
              <w:bottom w:val="nil"/>
              <w:right w:val="nil"/>
            </w:tcBorders>
          </w:tcPr>
          <w:p w:rsidR="001B47E2" w:rsidRDefault="001B47E2">
            <w:pPr>
              <w:pStyle w:val="ConsPlusNormal"/>
            </w:pPr>
            <w:r>
              <w:t>минЖКХ края; 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2019 - 2028 гг.</w:t>
            </w:r>
          </w:p>
        </w:tc>
        <w:tc>
          <w:tcPr>
            <w:tcW w:w="3572" w:type="dxa"/>
            <w:tcBorders>
              <w:top w:val="nil"/>
              <w:left w:val="nil"/>
              <w:bottom w:val="nil"/>
              <w:right w:val="nil"/>
            </w:tcBorders>
          </w:tcPr>
          <w:p w:rsidR="001B47E2" w:rsidRDefault="001B47E2">
            <w:pPr>
              <w:pStyle w:val="ConsPlusNormal"/>
            </w:pPr>
            <w:r>
              <w:t>увеличение количества хозяйствующих субъектов частной формы собственности, выполняющих работы по благоустройству общественных территорий в муниципальных образованиях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0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29.</w:t>
            </w:r>
          </w:p>
        </w:tc>
        <w:tc>
          <w:tcPr>
            <w:tcW w:w="4422" w:type="dxa"/>
            <w:tcBorders>
              <w:top w:val="nil"/>
              <w:left w:val="nil"/>
              <w:bottom w:val="nil"/>
              <w:right w:val="nil"/>
            </w:tcBorders>
          </w:tcPr>
          <w:p w:rsidR="001B47E2" w:rsidRDefault="001B47E2">
            <w:pPr>
              <w:pStyle w:val="ConsPlusNormal"/>
            </w:pPr>
            <w:r>
              <w:t>Ежегодный анализ данных о заключении муниципальных контрактов на выполнение работ по благоустройству общественных территорий в рамках реализации регионального проекта "Формирование комфортной городской среды", представляемых муниципальными образованиями Ставропольского края - получателями субсидии на реализацию программ формирования современной городской среды</w:t>
            </w:r>
          </w:p>
        </w:tc>
        <w:tc>
          <w:tcPr>
            <w:tcW w:w="2948" w:type="dxa"/>
            <w:tcBorders>
              <w:top w:val="nil"/>
              <w:left w:val="nil"/>
              <w:bottom w:val="nil"/>
              <w:right w:val="nil"/>
            </w:tcBorders>
          </w:tcPr>
          <w:p w:rsidR="001B47E2" w:rsidRDefault="001B47E2">
            <w:pPr>
              <w:pStyle w:val="ConsPlusNormal"/>
            </w:pPr>
            <w:r>
              <w:t>минЖКХ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0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30.</w:t>
            </w:r>
          </w:p>
        </w:tc>
        <w:tc>
          <w:tcPr>
            <w:tcW w:w="4422" w:type="dxa"/>
            <w:tcBorders>
              <w:top w:val="nil"/>
              <w:left w:val="nil"/>
              <w:bottom w:val="nil"/>
              <w:right w:val="nil"/>
            </w:tcBorders>
          </w:tcPr>
          <w:p w:rsidR="001B47E2" w:rsidRDefault="001B47E2">
            <w:pPr>
              <w:pStyle w:val="ConsPlusNormal"/>
            </w:pPr>
            <w:r>
              <w:t>Проведение анализа текущего состояния дворовых территорий и общественных территорий в муниципальных образованиях Ставропольского края</w:t>
            </w:r>
          </w:p>
        </w:tc>
        <w:tc>
          <w:tcPr>
            <w:tcW w:w="2948" w:type="dxa"/>
            <w:tcBorders>
              <w:top w:val="nil"/>
              <w:left w:val="nil"/>
              <w:bottom w:val="nil"/>
              <w:right w:val="nil"/>
            </w:tcBorders>
          </w:tcPr>
          <w:p w:rsidR="001B47E2" w:rsidRDefault="001B47E2">
            <w:pPr>
              <w:pStyle w:val="ConsPlusNormal"/>
            </w:pPr>
            <w:r>
              <w:t>министерство дорожного хозяйства и транспорта Ставропольского края (далее - 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увеличение доли муниципальных образований Ставропольского края, утвердивших (актуализировавших) муниципальные программы, включающие адресные перечни дворовых территорий, адресные перечни общественных территорий, адресные перечни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w:t>
            </w:r>
            <w:r>
              <w:lastRenderedPageBreak/>
              <w:t>и индивидуальных предпринимателей, которые подлежат благоустройству за счет средств указанных лиц в соответствующем финансовом году, в общем количестве муниципальных образований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04">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31.</w:t>
            </w:r>
          </w:p>
        </w:tc>
        <w:tc>
          <w:tcPr>
            <w:tcW w:w="4422" w:type="dxa"/>
            <w:tcBorders>
              <w:top w:val="nil"/>
              <w:left w:val="nil"/>
              <w:bottom w:val="nil"/>
              <w:right w:val="nil"/>
            </w:tcBorders>
          </w:tcPr>
          <w:p w:rsidR="001B47E2" w:rsidRDefault="001B47E2">
            <w:pPr>
              <w:pStyle w:val="ConsPlusNormal"/>
            </w:pPr>
            <w:r>
              <w:t>Вовлечение граждан и организаций в реализацию мероприятий по благоустройству дворовых территорий и общественных территорий в муниципальных образованиях Ставропольского края</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количества муниципальных образований Ставропольского края, реализующих мероприятия по благоустройству дворовых территорий и общественных территорий в муниципальных образованиях Ставропольского края с трудовым участием граждан и организаций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05">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31 .</w:t>
            </w:r>
          </w:p>
        </w:tc>
        <w:tc>
          <w:tcPr>
            <w:tcW w:w="4422" w:type="dxa"/>
            <w:tcBorders>
              <w:top w:val="nil"/>
              <w:left w:val="nil"/>
              <w:bottom w:val="nil"/>
              <w:right w:val="nil"/>
            </w:tcBorders>
          </w:tcPr>
          <w:p w:rsidR="001B47E2" w:rsidRDefault="001B47E2">
            <w:pPr>
              <w:pStyle w:val="ConsPlusNormal"/>
            </w:pPr>
            <w:r>
              <w:t xml:space="preserve">Направление информации в Главное управление Министерства внутренних дел Российской Федерации по Ставропольскому краю, Прокуратуру Ставропольского края, Управление Федеральной антимонопольной службы по Ставропольскому краю, Контрольно-счетную палату Ставропольского края и аппарат Правительства Ставропольского края в случае обнаружения при </w:t>
            </w:r>
            <w:r>
              <w:lastRenderedPageBreak/>
              <w:t>проведении процедуры определения поставщика (подрядчика, исполнителя) в сфере выполнения работ по благоустройству общественных территорий в муниципальных образованиях Ставропольского края следующих фактов:</w:t>
            </w:r>
          </w:p>
          <w:p w:rsidR="001B47E2" w:rsidRDefault="001B47E2">
            <w:pPr>
              <w:pStyle w:val="ConsPlusNormal"/>
            </w:pPr>
            <w:r>
              <w:t>признание незаконными результатов электронных аукционов на выполнение подрядных работ по объектам строительства со сметной стоимостью свыше 5 млн рублей;</w:t>
            </w:r>
          </w:p>
          <w:p w:rsidR="001B47E2" w:rsidRDefault="001B47E2">
            <w:pPr>
              <w:pStyle w:val="ConsPlusNormal"/>
            </w:pPr>
            <w:r>
              <w:t>поступление двух и более обращений участников закупок товаров, работ и услуг для обеспечения государственных и муниципальных нужд с жалобами на незаконность результатов электронных аукционов по определению поставщика (подрядчика, исполнителя);</w:t>
            </w:r>
          </w:p>
          <w:p w:rsidR="001B47E2" w:rsidRDefault="001B47E2">
            <w:pPr>
              <w:pStyle w:val="ConsPlusNormal"/>
            </w:pPr>
            <w:r>
              <w:t>участие в электронных аукционах организаций, руководители которых являются заинтересованными и взаимосвязанными лицами (родственниками, партнерами по бизнесу, имеющими кредиторские задолженности друг перед другом)</w:t>
            </w:r>
          </w:p>
        </w:tc>
        <w:tc>
          <w:tcPr>
            <w:tcW w:w="2948" w:type="dxa"/>
            <w:tcBorders>
              <w:top w:val="nil"/>
              <w:left w:val="nil"/>
              <w:bottom w:val="nil"/>
              <w:right w:val="nil"/>
            </w:tcBorders>
          </w:tcPr>
          <w:p w:rsidR="001B47E2" w:rsidRDefault="001B47E2">
            <w:pPr>
              <w:pStyle w:val="ConsPlusNormal"/>
            </w:pPr>
            <w:r>
              <w:lastRenderedPageBreak/>
              <w:t>миндор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 xml:space="preserve">устранение проявлений недобросовестного поведения участников закупок товаров, работ и услуг для обеспечения государственных и муниципальных нужд при проведении процедур определения поставщиков (подрядчиков, исполнителей) в сфере выполнения работ по </w:t>
            </w:r>
            <w:r>
              <w:lastRenderedPageBreak/>
              <w:t>благоустройству общественных территорий в муниципальных образованиях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31.1 введен </w:t>
            </w:r>
            <w:hyperlink r:id="rId106">
              <w:r>
                <w:rPr>
                  <w:color w:val="0000FF"/>
                </w:rPr>
                <w:t>распоряжением</w:t>
              </w:r>
            </w:hyperlink>
            <w:r>
              <w:t xml:space="preserve"> Губернатора Ставропольского края от 10.06.2020</w:t>
            </w:r>
          </w:p>
          <w:p w:rsidR="001B47E2" w:rsidRDefault="001B47E2">
            <w:pPr>
              <w:pStyle w:val="ConsPlusNormal"/>
              <w:jc w:val="both"/>
            </w:pPr>
            <w:r>
              <w:t xml:space="preserve">N 253-р; в ред. </w:t>
            </w:r>
            <w:hyperlink r:id="rId107">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выполнения работ по содержанию и текущему ремонту общего имущества собственников помещений в многоквартирном доме</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32.</w:t>
            </w:r>
          </w:p>
        </w:tc>
        <w:tc>
          <w:tcPr>
            <w:tcW w:w="4422" w:type="dxa"/>
            <w:tcBorders>
              <w:top w:val="nil"/>
              <w:left w:val="nil"/>
              <w:bottom w:val="nil"/>
              <w:right w:val="nil"/>
            </w:tcBorders>
          </w:tcPr>
          <w:p w:rsidR="001B47E2" w:rsidRDefault="001B47E2">
            <w:pPr>
              <w:pStyle w:val="ConsPlusNormal"/>
            </w:pPr>
            <w:r>
              <w:t>Проведение квалификационных экзаменов для руководителей организаций, осуществляющих деятельность по управлению многоквартирными домами в Ставропольском крае, в целях получения квалификационных аттестатов</w:t>
            </w:r>
          </w:p>
        </w:tc>
        <w:tc>
          <w:tcPr>
            <w:tcW w:w="2948" w:type="dxa"/>
            <w:tcBorders>
              <w:top w:val="nil"/>
              <w:left w:val="nil"/>
              <w:bottom w:val="nil"/>
              <w:right w:val="nil"/>
            </w:tcBorders>
          </w:tcPr>
          <w:p w:rsidR="001B47E2" w:rsidRDefault="001B47E2">
            <w:pPr>
              <w:pStyle w:val="ConsPlusNormal"/>
            </w:pPr>
            <w:r>
              <w:t>управление Ставропольского края - государственная жилищная инспекция (далее - жилищная инспекция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качества оказания услуг на рынке управления жильем за счет допуска к этой деятельности организаций, осуществляющих деятельность по управлению многоквартирными домами в Ставропольском крае, руководители которых имеют квалификационные аттестаты, полученные по итогам квалификационного экзамена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10.03.2020 </w:t>
            </w:r>
            <w:hyperlink r:id="rId108">
              <w:r>
                <w:rPr>
                  <w:color w:val="0000FF"/>
                </w:rPr>
                <w:t>N 139-р</w:t>
              </w:r>
            </w:hyperlink>
            <w:r>
              <w:t>,</w:t>
            </w:r>
          </w:p>
          <w:p w:rsidR="001B47E2" w:rsidRDefault="001B47E2">
            <w:pPr>
              <w:pStyle w:val="ConsPlusNormal"/>
              <w:jc w:val="both"/>
            </w:pPr>
            <w:r>
              <w:t xml:space="preserve">от 05.07.2022 </w:t>
            </w:r>
            <w:hyperlink r:id="rId109">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33.</w:t>
            </w:r>
          </w:p>
        </w:tc>
        <w:tc>
          <w:tcPr>
            <w:tcW w:w="4422" w:type="dxa"/>
            <w:tcBorders>
              <w:top w:val="nil"/>
              <w:left w:val="nil"/>
              <w:bottom w:val="nil"/>
              <w:right w:val="nil"/>
            </w:tcBorders>
          </w:tcPr>
          <w:p w:rsidR="001B47E2" w:rsidRDefault="001B47E2">
            <w:pPr>
              <w:pStyle w:val="ConsPlusNormal"/>
            </w:pPr>
            <w:r>
              <w:t>Размещение на официальном сайте жилищной инспекции края в информационно-телекоммуникационной сети "Интернет" рейтинга организаций, осуществляющих деятельность по управлению многоквартирными домами в Ставропольском крае</w:t>
            </w:r>
          </w:p>
        </w:tc>
        <w:tc>
          <w:tcPr>
            <w:tcW w:w="2948" w:type="dxa"/>
            <w:tcBorders>
              <w:top w:val="nil"/>
              <w:left w:val="nil"/>
              <w:bottom w:val="nil"/>
              <w:right w:val="nil"/>
            </w:tcBorders>
          </w:tcPr>
          <w:p w:rsidR="001B47E2" w:rsidRDefault="001B47E2">
            <w:pPr>
              <w:pStyle w:val="ConsPlusNormal"/>
            </w:pPr>
            <w:r>
              <w:t>жилищная инспекция края</w:t>
            </w:r>
          </w:p>
        </w:tc>
        <w:tc>
          <w:tcPr>
            <w:tcW w:w="1247" w:type="dxa"/>
            <w:tcBorders>
              <w:top w:val="nil"/>
              <w:left w:val="nil"/>
              <w:bottom w:val="nil"/>
              <w:right w:val="nil"/>
            </w:tcBorders>
          </w:tcPr>
          <w:p w:rsidR="001B47E2" w:rsidRDefault="001B47E2">
            <w:pPr>
              <w:pStyle w:val="ConsPlusNormal"/>
              <w:jc w:val="center"/>
            </w:pPr>
            <w:r>
              <w:t>2019 - 2021 гг.</w:t>
            </w:r>
          </w:p>
        </w:tc>
        <w:tc>
          <w:tcPr>
            <w:tcW w:w="3572" w:type="dxa"/>
            <w:tcBorders>
              <w:top w:val="nil"/>
              <w:left w:val="nil"/>
              <w:bottom w:val="nil"/>
              <w:right w:val="nil"/>
            </w:tcBorders>
          </w:tcPr>
          <w:p w:rsidR="001B47E2" w:rsidRDefault="001B47E2">
            <w:pPr>
              <w:pStyle w:val="ConsPlusNormal"/>
            </w:pPr>
            <w:r>
              <w:t>повышение информированности населения Ставропольского края о деятельности организаций, осуществляющих деятельность по управлению многоквартирными домами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10.03.2020 </w:t>
            </w:r>
            <w:hyperlink r:id="rId110">
              <w:r>
                <w:rPr>
                  <w:color w:val="0000FF"/>
                </w:rPr>
                <w:t>N 139-р</w:t>
              </w:r>
            </w:hyperlink>
            <w:r>
              <w:t>,</w:t>
            </w:r>
          </w:p>
          <w:p w:rsidR="001B47E2" w:rsidRDefault="001B47E2">
            <w:pPr>
              <w:pStyle w:val="ConsPlusNormal"/>
              <w:jc w:val="both"/>
            </w:pPr>
            <w:r>
              <w:t xml:space="preserve">от 05.07.2022 </w:t>
            </w:r>
            <w:hyperlink r:id="rId111">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34.</w:t>
            </w:r>
          </w:p>
        </w:tc>
        <w:tc>
          <w:tcPr>
            <w:tcW w:w="4422" w:type="dxa"/>
            <w:tcBorders>
              <w:top w:val="nil"/>
              <w:left w:val="nil"/>
              <w:bottom w:val="nil"/>
              <w:right w:val="nil"/>
            </w:tcBorders>
          </w:tcPr>
          <w:p w:rsidR="001B47E2" w:rsidRDefault="001B47E2">
            <w:pPr>
              <w:pStyle w:val="ConsPlusNormal"/>
            </w:pPr>
            <w:r>
              <w:t>Осуществление функций оператора государственных информационных систем Ставропольского края в сфере жилищно-коммунального хозяйства</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функционирования государственных информационных систем Ставропольского края в сфере жилищно-коммунального хозяйства;</w:t>
            </w:r>
          </w:p>
          <w:p w:rsidR="001B47E2" w:rsidRDefault="001B47E2">
            <w:pPr>
              <w:pStyle w:val="ConsPlusNormal"/>
            </w:pPr>
            <w:r>
              <w:t xml:space="preserve">повышение прозрачности </w:t>
            </w:r>
            <w:r>
              <w:lastRenderedPageBreak/>
              <w:t>информации о деятельности организаций в сфере жилищно-коммунального хозяйства для потребителей и инвесторов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1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34 .</w:t>
            </w:r>
          </w:p>
        </w:tc>
        <w:tc>
          <w:tcPr>
            <w:tcW w:w="4422" w:type="dxa"/>
            <w:tcBorders>
              <w:top w:val="nil"/>
              <w:left w:val="nil"/>
              <w:bottom w:val="nil"/>
              <w:right w:val="nil"/>
            </w:tcBorders>
          </w:tcPr>
          <w:p w:rsidR="001B47E2" w:rsidRDefault="001B47E2">
            <w:pPr>
              <w:pStyle w:val="ConsPlusNormal"/>
            </w:pPr>
            <w:r>
              <w:t>Проведение публичных отчетов о результатах контрольно-надзорной деятельности по вопросам соблюдения требований законодательства Российской Федерации и законодательства Ставропольского края организациями, осуществляющими деятельность по управлению многоквартирными домами в Ставропольском крае</w:t>
            </w:r>
          </w:p>
        </w:tc>
        <w:tc>
          <w:tcPr>
            <w:tcW w:w="2948" w:type="dxa"/>
            <w:tcBorders>
              <w:top w:val="nil"/>
              <w:left w:val="nil"/>
              <w:bottom w:val="nil"/>
              <w:right w:val="nil"/>
            </w:tcBorders>
          </w:tcPr>
          <w:p w:rsidR="001B47E2" w:rsidRDefault="001B47E2">
            <w:pPr>
              <w:pStyle w:val="ConsPlusNormal"/>
            </w:pPr>
            <w:r>
              <w:t>жилищная инспекция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повышение качества предоставления услуг на рынке выполнения работ по содержанию и текущему ремонту общего имущества собственников помещений в многоквартирном доме путем повышения грамотности специалистов организаций, осуществляющих деятельность по управлению многоквартирными домами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34.1 введен </w:t>
            </w:r>
            <w:hyperlink r:id="rId113">
              <w:r>
                <w:rPr>
                  <w:color w:val="0000FF"/>
                </w:rPr>
                <w:t>распоряжением</w:t>
              </w:r>
            </w:hyperlink>
            <w:r>
              <w:t xml:space="preserve"> Губернатора Ставропольского края от 10.06.2020</w:t>
            </w:r>
          </w:p>
          <w:p w:rsidR="001B47E2" w:rsidRDefault="001B47E2">
            <w:pPr>
              <w:pStyle w:val="ConsPlusNormal"/>
              <w:jc w:val="both"/>
            </w:pPr>
            <w:r>
              <w:t xml:space="preserve">N 253-р; в ред. </w:t>
            </w:r>
            <w:hyperlink r:id="rId11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поставки сжиженного газа в баллонах</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35.</w:t>
            </w:r>
          </w:p>
        </w:tc>
        <w:tc>
          <w:tcPr>
            <w:tcW w:w="4422" w:type="dxa"/>
            <w:tcBorders>
              <w:top w:val="nil"/>
              <w:left w:val="nil"/>
              <w:bottom w:val="nil"/>
              <w:right w:val="nil"/>
            </w:tcBorders>
          </w:tcPr>
          <w:p w:rsidR="001B47E2" w:rsidRDefault="001B47E2">
            <w:pPr>
              <w:pStyle w:val="ConsPlusNormal"/>
            </w:pPr>
            <w:r>
              <w:t>Проведение мониторинга объема рынка поставки сжиженного газа в баллонах в Ставропольском крае</w:t>
            </w:r>
          </w:p>
        </w:tc>
        <w:tc>
          <w:tcPr>
            <w:tcW w:w="2948" w:type="dxa"/>
            <w:tcBorders>
              <w:top w:val="nil"/>
              <w:left w:val="nil"/>
              <w:bottom w:val="nil"/>
              <w:right w:val="nil"/>
            </w:tcBorders>
          </w:tcPr>
          <w:p w:rsidR="001B47E2" w:rsidRDefault="001B47E2">
            <w:pPr>
              <w:pStyle w:val="ConsPlusNormal"/>
            </w:pPr>
            <w:r>
              <w:t>министерство энергетики, промышленности и связи Ставропольского края (далее - 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поставки сжиженного газа в баллонах в Ставропольском крае с целью недопущения снижения развития конкуренции на нем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15">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lastRenderedPageBreak/>
              <w:t>Рынок купли-продажи электрической энергии (мощности) на розничном рынке электрической энергии (мощности)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36.</w:t>
            </w:r>
          </w:p>
        </w:tc>
        <w:tc>
          <w:tcPr>
            <w:tcW w:w="4422" w:type="dxa"/>
            <w:tcBorders>
              <w:top w:val="nil"/>
              <w:left w:val="nil"/>
              <w:bottom w:val="nil"/>
              <w:right w:val="nil"/>
            </w:tcBorders>
          </w:tcPr>
          <w:p w:rsidR="001B47E2" w:rsidRDefault="001B47E2">
            <w:pPr>
              <w:pStyle w:val="ConsPlusNormal"/>
            </w:pPr>
            <w:r>
              <w:t xml:space="preserve">Мониторинг информации о ценах (тарифах), установленных и регулируемых в соответствии с Федеральным </w:t>
            </w:r>
            <w:hyperlink r:id="rId116">
              <w:r>
                <w:rPr>
                  <w:color w:val="0000FF"/>
                </w:rPr>
                <w:t>законом</w:t>
              </w:r>
            </w:hyperlink>
            <w:r>
              <w:t>"Об электроэнергетике", о нерегулируемых ценах на электрическую энергию (мощность) в Ставропольском крае, об их применении</w:t>
            </w:r>
          </w:p>
        </w:tc>
        <w:tc>
          <w:tcPr>
            <w:tcW w:w="2948" w:type="dxa"/>
            <w:tcBorders>
              <w:top w:val="nil"/>
              <w:left w:val="nil"/>
              <w:bottom w:val="nil"/>
              <w:right w:val="nil"/>
            </w:tcBorders>
          </w:tcPr>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17">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37.</w:t>
            </w:r>
          </w:p>
        </w:tc>
        <w:tc>
          <w:tcPr>
            <w:tcW w:w="4422" w:type="dxa"/>
            <w:tcBorders>
              <w:top w:val="nil"/>
              <w:left w:val="nil"/>
              <w:bottom w:val="nil"/>
              <w:right w:val="nil"/>
            </w:tcBorders>
          </w:tcPr>
          <w:p w:rsidR="001B47E2" w:rsidRDefault="001B47E2">
            <w:pPr>
              <w:pStyle w:val="ConsPlusNormal"/>
            </w:pPr>
            <w:r>
              <w:t>Проведение мониторинга рынка купли-продажи электрической энергии (мощности) на розничном рынке электрической энергии (мощности) в Ставропольском крае</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1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38.</w:t>
            </w:r>
          </w:p>
        </w:tc>
        <w:tc>
          <w:tcPr>
            <w:tcW w:w="4422" w:type="dxa"/>
            <w:tcBorders>
              <w:top w:val="nil"/>
              <w:left w:val="nil"/>
              <w:bottom w:val="nil"/>
              <w:right w:val="nil"/>
            </w:tcBorders>
          </w:tcPr>
          <w:p w:rsidR="001B47E2" w:rsidRDefault="001B47E2">
            <w:pPr>
              <w:pStyle w:val="ConsPlusNormal"/>
            </w:pPr>
            <w:r>
              <w:t xml:space="preserve">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w:t>
            </w:r>
            <w:r>
              <w:lastRenderedPageBreak/>
              <w:t>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948" w:type="dxa"/>
            <w:tcBorders>
              <w:top w:val="nil"/>
              <w:left w:val="nil"/>
              <w:bottom w:val="nil"/>
              <w:right w:val="nil"/>
            </w:tcBorders>
          </w:tcPr>
          <w:p w:rsidR="001B47E2" w:rsidRDefault="001B47E2">
            <w:pPr>
              <w:pStyle w:val="ConsPlusNormal"/>
            </w:pPr>
            <w:r>
              <w:lastRenderedPageBreak/>
              <w:t>РТК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сокращение удельных расходов энергоносителей и снижение трудоемкости процесса производства электрической и тепловой энергии в режиме </w:t>
            </w:r>
            <w:r>
              <w:lastRenderedPageBreak/>
              <w:t>комбинированной выработки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19">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39.</w:t>
            </w:r>
          </w:p>
        </w:tc>
        <w:tc>
          <w:tcPr>
            <w:tcW w:w="4422" w:type="dxa"/>
            <w:tcBorders>
              <w:top w:val="nil"/>
              <w:left w:val="nil"/>
              <w:bottom w:val="nil"/>
              <w:right w:val="nil"/>
            </w:tcBorders>
          </w:tcPr>
          <w:p w:rsidR="001B47E2" w:rsidRDefault="001B47E2">
            <w:pPr>
              <w:pStyle w:val="ConsPlusNormal"/>
            </w:pPr>
            <w:r>
              <w:t>Мониторинг хода реализации программ в области энергосбережения и повышения энергетической эффективности организаций, осуществляющих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948" w:type="dxa"/>
            <w:tcBorders>
              <w:top w:val="nil"/>
              <w:left w:val="nil"/>
              <w:bottom w:val="nil"/>
              <w:right w:val="nil"/>
            </w:tcBorders>
          </w:tcPr>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сокращение удельных расходов энергоносителей и снижение трудоемкости процесса производства электрической и тепловой энергии в режиме комбинированной выработки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2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40.</w:t>
            </w:r>
          </w:p>
        </w:tc>
        <w:tc>
          <w:tcPr>
            <w:tcW w:w="4422" w:type="dxa"/>
            <w:tcBorders>
              <w:top w:val="nil"/>
              <w:left w:val="nil"/>
              <w:bottom w:val="nil"/>
              <w:right w:val="nil"/>
            </w:tcBorders>
          </w:tcPr>
          <w:p w:rsidR="001B47E2" w:rsidRDefault="001B47E2">
            <w:pPr>
              <w:pStyle w:val="ConsPlusNormal"/>
            </w:pPr>
            <w:r>
              <w:t>Проведение мониторинга объема рынка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 с целью недопущения снижения развития конкуренции на нем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21">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lastRenderedPageBreak/>
              <w:t xml:space="preserve">  1</w:t>
            </w:r>
          </w:p>
          <w:p w:rsidR="001B47E2" w:rsidRDefault="001B47E2">
            <w:pPr>
              <w:pStyle w:val="ConsPlusNonformat"/>
              <w:jc w:val="both"/>
            </w:pPr>
            <w:r>
              <w:t>40 .</w:t>
            </w:r>
          </w:p>
        </w:tc>
        <w:tc>
          <w:tcPr>
            <w:tcW w:w="4422" w:type="dxa"/>
            <w:tcBorders>
              <w:top w:val="nil"/>
              <w:left w:val="nil"/>
              <w:bottom w:val="nil"/>
              <w:right w:val="nil"/>
            </w:tcBorders>
          </w:tcPr>
          <w:p w:rsidR="001B47E2" w:rsidRDefault="001B47E2">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недопущение снижения развития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1B47E2" w:rsidRDefault="001B47E2">
            <w:pPr>
              <w:pStyle w:val="ConsPlusNormal"/>
            </w:pPr>
            <w:r>
              <w:t>повышение корпоративного управления и качества электроснабжения потребителей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40.1 введен </w:t>
            </w:r>
            <w:hyperlink r:id="rId122">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23">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оказания услуг по перевозке пассажиров автомобильным транспортом по муниципальным маршрутам регулярных перевозок</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41.</w:t>
            </w:r>
          </w:p>
        </w:tc>
        <w:tc>
          <w:tcPr>
            <w:tcW w:w="4422" w:type="dxa"/>
            <w:tcBorders>
              <w:top w:val="nil"/>
              <w:left w:val="nil"/>
              <w:bottom w:val="nil"/>
              <w:right w:val="nil"/>
            </w:tcBorders>
          </w:tcPr>
          <w:p w:rsidR="001B47E2" w:rsidRDefault="001B47E2">
            <w:pPr>
              <w:pStyle w:val="ConsPlusNormal"/>
            </w:pPr>
            <w:r>
              <w:t>Направление рекомендаций органам местного самоуправления края по вопросам размещения в открытом доступе в информационно-телекоммуникационной сети "Интернет"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обеспечение доступности и прозрачности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 способных предложить устойчивые, бесперебойные и регулярные перевозки пассажиров автомобильным </w:t>
            </w:r>
            <w:r>
              <w:lastRenderedPageBreak/>
              <w:t>транспортом по муниципальным маршрутам регулярных перевозок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2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42.</w:t>
            </w:r>
          </w:p>
        </w:tc>
        <w:tc>
          <w:tcPr>
            <w:tcW w:w="4422" w:type="dxa"/>
            <w:tcBorders>
              <w:top w:val="nil"/>
              <w:left w:val="nil"/>
              <w:bottom w:val="nil"/>
              <w:right w:val="nil"/>
            </w:tcBorders>
          </w:tcPr>
          <w:p w:rsidR="001B47E2" w:rsidRDefault="001B47E2">
            <w:pPr>
              <w:pStyle w:val="ConsPlusNormal"/>
            </w:pPr>
            <w:r>
              <w:t>Проведение мониторинга разработки и утверждения программ комплексного развития транспортной инфраструктуры поселений и городских округов Ставропольского края,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крае, в целях оказания практической помощи органам местного самоуправления края в решении вопросов местного значения</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качества услуг по перевозке пассажиров автомобильным транспортом по муниципальным маршрутам регулярных перевозок, предоставляемых населению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25">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42 .</w:t>
            </w:r>
          </w:p>
        </w:tc>
        <w:tc>
          <w:tcPr>
            <w:tcW w:w="4422" w:type="dxa"/>
            <w:tcBorders>
              <w:top w:val="nil"/>
              <w:left w:val="nil"/>
              <w:bottom w:val="nil"/>
              <w:right w:val="nil"/>
            </w:tcBorders>
          </w:tcPr>
          <w:p w:rsidR="001B47E2" w:rsidRDefault="001B47E2">
            <w:pPr>
              <w:pStyle w:val="ConsPlusNormal"/>
            </w:pPr>
            <w:r>
              <w:t>Проведение мониторинга удовлетворения потребности населения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Ставропольском крае</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vAlign w:val="center"/>
          </w:tcPr>
          <w:p w:rsidR="001B47E2" w:rsidRDefault="001B47E2">
            <w:pPr>
              <w:pStyle w:val="ConsPlusNormal"/>
            </w:pPr>
            <w:r>
              <w:t xml:space="preserve">определение текущей ситуации на рынке оказания услуг по перевозке пассажиров и багажа автомобильным транспортом по муниципальным маршрутам регулярных перевозок в Ставропольском крае в целях разработки предложений по установлению (изменению) муниципальных маршрутов регулярных перевозок </w:t>
            </w:r>
            <w:r>
              <w:lastRenderedPageBreak/>
              <w:t>пассажиров и багажа автомобильным транспортом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42.1 введен </w:t>
            </w:r>
            <w:hyperlink r:id="rId126">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42 .</w:t>
            </w:r>
          </w:p>
        </w:tc>
        <w:tc>
          <w:tcPr>
            <w:tcW w:w="4422" w:type="dxa"/>
            <w:tcBorders>
              <w:top w:val="nil"/>
              <w:left w:val="nil"/>
              <w:bottom w:val="nil"/>
              <w:right w:val="nil"/>
            </w:tcBorders>
          </w:tcPr>
          <w:p w:rsidR="001B47E2" w:rsidRDefault="001B47E2">
            <w:pPr>
              <w:pStyle w:val="ConsPlusNormal"/>
            </w:pPr>
            <w: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(городским наземным электрическим транспортом) по муниципальным маршрутам регулярных перевозок в Ставропольском крае</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обеспечение доступности, повышение качества, эффективности и безопасности оказания услуг по перевозке пассажиров и багажа автомобильным транспортом (городским наземным электрическим транспортом) по муниципальным маршрутам регулярных перевозок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42.2 введен </w:t>
            </w:r>
            <w:hyperlink r:id="rId127">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42 .</w:t>
            </w:r>
          </w:p>
        </w:tc>
        <w:tc>
          <w:tcPr>
            <w:tcW w:w="4422" w:type="dxa"/>
            <w:tcBorders>
              <w:top w:val="nil"/>
              <w:left w:val="nil"/>
              <w:bottom w:val="nil"/>
              <w:right w:val="nil"/>
            </w:tcBorders>
          </w:tcPr>
          <w:p w:rsidR="001B47E2" w:rsidRDefault="001B47E2">
            <w:pPr>
              <w:pStyle w:val="ConsPlusNormal"/>
            </w:pPr>
            <w:r>
              <w:t>Установление либо изменение муниципальных маршрутов регулярных перевозок пассажиров и багажа автомобильным транспортом в Ставропольском крае с учетом мнения хозяйствующих субъектов частной формы собственности</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количества муниципальных маршрутов регулярных перевозок в Ставропольском крае, на которых хозяйствующие субъекты частной формы собственности оказывают услуги по перевозке пассажиров и багажа автомобильным транспортом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42.3 введен </w:t>
            </w:r>
            <w:hyperlink r:id="rId128">
              <w:r>
                <w:rPr>
                  <w:color w:val="0000FF"/>
                </w:rPr>
                <w:t>распоряжением</w:t>
              </w:r>
            </w:hyperlink>
            <w:r>
              <w:t xml:space="preserve"> Губернатора Ставропольского края от 20.12.2021</w:t>
            </w:r>
          </w:p>
          <w:p w:rsidR="001B47E2" w:rsidRDefault="001B47E2">
            <w:pPr>
              <w:pStyle w:val="ConsPlusNormal"/>
              <w:jc w:val="both"/>
            </w:pPr>
            <w:r>
              <w:lastRenderedPageBreak/>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lastRenderedPageBreak/>
              <w:t xml:space="preserve">  4</w:t>
            </w:r>
          </w:p>
          <w:p w:rsidR="001B47E2" w:rsidRDefault="001B47E2">
            <w:pPr>
              <w:pStyle w:val="ConsPlusNonformat"/>
              <w:jc w:val="both"/>
            </w:pPr>
            <w:r>
              <w:t>42 .</w:t>
            </w:r>
          </w:p>
        </w:tc>
        <w:tc>
          <w:tcPr>
            <w:tcW w:w="4422" w:type="dxa"/>
            <w:tcBorders>
              <w:top w:val="nil"/>
              <w:left w:val="nil"/>
              <w:bottom w:val="nil"/>
              <w:right w:val="nil"/>
            </w:tcBorders>
          </w:tcPr>
          <w:p w:rsidR="001B47E2" w:rsidRDefault="001B47E2">
            <w:pPr>
              <w:pStyle w:val="ConsPlusNormal"/>
            </w:pPr>
            <w:r>
              <w:t>Размещение на официальных сайтах органов местного самоуправления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Ставропольском крае</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обеспечение доступности и прозрачности информации о муниципальных маршрутах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42.4 введен </w:t>
            </w:r>
            <w:hyperlink r:id="rId129">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5</w:t>
            </w:r>
          </w:p>
          <w:p w:rsidR="001B47E2" w:rsidRDefault="001B47E2">
            <w:pPr>
              <w:pStyle w:val="ConsPlusNonformat"/>
              <w:jc w:val="both"/>
            </w:pPr>
            <w:r>
              <w:t>42 .</w:t>
            </w:r>
          </w:p>
        </w:tc>
        <w:tc>
          <w:tcPr>
            <w:tcW w:w="4422" w:type="dxa"/>
            <w:tcBorders>
              <w:top w:val="nil"/>
              <w:left w:val="nil"/>
              <w:bottom w:val="nil"/>
              <w:right w:val="nil"/>
            </w:tcBorders>
          </w:tcPr>
          <w:p w:rsidR="001B47E2" w:rsidRDefault="001B47E2">
            <w:pPr>
              <w:pStyle w:val="ConsPlusNormal"/>
            </w:pPr>
            <w:r>
              <w:t xml:space="preserve">Заключение государственных контрактов на осуществление регулярных перевозок по муниципальным маршрутам города Ставрополя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соответствии с графиком заключения государственных контрактов на осуществление регулярных перевозок по муниципальным маршрутам города </w:t>
            </w:r>
            <w:r>
              <w:lastRenderedPageBreak/>
              <w:t xml:space="preserve">Ставрополя с учетом положений Федерального </w:t>
            </w:r>
            <w:hyperlink r:id="rId130">
              <w:r>
                <w:rPr>
                  <w:color w:val="0000FF"/>
                </w:rPr>
                <w:t>закона</w:t>
              </w:r>
            </w:hyperlink>
            <w: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948" w:type="dxa"/>
            <w:tcBorders>
              <w:top w:val="nil"/>
              <w:left w:val="nil"/>
              <w:bottom w:val="nil"/>
              <w:right w:val="nil"/>
            </w:tcBorders>
          </w:tcPr>
          <w:p w:rsidR="001B47E2" w:rsidRDefault="001B47E2">
            <w:pPr>
              <w:pStyle w:val="ConsPlusNormal"/>
            </w:pPr>
            <w:r>
              <w:lastRenderedPageBreak/>
              <w:t>миндор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расширение участия субъектов малого и среднего предпринимательства в закупках товаров, работ,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p w:rsidR="001B47E2" w:rsidRDefault="001B47E2">
            <w:pPr>
              <w:pStyle w:val="ConsPlusNormal"/>
            </w:pPr>
            <w:r>
              <w:t xml:space="preserve">увеличение количества муниципальных маршрутов </w:t>
            </w:r>
            <w:r>
              <w:lastRenderedPageBreak/>
              <w:t>регулярных перевозок в городском округе городе Ставрополе Ставропольского края, на которых хозяйствующие субъекты частной формы собственности оказывают услуги по перевозке пассажиров и багажа автомобильным транспортом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45.2 введен </w:t>
            </w:r>
            <w:hyperlink r:id="rId131">
              <w:r>
                <w:rPr>
                  <w:color w:val="0000FF"/>
                </w:rPr>
                <w:t>распоряжением</w:t>
              </w:r>
            </w:hyperlink>
            <w:r>
              <w:t xml:space="preserve"> Губернатора Ставропольского края от 05.07.2022</w:t>
            </w:r>
          </w:p>
          <w:p w:rsidR="001B47E2" w:rsidRDefault="001B47E2">
            <w:pPr>
              <w:pStyle w:val="ConsPlusNormal"/>
              <w:jc w:val="both"/>
            </w:pPr>
            <w:r>
              <w:t>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оказания услуг по перевозке пассажиров автомобильным транспортом по межмуниципальным маршрутам регулярных перевозок</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43.</w:t>
            </w:r>
          </w:p>
        </w:tc>
        <w:tc>
          <w:tcPr>
            <w:tcW w:w="4422" w:type="dxa"/>
            <w:tcBorders>
              <w:top w:val="nil"/>
              <w:left w:val="nil"/>
              <w:bottom w:val="nil"/>
              <w:right w:val="nil"/>
            </w:tcBorders>
          </w:tcPr>
          <w:p w:rsidR="001B47E2" w:rsidRDefault="001B47E2">
            <w:pPr>
              <w:pStyle w:val="ConsPlusNormal"/>
            </w:pPr>
            <w:r>
              <w:t>Предупреждение, выявление и пресечение нарушений требований законодательства Российской Федерации и законодательства Ставропольского края в сфере организации транспортного обслуживания населения Ставропольского края при осуществлении перевозок пассажиров и багажа автомобильным транспортом по межмуниципальным маршрутам регулярных перевозок в Ставропольском крае</w:t>
            </w:r>
          </w:p>
        </w:tc>
        <w:tc>
          <w:tcPr>
            <w:tcW w:w="2948" w:type="dxa"/>
            <w:tcBorders>
              <w:top w:val="nil"/>
              <w:left w:val="nil"/>
              <w:bottom w:val="nil"/>
              <w:right w:val="nil"/>
            </w:tcBorders>
          </w:tcPr>
          <w:p w:rsidR="001B47E2" w:rsidRDefault="001B47E2">
            <w:pPr>
              <w:pStyle w:val="ConsPlusNormal"/>
            </w:pPr>
            <w:r>
              <w:t>миндор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повышение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w:t>
            </w:r>
          </w:p>
          <w:p w:rsidR="001B47E2" w:rsidRDefault="001B47E2">
            <w:pPr>
              <w:pStyle w:val="ConsPlusNormal"/>
            </w:pPr>
            <w:r>
              <w:t>повышение качества и эффективности оказания услуг по перевозке пассажиров автомобильным транспортом по межмуниципальным маршрутам регулярных перевозок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43 в ред. </w:t>
            </w:r>
            <w:hyperlink r:id="rId132">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44.</w:t>
            </w:r>
          </w:p>
        </w:tc>
        <w:tc>
          <w:tcPr>
            <w:tcW w:w="4422" w:type="dxa"/>
            <w:tcBorders>
              <w:top w:val="nil"/>
              <w:left w:val="nil"/>
              <w:bottom w:val="nil"/>
              <w:right w:val="nil"/>
            </w:tcBorders>
          </w:tcPr>
          <w:p w:rsidR="001B47E2" w:rsidRDefault="001B47E2">
            <w:pPr>
              <w:pStyle w:val="ConsPlusNormal"/>
            </w:pPr>
            <w:r>
              <w:t xml:space="preserve">Установление либо изменение </w:t>
            </w:r>
            <w:r>
              <w:lastRenderedPageBreak/>
              <w:t>межмуниципальных маршрутов регулярных перевозок пассажиров и багажа автомобильным транспортом в Ставропольском крае и проведение открытого конкурса на право осуществления перевозок по межмуниципальным маршрутам регулярных перевозок в Ставропольском крае, в том числе с учетом мнения хозяйствующих субъектов частной формы собственности</w:t>
            </w:r>
          </w:p>
        </w:tc>
        <w:tc>
          <w:tcPr>
            <w:tcW w:w="2948" w:type="dxa"/>
            <w:tcBorders>
              <w:top w:val="nil"/>
              <w:left w:val="nil"/>
              <w:bottom w:val="nil"/>
              <w:right w:val="nil"/>
            </w:tcBorders>
          </w:tcPr>
          <w:p w:rsidR="001B47E2" w:rsidRDefault="001B47E2">
            <w:pPr>
              <w:pStyle w:val="ConsPlusNormal"/>
            </w:pPr>
            <w:r>
              <w:lastRenderedPageBreak/>
              <w:t>миндор края</w:t>
            </w:r>
          </w:p>
        </w:tc>
        <w:tc>
          <w:tcPr>
            <w:tcW w:w="1247" w:type="dxa"/>
            <w:tcBorders>
              <w:top w:val="nil"/>
              <w:left w:val="nil"/>
              <w:bottom w:val="nil"/>
              <w:right w:val="nil"/>
            </w:tcBorders>
          </w:tcPr>
          <w:p w:rsidR="001B47E2" w:rsidRDefault="001B47E2">
            <w:pPr>
              <w:pStyle w:val="ConsPlusNormal"/>
              <w:jc w:val="center"/>
            </w:pPr>
            <w:r>
              <w:t xml:space="preserve">2019 - </w:t>
            </w:r>
            <w:r>
              <w:lastRenderedPageBreak/>
              <w:t>2025 гг.</w:t>
            </w:r>
          </w:p>
        </w:tc>
        <w:tc>
          <w:tcPr>
            <w:tcW w:w="3572" w:type="dxa"/>
            <w:tcBorders>
              <w:top w:val="nil"/>
              <w:left w:val="nil"/>
              <w:bottom w:val="nil"/>
              <w:right w:val="nil"/>
            </w:tcBorders>
          </w:tcPr>
          <w:p w:rsidR="001B47E2" w:rsidRDefault="001B47E2">
            <w:pPr>
              <w:pStyle w:val="ConsPlusNormal"/>
            </w:pPr>
            <w:r>
              <w:lastRenderedPageBreak/>
              <w:t xml:space="preserve">увеличение в Ставропольском </w:t>
            </w:r>
            <w:r>
              <w:lastRenderedPageBreak/>
              <w:t>крае количества межмуниципальных маршрутов регулярных перевозок, на которых оказывают услуги по перевозке пассажиров автомобильным транспортом хозяйствующие субъекты частной формы собственности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33">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44 .</w:t>
            </w:r>
          </w:p>
        </w:tc>
        <w:tc>
          <w:tcPr>
            <w:tcW w:w="4422" w:type="dxa"/>
            <w:tcBorders>
              <w:top w:val="nil"/>
              <w:left w:val="nil"/>
              <w:bottom w:val="nil"/>
              <w:right w:val="nil"/>
            </w:tcBorders>
          </w:tcPr>
          <w:p w:rsidR="001B47E2" w:rsidRDefault="001B47E2">
            <w:pPr>
              <w:pStyle w:val="ConsPlusNormal"/>
            </w:pPr>
            <w:r>
              <w:t>Мониторинг удовлетворения потребности населения Ставропольского края в пассажирских перевозках в рамках действующей сети межмуниципальных маршрутов регулярных перевозок пассажиров и багажа автомобильным транспортом в Ставропольском крае</w:t>
            </w:r>
          </w:p>
        </w:tc>
        <w:tc>
          <w:tcPr>
            <w:tcW w:w="2948" w:type="dxa"/>
            <w:tcBorders>
              <w:top w:val="nil"/>
              <w:left w:val="nil"/>
              <w:bottom w:val="nil"/>
              <w:right w:val="nil"/>
            </w:tcBorders>
          </w:tcPr>
          <w:p w:rsidR="001B47E2" w:rsidRDefault="001B47E2">
            <w:pPr>
              <w:pStyle w:val="ConsPlusNormal"/>
            </w:pPr>
            <w:r>
              <w:t>миндор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в целях разработки предложений по установлению (изменению) межмуниципальных маршрутов регулярных перевозок пассажиров и багажа автомобильным транспортом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44.1 введен </w:t>
            </w:r>
            <w:hyperlink r:id="rId134">
              <w:r>
                <w:rPr>
                  <w:color w:val="0000FF"/>
                </w:rPr>
                <w:t>распоряжением</w:t>
              </w:r>
            </w:hyperlink>
            <w:r>
              <w:t xml:space="preserve"> Губернатора Ставропольского края от 10.06.2020</w:t>
            </w:r>
          </w:p>
          <w:p w:rsidR="001B47E2" w:rsidRDefault="001B47E2">
            <w:pPr>
              <w:pStyle w:val="ConsPlusNormal"/>
              <w:jc w:val="both"/>
            </w:pPr>
            <w:r>
              <w:t xml:space="preserve">N 253-р; в ред. </w:t>
            </w:r>
            <w:hyperlink r:id="rId135">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44 .</w:t>
            </w:r>
          </w:p>
        </w:tc>
        <w:tc>
          <w:tcPr>
            <w:tcW w:w="4422" w:type="dxa"/>
            <w:tcBorders>
              <w:top w:val="nil"/>
              <w:left w:val="nil"/>
              <w:bottom w:val="nil"/>
              <w:right w:val="nil"/>
            </w:tcBorders>
          </w:tcPr>
          <w:p w:rsidR="001B47E2" w:rsidRDefault="001B47E2">
            <w:pPr>
              <w:pStyle w:val="ConsPlusNormal"/>
            </w:pPr>
            <w:r>
              <w:t xml:space="preserve">Разработка, утверждение и актуализация (при необходимости) документа </w:t>
            </w:r>
            <w:r>
              <w:lastRenderedPageBreak/>
              <w:t>планирования регулярных перевозок пассажиров и багажа автомобильным транспортом по межмуниципальным маршрутам регулярных перевозок в Ставропольском крае</w:t>
            </w:r>
          </w:p>
        </w:tc>
        <w:tc>
          <w:tcPr>
            <w:tcW w:w="2948" w:type="dxa"/>
            <w:tcBorders>
              <w:top w:val="nil"/>
              <w:left w:val="nil"/>
              <w:bottom w:val="nil"/>
              <w:right w:val="nil"/>
            </w:tcBorders>
          </w:tcPr>
          <w:p w:rsidR="001B47E2" w:rsidRDefault="001B47E2">
            <w:pPr>
              <w:pStyle w:val="ConsPlusNormal"/>
            </w:pPr>
            <w:r>
              <w:lastRenderedPageBreak/>
              <w:t>миндор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 xml:space="preserve">обеспечение доступности, повышение качества, </w:t>
            </w:r>
            <w:r>
              <w:lastRenderedPageBreak/>
              <w:t>эффективности и безопасности оказания услуг по перевозке пассажиров и багажа автомобильным транспортом по межмуниципальным маршрутам регулярных перевозок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44.2 введен </w:t>
            </w:r>
            <w:hyperlink r:id="rId136">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44 .</w:t>
            </w:r>
          </w:p>
        </w:tc>
        <w:tc>
          <w:tcPr>
            <w:tcW w:w="4422" w:type="dxa"/>
            <w:tcBorders>
              <w:top w:val="nil"/>
              <w:left w:val="nil"/>
              <w:bottom w:val="nil"/>
              <w:right w:val="nil"/>
            </w:tcBorders>
          </w:tcPr>
          <w:p w:rsidR="001B47E2" w:rsidRDefault="001B47E2">
            <w:pPr>
              <w:pStyle w:val="ConsPlusNormal"/>
            </w:pPr>
            <w:r>
              <w:t>Размещение на официальном сайте миндора края в информационно-телекоммуникационной сети "Интернет" реестра межмуниципальных маршрутов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w:t>
            </w:r>
          </w:p>
        </w:tc>
        <w:tc>
          <w:tcPr>
            <w:tcW w:w="2948" w:type="dxa"/>
            <w:tcBorders>
              <w:top w:val="nil"/>
              <w:left w:val="nil"/>
              <w:bottom w:val="nil"/>
              <w:right w:val="nil"/>
            </w:tcBorders>
          </w:tcPr>
          <w:p w:rsidR="001B47E2" w:rsidRDefault="001B47E2">
            <w:pPr>
              <w:pStyle w:val="ConsPlusNormal"/>
            </w:pPr>
            <w:r>
              <w:t>миндор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обеспечение доступности и прозрачности информации о межмуниципальных маршрутах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44.3 введен </w:t>
            </w:r>
            <w:hyperlink r:id="rId137">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4</w:t>
            </w:r>
          </w:p>
          <w:p w:rsidR="001B47E2" w:rsidRDefault="001B47E2">
            <w:pPr>
              <w:pStyle w:val="ConsPlusNonformat"/>
              <w:jc w:val="both"/>
            </w:pPr>
            <w:r>
              <w:t>44 .</w:t>
            </w:r>
          </w:p>
        </w:tc>
        <w:tc>
          <w:tcPr>
            <w:tcW w:w="4422" w:type="dxa"/>
            <w:tcBorders>
              <w:top w:val="nil"/>
              <w:left w:val="nil"/>
              <w:bottom w:val="nil"/>
              <w:right w:val="nil"/>
            </w:tcBorders>
          </w:tcPr>
          <w:p w:rsidR="001B47E2" w:rsidRDefault="001B47E2">
            <w:pPr>
              <w:pStyle w:val="ConsPlusNormal"/>
            </w:pPr>
            <w:r>
              <w:t xml:space="preserve">Профилактика и пресечение нарушений требований законодательства Российской Федерации и законодательства Ставропольского края в сфере </w:t>
            </w:r>
            <w:r>
              <w:lastRenderedPageBreak/>
              <w:t>организации транспортного обслуживания населения Ставропольского края при осуществлении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 в Ставропольском крае</w:t>
            </w:r>
          </w:p>
        </w:tc>
        <w:tc>
          <w:tcPr>
            <w:tcW w:w="2948" w:type="dxa"/>
            <w:tcBorders>
              <w:top w:val="nil"/>
              <w:left w:val="nil"/>
              <w:bottom w:val="nil"/>
              <w:right w:val="nil"/>
            </w:tcBorders>
          </w:tcPr>
          <w:p w:rsidR="001B47E2" w:rsidRDefault="001B47E2">
            <w:pPr>
              <w:pStyle w:val="ConsPlusNormal"/>
            </w:pPr>
            <w:r>
              <w:lastRenderedPageBreak/>
              <w:t>миндор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 xml:space="preserve">повышение добросовестной конкуренции на рынке оказания услуг по перевозке пассажиров автомобильным транспортом по </w:t>
            </w:r>
            <w:r>
              <w:lastRenderedPageBreak/>
              <w:t>межмуниципальным маршрутам регулярных перевозок в Ставропольском крае;</w:t>
            </w:r>
          </w:p>
          <w:p w:rsidR="001B47E2" w:rsidRDefault="001B47E2">
            <w:pPr>
              <w:pStyle w:val="ConsPlusNormal"/>
            </w:pPr>
            <w:r>
              <w:t>повышение качества и эффективности оказания услуг по перевозке пассажиров автомобильным транспортом по межмуниципальным маршрутам регулярных перевозок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44.4 введен </w:t>
            </w:r>
            <w:hyperlink r:id="rId138">
              <w:r>
                <w:rPr>
                  <w:color w:val="0000FF"/>
                </w:rPr>
                <w:t>распоряжением</w:t>
              </w:r>
            </w:hyperlink>
            <w:r>
              <w:t xml:space="preserve"> Губернатора Ставропольского края от 05.07.2022</w:t>
            </w:r>
          </w:p>
          <w:p w:rsidR="001B47E2" w:rsidRDefault="001B47E2">
            <w:pPr>
              <w:pStyle w:val="ConsPlusNormal"/>
              <w:jc w:val="both"/>
            </w:pPr>
            <w:r>
              <w:t>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оказания услуг по перевозке пассажиров и багажа легковым такси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45.</w:t>
            </w:r>
          </w:p>
        </w:tc>
        <w:tc>
          <w:tcPr>
            <w:tcW w:w="4422" w:type="dxa"/>
            <w:tcBorders>
              <w:top w:val="nil"/>
              <w:left w:val="nil"/>
              <w:bottom w:val="nil"/>
              <w:right w:val="nil"/>
            </w:tcBorders>
          </w:tcPr>
          <w:p w:rsidR="001B47E2" w:rsidRDefault="001B47E2">
            <w:pPr>
              <w:pStyle w:val="ConsPlusNormal"/>
            </w:pPr>
            <w:r>
              <w:t>Консультирование заинтересованных лиц по вопросам получения разрешений на осуществление деятельности по перевозке пассажиров и багажа легковым такси на территории Ставропольского края</w:t>
            </w:r>
          </w:p>
        </w:tc>
        <w:tc>
          <w:tcPr>
            <w:tcW w:w="2948" w:type="dxa"/>
            <w:tcBorders>
              <w:top w:val="nil"/>
              <w:left w:val="nil"/>
              <w:bottom w:val="nil"/>
              <w:right w:val="nil"/>
            </w:tcBorders>
          </w:tcPr>
          <w:p w:rsidR="001B47E2" w:rsidRDefault="001B47E2">
            <w:pPr>
              <w:pStyle w:val="ConsPlusNormal"/>
            </w:pPr>
            <w:r>
              <w:t>миндор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развитие рынка оказания услуг по перевозке пассажиров и багажа легковым такси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3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46.</w:t>
            </w:r>
          </w:p>
        </w:tc>
        <w:tc>
          <w:tcPr>
            <w:tcW w:w="4422" w:type="dxa"/>
            <w:tcBorders>
              <w:top w:val="nil"/>
              <w:left w:val="nil"/>
              <w:bottom w:val="nil"/>
              <w:right w:val="nil"/>
            </w:tcBorders>
          </w:tcPr>
          <w:p w:rsidR="001B47E2" w:rsidRDefault="001B47E2">
            <w:pPr>
              <w:pStyle w:val="ConsPlusNormal"/>
            </w:pPr>
            <w:r>
              <w:t>Направление рекомендаций органам местного самоуправления края по вопросам организации парковочных мест для легализованных такси</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создание условий для развития добросовестной конкуренции на рынке оказания услуг по перевозке пассажиров и багажа легковым такси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4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lastRenderedPageBreak/>
              <w:t xml:space="preserve">  1</w:t>
            </w:r>
          </w:p>
          <w:p w:rsidR="001B47E2" w:rsidRDefault="001B47E2">
            <w:pPr>
              <w:pStyle w:val="ConsPlusNonformat"/>
              <w:jc w:val="both"/>
            </w:pPr>
            <w:r>
              <w:t>46 .</w:t>
            </w:r>
          </w:p>
        </w:tc>
        <w:tc>
          <w:tcPr>
            <w:tcW w:w="4422" w:type="dxa"/>
            <w:tcBorders>
              <w:top w:val="nil"/>
              <w:left w:val="nil"/>
              <w:bottom w:val="nil"/>
              <w:right w:val="nil"/>
            </w:tcBorders>
          </w:tcPr>
          <w:p w:rsidR="001B47E2" w:rsidRDefault="001B47E2">
            <w:pPr>
              <w:pStyle w:val="ConsPlusNormal"/>
            </w:pPr>
            <w:r>
              <w:t>Предоставление государственной услуги "Выдача разрешений на осуществление деятельности по перевозке пассажиров и багажа легковым такси на территории Ставропольского края" с использованием регионального портала государственных и муниципальных услуг</w:t>
            </w:r>
          </w:p>
        </w:tc>
        <w:tc>
          <w:tcPr>
            <w:tcW w:w="2948" w:type="dxa"/>
            <w:tcBorders>
              <w:top w:val="nil"/>
              <w:left w:val="nil"/>
              <w:bottom w:val="nil"/>
              <w:right w:val="nil"/>
            </w:tcBorders>
          </w:tcPr>
          <w:p w:rsidR="001B47E2" w:rsidRDefault="001B47E2">
            <w:pPr>
              <w:pStyle w:val="ConsPlusNormal"/>
            </w:pPr>
            <w:r>
              <w:t>миндор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оптимизация процедуры выдачи разрешений на осуществление деятельности по перевозке пассажиров и багажа легковым такси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46.1 введен </w:t>
            </w:r>
            <w:hyperlink r:id="rId141">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47.</w:t>
            </w:r>
          </w:p>
        </w:tc>
        <w:tc>
          <w:tcPr>
            <w:tcW w:w="4422" w:type="dxa"/>
            <w:tcBorders>
              <w:top w:val="nil"/>
              <w:left w:val="nil"/>
              <w:bottom w:val="nil"/>
              <w:right w:val="nil"/>
            </w:tcBorders>
          </w:tcPr>
          <w:p w:rsidR="001B47E2" w:rsidRDefault="001B47E2">
            <w:pPr>
              <w:pStyle w:val="ConsPlusNormal"/>
            </w:pPr>
            <w:r>
              <w:t>Формирование и размещение перечня объектов государственной собственности Ставропольского края и муниципальной собственности муниципальных образований Ставропольского края для размещения сооружений и средств связи на официальном сайте минпрома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минпром края; 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организаций связи, оказывающих услуги связи, осуществляющих свою деятельность на территории Ставропольского края, о существующей возможности размещения приемо-передающего оборудования подвижной радиотелефонной связи на крышах объектов государственной собственности Ставропольского края и муниципальной собственности муниципальных образований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4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48.</w:t>
            </w:r>
          </w:p>
        </w:tc>
        <w:tc>
          <w:tcPr>
            <w:tcW w:w="4422" w:type="dxa"/>
            <w:tcBorders>
              <w:top w:val="nil"/>
              <w:left w:val="nil"/>
              <w:bottom w:val="nil"/>
              <w:right w:val="nil"/>
            </w:tcBorders>
          </w:tcPr>
          <w:p w:rsidR="001B47E2" w:rsidRDefault="001B47E2">
            <w:pPr>
              <w:pStyle w:val="ConsPlusNormal"/>
            </w:pPr>
            <w:r>
              <w:t xml:space="preserve">Проведение мониторинга объема рынка и </w:t>
            </w:r>
            <w:r>
              <w:lastRenderedPageBreak/>
              <w:t>долей хозяйствующих субъектов на рынке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c>
          <w:tcPr>
            <w:tcW w:w="2948" w:type="dxa"/>
            <w:tcBorders>
              <w:top w:val="nil"/>
              <w:left w:val="nil"/>
              <w:bottom w:val="nil"/>
              <w:right w:val="nil"/>
            </w:tcBorders>
          </w:tcPr>
          <w:p w:rsidR="001B47E2" w:rsidRDefault="001B47E2">
            <w:pPr>
              <w:pStyle w:val="ConsPlusNormal"/>
            </w:pPr>
            <w:r>
              <w:lastRenderedPageBreak/>
              <w:t>минпром края</w:t>
            </w:r>
          </w:p>
        </w:tc>
        <w:tc>
          <w:tcPr>
            <w:tcW w:w="1247" w:type="dxa"/>
            <w:tcBorders>
              <w:top w:val="nil"/>
              <w:left w:val="nil"/>
              <w:bottom w:val="nil"/>
              <w:right w:val="nil"/>
            </w:tcBorders>
          </w:tcPr>
          <w:p w:rsidR="001B47E2" w:rsidRDefault="001B47E2">
            <w:pPr>
              <w:pStyle w:val="ConsPlusNormal"/>
              <w:jc w:val="center"/>
            </w:pPr>
            <w:r>
              <w:t xml:space="preserve">2019 - </w:t>
            </w:r>
            <w:r>
              <w:lastRenderedPageBreak/>
              <w:t>2025 гг.</w:t>
            </w:r>
          </w:p>
        </w:tc>
        <w:tc>
          <w:tcPr>
            <w:tcW w:w="3572" w:type="dxa"/>
            <w:tcBorders>
              <w:top w:val="nil"/>
              <w:left w:val="nil"/>
              <w:bottom w:val="nil"/>
              <w:right w:val="nil"/>
            </w:tcBorders>
          </w:tcPr>
          <w:p w:rsidR="001B47E2" w:rsidRDefault="001B47E2">
            <w:pPr>
              <w:pStyle w:val="ConsPlusNormal"/>
            </w:pPr>
            <w:r>
              <w:lastRenderedPageBreak/>
              <w:t xml:space="preserve">повышение объема оказанных </w:t>
            </w:r>
            <w:r>
              <w:lastRenderedPageBreak/>
              <w:t>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4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49.</w:t>
            </w:r>
          </w:p>
        </w:tc>
        <w:tc>
          <w:tcPr>
            <w:tcW w:w="4422" w:type="dxa"/>
            <w:tcBorders>
              <w:top w:val="nil"/>
              <w:left w:val="nil"/>
              <w:bottom w:val="nil"/>
              <w:right w:val="nil"/>
            </w:tcBorders>
          </w:tcPr>
          <w:p w:rsidR="001B47E2" w:rsidRDefault="001B47E2">
            <w:pPr>
              <w:pStyle w:val="ConsPlusNormal"/>
            </w:pPr>
            <w:r>
              <w:t>Реализация переданных органам государственной власти субъектов Российской Федерации полномочий в области контроля за соблюдением органами местного самоуправления края законодательства Российской Федерации о градостроительной деятельности</w:t>
            </w:r>
          </w:p>
        </w:tc>
        <w:tc>
          <w:tcPr>
            <w:tcW w:w="2948" w:type="dxa"/>
            <w:tcBorders>
              <w:top w:val="nil"/>
              <w:left w:val="nil"/>
              <w:bottom w:val="nil"/>
              <w:right w:val="nil"/>
            </w:tcBorders>
          </w:tcPr>
          <w:p w:rsidR="001B47E2" w:rsidRDefault="001B47E2">
            <w:pPr>
              <w:pStyle w:val="ConsPlusNormal"/>
            </w:pPr>
            <w:r>
              <w:t>министерство строительства и архитектуры Ставропольского края (далее - минстрой края); 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оценка полноты и качества исполнения органами местного самоуправления края обязательных требований законодательства Российской Федерации о градостроительной деятельности;</w:t>
            </w:r>
          </w:p>
          <w:p w:rsidR="001B47E2" w:rsidRDefault="001B47E2">
            <w:pPr>
              <w:pStyle w:val="ConsPlusNormal"/>
            </w:pPr>
            <w:r>
              <w:t>предупреждение нарушений органами местного самоуправления края законодательства Российской Федерации о градостроительной деятельности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4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дорожной деятельности (за исключением проектирования)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50.</w:t>
            </w:r>
          </w:p>
        </w:tc>
        <w:tc>
          <w:tcPr>
            <w:tcW w:w="4422" w:type="dxa"/>
            <w:tcBorders>
              <w:top w:val="nil"/>
              <w:left w:val="nil"/>
              <w:bottom w:val="nil"/>
              <w:right w:val="nil"/>
            </w:tcBorders>
          </w:tcPr>
          <w:p w:rsidR="001B47E2" w:rsidRDefault="001B47E2">
            <w:pPr>
              <w:pStyle w:val="ConsPlusNormal"/>
            </w:pPr>
            <w:r>
              <w:t xml:space="preserve">Размещение полной и достоверной информации о закупках товаров, работ и услуг для нужд дорожной отрасли </w:t>
            </w:r>
            <w:r>
              <w:lastRenderedPageBreak/>
              <w:t>Ставропольского края в единой информационной системе в сфере закупок товаров, работ и услуг для обеспечения государственных и муниципальных нужд и региональной информационной системе в сфере закупок товаров, работ, услуг для обеспечения нужд Ставропольского края</w:t>
            </w:r>
          </w:p>
        </w:tc>
        <w:tc>
          <w:tcPr>
            <w:tcW w:w="2948" w:type="dxa"/>
            <w:tcBorders>
              <w:top w:val="nil"/>
              <w:left w:val="nil"/>
              <w:bottom w:val="nil"/>
              <w:right w:val="nil"/>
            </w:tcBorders>
          </w:tcPr>
          <w:p w:rsidR="001B47E2" w:rsidRDefault="001B47E2">
            <w:pPr>
              <w:pStyle w:val="ConsPlusNormal"/>
            </w:pPr>
            <w:r>
              <w:lastRenderedPageBreak/>
              <w:t>миндор края;</w:t>
            </w:r>
          </w:p>
          <w:p w:rsidR="001B47E2" w:rsidRDefault="001B47E2">
            <w:pPr>
              <w:pStyle w:val="ConsPlusNormal"/>
            </w:pPr>
            <w:r>
              <w:t xml:space="preserve">органы местного самоуправления края (по </w:t>
            </w:r>
            <w:r>
              <w:lastRenderedPageBreak/>
              <w:t>согласованию)</w:t>
            </w:r>
          </w:p>
        </w:tc>
        <w:tc>
          <w:tcPr>
            <w:tcW w:w="1247" w:type="dxa"/>
            <w:tcBorders>
              <w:top w:val="nil"/>
              <w:left w:val="nil"/>
              <w:bottom w:val="nil"/>
              <w:right w:val="nil"/>
            </w:tcBorders>
          </w:tcPr>
          <w:p w:rsidR="001B47E2" w:rsidRDefault="001B47E2">
            <w:pPr>
              <w:pStyle w:val="ConsPlusNormal"/>
              <w:jc w:val="center"/>
            </w:pPr>
            <w:r>
              <w:lastRenderedPageBreak/>
              <w:t>2019 - 2025 гг.</w:t>
            </w:r>
          </w:p>
        </w:tc>
        <w:tc>
          <w:tcPr>
            <w:tcW w:w="3572" w:type="dxa"/>
            <w:tcBorders>
              <w:top w:val="nil"/>
              <w:left w:val="nil"/>
              <w:bottom w:val="nil"/>
              <w:right w:val="nil"/>
            </w:tcBorders>
          </w:tcPr>
          <w:p w:rsidR="001B47E2" w:rsidRDefault="001B47E2">
            <w:pPr>
              <w:pStyle w:val="ConsPlusNormal"/>
            </w:pPr>
            <w:r>
              <w:t xml:space="preserve">обеспечение прозрачности и доступности закупок товаров, работ и услуг для нужд </w:t>
            </w:r>
            <w:r>
              <w:lastRenderedPageBreak/>
              <w:t>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45">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51.</w:t>
            </w:r>
          </w:p>
        </w:tc>
        <w:tc>
          <w:tcPr>
            <w:tcW w:w="4422" w:type="dxa"/>
            <w:tcBorders>
              <w:top w:val="nil"/>
              <w:left w:val="nil"/>
              <w:bottom w:val="nil"/>
              <w:right w:val="nil"/>
            </w:tcBorders>
          </w:tcPr>
          <w:p w:rsidR="001B47E2" w:rsidRDefault="001B47E2">
            <w:pPr>
              <w:pStyle w:val="ConsPlusNormal"/>
            </w:pPr>
            <w:r>
              <w:t>Принятие мер, направленных на ежегодное снижение объемов закупок товаров, работ и услуг для нужд дорожной отрасли Ставропольского края, осуществляемых на сумму, не превышающую 600 тыс. рублей</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устранение случаев (снижение количества) осуществления закупок товаров, работ и услуг для нужд дорожной отрасли Ставропольского края у единственного поставщика (подрядчика, исполнителя);</w:t>
            </w:r>
          </w:p>
          <w:p w:rsidR="001B47E2" w:rsidRDefault="001B47E2">
            <w:pPr>
              <w:pStyle w:val="ConsPlusNormal"/>
            </w:pPr>
            <w:r>
              <w:t>увеличение количества потенциальных участников конкурентных процедур при осуществлении закупок товаров, работ и услуг для нужд дорожной отрасли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20.12.2021 </w:t>
            </w:r>
            <w:hyperlink r:id="rId146">
              <w:r>
                <w:rPr>
                  <w:color w:val="0000FF"/>
                </w:rPr>
                <w:t>N 841-р</w:t>
              </w:r>
            </w:hyperlink>
            <w:r>
              <w:t>,</w:t>
            </w:r>
          </w:p>
          <w:p w:rsidR="001B47E2" w:rsidRDefault="001B47E2">
            <w:pPr>
              <w:pStyle w:val="ConsPlusNormal"/>
              <w:jc w:val="both"/>
            </w:pPr>
            <w:r>
              <w:t xml:space="preserve">от 05.07.2022 </w:t>
            </w:r>
            <w:hyperlink r:id="rId147">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52.</w:t>
            </w:r>
          </w:p>
        </w:tc>
        <w:tc>
          <w:tcPr>
            <w:tcW w:w="4422" w:type="dxa"/>
            <w:tcBorders>
              <w:top w:val="nil"/>
              <w:left w:val="nil"/>
              <w:bottom w:val="nil"/>
              <w:right w:val="nil"/>
            </w:tcBorders>
          </w:tcPr>
          <w:p w:rsidR="001B47E2" w:rsidRDefault="001B47E2">
            <w:pPr>
              <w:pStyle w:val="ConsPlusNormal"/>
            </w:pPr>
            <w:r>
              <w:t xml:space="preserve">Обеспечение роста совокупного годового стоимостного объема договоров, заключенных с субъектами малого и среднего предпринимательства по результатам закупок товаров, работ, </w:t>
            </w:r>
            <w:r>
              <w:lastRenderedPageBreak/>
              <w:t>услуг для нужд дорожной отрасли Ставропольского края</w:t>
            </w:r>
          </w:p>
        </w:tc>
        <w:tc>
          <w:tcPr>
            <w:tcW w:w="2948" w:type="dxa"/>
            <w:tcBorders>
              <w:top w:val="nil"/>
              <w:left w:val="nil"/>
              <w:bottom w:val="nil"/>
              <w:right w:val="nil"/>
            </w:tcBorders>
          </w:tcPr>
          <w:p w:rsidR="001B47E2" w:rsidRDefault="001B47E2">
            <w:pPr>
              <w:pStyle w:val="ConsPlusNormal"/>
            </w:pPr>
            <w:r>
              <w:lastRenderedPageBreak/>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расширение участия субъектов малого и среднего предпринимательства, в закупках товаров, работ, услуг для нужд дорожной отрасли </w:t>
            </w:r>
            <w:r>
              <w:lastRenderedPageBreak/>
              <w:t>Ставропольского края, осуществляемых с использованием конкурентных способов определения поставщиков (подрядчиков, исполнителей)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4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53.</w:t>
            </w:r>
          </w:p>
        </w:tc>
        <w:tc>
          <w:tcPr>
            <w:tcW w:w="4422" w:type="dxa"/>
            <w:tcBorders>
              <w:top w:val="nil"/>
              <w:left w:val="nil"/>
              <w:bottom w:val="nil"/>
              <w:right w:val="nil"/>
            </w:tcBorders>
          </w:tcPr>
          <w:p w:rsidR="001B47E2" w:rsidRDefault="001B47E2">
            <w:pPr>
              <w:pStyle w:val="ConsPlusNormal"/>
            </w:pPr>
            <w:r>
              <w:t>Принятие мер по предотвращению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приводящих к необоснованному ограничению числа участников при осуществлении закупок для нужд дорожной отрасли Ставропольского края</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создание в отношении поставщиков (подрядчиков, исполнителей) равных условий допуска к участию в закупках для нужд дорожной отрасли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4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архитектурно-строительного проектирования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54.</w:t>
            </w:r>
          </w:p>
        </w:tc>
        <w:tc>
          <w:tcPr>
            <w:tcW w:w="4422" w:type="dxa"/>
            <w:tcBorders>
              <w:top w:val="nil"/>
              <w:left w:val="nil"/>
              <w:bottom w:val="nil"/>
              <w:right w:val="nil"/>
            </w:tcBorders>
          </w:tcPr>
          <w:p w:rsidR="001B47E2" w:rsidRDefault="001B47E2">
            <w:pPr>
              <w:pStyle w:val="ConsPlusNormal"/>
            </w:pPr>
            <w:r>
              <w:t>Размещение на официальном сайте минстроя края в информационно-телекоммуникационной сети "Интернет" информации о порядке проведения экспертизы проектной документации и результатов инженерных изысканий</w:t>
            </w:r>
          </w:p>
        </w:tc>
        <w:tc>
          <w:tcPr>
            <w:tcW w:w="2948" w:type="dxa"/>
            <w:tcBorders>
              <w:top w:val="nil"/>
              <w:left w:val="nil"/>
              <w:bottom w:val="nil"/>
              <w:right w:val="nil"/>
            </w:tcBorders>
          </w:tcPr>
          <w:p w:rsidR="001B47E2" w:rsidRDefault="001B47E2">
            <w:pPr>
              <w:pStyle w:val="ConsPlusNormal"/>
            </w:pPr>
            <w:r>
              <w:t>минстрой края</w:t>
            </w:r>
          </w:p>
        </w:tc>
        <w:tc>
          <w:tcPr>
            <w:tcW w:w="1247" w:type="dxa"/>
            <w:tcBorders>
              <w:top w:val="nil"/>
              <w:left w:val="nil"/>
              <w:bottom w:val="nil"/>
              <w:right w:val="nil"/>
            </w:tcBorders>
          </w:tcPr>
          <w:p w:rsidR="001B47E2" w:rsidRDefault="001B47E2">
            <w:pPr>
              <w:pStyle w:val="ConsPlusNormal"/>
              <w:jc w:val="center"/>
            </w:pPr>
            <w:r>
              <w:t>2019 - 2022 гг.</w:t>
            </w:r>
          </w:p>
        </w:tc>
        <w:tc>
          <w:tcPr>
            <w:tcW w:w="3572" w:type="dxa"/>
            <w:tcBorders>
              <w:top w:val="nil"/>
              <w:left w:val="nil"/>
              <w:bottom w:val="nil"/>
              <w:right w:val="nil"/>
            </w:tcBorders>
          </w:tcPr>
          <w:p w:rsidR="001B47E2" w:rsidRDefault="001B47E2">
            <w:pPr>
              <w:pStyle w:val="ConsPlusNormal"/>
            </w:pPr>
            <w:r>
              <w:t>обеспечение доступности информации о порядке проведения экспертизы проектной документации и результатов инженерных изысканий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05.07.2022 </w:t>
            </w:r>
            <w:hyperlink r:id="rId150">
              <w:r>
                <w:rPr>
                  <w:color w:val="0000FF"/>
                </w:rPr>
                <w:t>N 368-р</w:t>
              </w:r>
            </w:hyperlink>
            <w:r>
              <w:t>,</w:t>
            </w:r>
          </w:p>
          <w:p w:rsidR="001B47E2" w:rsidRDefault="001B47E2">
            <w:pPr>
              <w:pStyle w:val="ConsPlusNormal"/>
              <w:jc w:val="both"/>
            </w:pPr>
            <w:r>
              <w:t xml:space="preserve">от 23.06.2023 </w:t>
            </w:r>
            <w:hyperlink r:id="rId151">
              <w:r>
                <w:rPr>
                  <w:color w:val="0000FF"/>
                </w:rPr>
                <w:t>N 409-р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lastRenderedPageBreak/>
              <w:t>Рынок реализации сельскохозяйственной продукции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55.</w:t>
            </w:r>
          </w:p>
        </w:tc>
        <w:tc>
          <w:tcPr>
            <w:tcW w:w="4422" w:type="dxa"/>
            <w:tcBorders>
              <w:top w:val="nil"/>
              <w:left w:val="nil"/>
              <w:bottom w:val="nil"/>
              <w:right w:val="nil"/>
            </w:tcBorders>
          </w:tcPr>
          <w:p w:rsidR="001B47E2" w:rsidRDefault="001B47E2">
            <w:pPr>
              <w:pStyle w:val="ConsPlusNormal"/>
            </w:pPr>
            <w:r>
              <w:t>Оказание сельскохозяйственным потребительским кооперативам Ставропольского края консультационной помощи</w:t>
            </w:r>
          </w:p>
        </w:tc>
        <w:tc>
          <w:tcPr>
            <w:tcW w:w="2948" w:type="dxa"/>
            <w:tcBorders>
              <w:top w:val="nil"/>
              <w:left w:val="nil"/>
              <w:bottom w:val="nil"/>
              <w:right w:val="nil"/>
            </w:tcBorders>
          </w:tcPr>
          <w:p w:rsidR="001B47E2" w:rsidRDefault="001B47E2">
            <w:pPr>
              <w:pStyle w:val="ConsPlusNormal"/>
            </w:pPr>
            <w:r>
              <w:t>министерство сельского хозяйства Ставропольского края (далее - минсельхоз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в Ставропольском крае количества членов сельскохозяйственных потребительских кооперативов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52">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56.</w:t>
            </w:r>
          </w:p>
        </w:tc>
        <w:tc>
          <w:tcPr>
            <w:tcW w:w="4422" w:type="dxa"/>
            <w:tcBorders>
              <w:top w:val="nil"/>
              <w:left w:val="nil"/>
              <w:bottom w:val="nil"/>
              <w:right w:val="nil"/>
            </w:tcBorders>
          </w:tcPr>
          <w:p w:rsidR="001B47E2" w:rsidRDefault="001B47E2">
            <w:pPr>
              <w:pStyle w:val="ConsPlusNormal"/>
            </w:pPr>
            <w:r>
              <w:t>Содействие увеличению количества ярмарок по реализации сельскохозяйственной продукции, проводимых на территории муниципальных образований Ставропольского края</w:t>
            </w:r>
          </w:p>
        </w:tc>
        <w:tc>
          <w:tcPr>
            <w:tcW w:w="2948" w:type="dxa"/>
            <w:tcBorders>
              <w:top w:val="nil"/>
              <w:left w:val="nil"/>
              <w:bottom w:val="nil"/>
              <w:right w:val="nil"/>
            </w:tcBorders>
          </w:tcPr>
          <w:p w:rsidR="001B47E2" w:rsidRDefault="001B47E2">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 (с 2019 по 2022 год);</w:t>
            </w:r>
          </w:p>
          <w:p w:rsidR="001B47E2" w:rsidRDefault="001B47E2">
            <w:pPr>
              <w:pStyle w:val="ConsPlusNormal"/>
            </w:pPr>
            <w:r>
              <w:t>министерство экономического развития Ставропольского края (далее - минэкономразвития края) (с 2023 по 2025 год)</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содействие сбалансированному развитию многофункциональной инфраструктуры торговли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20.12.2021 </w:t>
            </w:r>
            <w:hyperlink r:id="rId153">
              <w:r>
                <w:rPr>
                  <w:color w:val="0000FF"/>
                </w:rPr>
                <w:t>N 841-р</w:t>
              </w:r>
            </w:hyperlink>
            <w:r>
              <w:t>,</w:t>
            </w:r>
          </w:p>
          <w:p w:rsidR="001B47E2" w:rsidRDefault="001B47E2">
            <w:pPr>
              <w:pStyle w:val="ConsPlusNormal"/>
              <w:jc w:val="both"/>
            </w:pPr>
            <w:r>
              <w:t xml:space="preserve">от 23.06.2023 </w:t>
            </w:r>
            <w:hyperlink r:id="rId154">
              <w:r>
                <w:rPr>
                  <w:color w:val="0000FF"/>
                </w:rPr>
                <w:t>N 409-р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57.</w:t>
            </w:r>
          </w:p>
        </w:tc>
        <w:tc>
          <w:tcPr>
            <w:tcW w:w="4422" w:type="dxa"/>
            <w:tcBorders>
              <w:top w:val="nil"/>
              <w:left w:val="nil"/>
              <w:bottom w:val="nil"/>
              <w:right w:val="nil"/>
            </w:tcBorders>
          </w:tcPr>
          <w:p w:rsidR="001B47E2" w:rsidRDefault="001B47E2">
            <w:pPr>
              <w:pStyle w:val="ConsPlusNormal"/>
            </w:pPr>
            <w:r>
              <w:t>Мониторинг хода разработки и утверждения органами местного самоуправления края схем размещения нестационарных торговых объектов</w:t>
            </w:r>
          </w:p>
        </w:tc>
        <w:tc>
          <w:tcPr>
            <w:tcW w:w="2948" w:type="dxa"/>
            <w:tcBorders>
              <w:top w:val="nil"/>
              <w:left w:val="nil"/>
              <w:bottom w:val="nil"/>
              <w:right w:val="nil"/>
            </w:tcBorders>
          </w:tcPr>
          <w:p w:rsidR="001B47E2" w:rsidRDefault="001B47E2">
            <w:pPr>
              <w:pStyle w:val="ConsPlusNormal"/>
            </w:pPr>
            <w:r>
              <w:t>комитет края по торговле (с 2019 по 2022 год);</w:t>
            </w:r>
          </w:p>
          <w:p w:rsidR="001B47E2" w:rsidRDefault="001B47E2">
            <w:pPr>
              <w:pStyle w:val="ConsPlusNormal"/>
            </w:pPr>
            <w:r>
              <w:t>минэкономразвития края (с 2023 по 2025 год);</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содействие сбалансированному развитию многофункциональной инфраструктуры торговли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57 в ред. </w:t>
            </w:r>
            <w:hyperlink r:id="rId155">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58.</w:t>
            </w:r>
          </w:p>
        </w:tc>
        <w:tc>
          <w:tcPr>
            <w:tcW w:w="4422" w:type="dxa"/>
            <w:tcBorders>
              <w:top w:val="nil"/>
              <w:left w:val="nil"/>
              <w:bottom w:val="nil"/>
              <w:right w:val="nil"/>
            </w:tcBorders>
          </w:tcPr>
          <w:p w:rsidR="001B47E2" w:rsidRDefault="001B47E2">
            <w:pPr>
              <w:pStyle w:val="ConsPlusNormal"/>
            </w:pPr>
            <w:r>
              <w:t>Актуализация информации о правовом регулировании отношений в сфере торговли и о реализации мероприятий, направленных на развитие конкуренции в сфере торговли в Ставропольском крае, размещенной на официальных сайтах комитета края по торговле (с 2019 по 2022 год) и минэкономразвития края (с 2023 по 2025 год)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комитет края по торговле (с 2019 по 2022 год);</w:t>
            </w:r>
          </w:p>
          <w:p w:rsidR="001B47E2" w:rsidRDefault="001B47E2">
            <w:pPr>
              <w:pStyle w:val="ConsPlusNormal"/>
            </w:pPr>
            <w:r>
              <w:t>минэкономразвития края (с 2023 по 2025 год);</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об изменениях в законодательстве Российской Федерации и законодательстве Ставропольского края в сфере торговли и о реализации мероприятий, направленных на развитие конкуренции в сфере торговли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58 в ред. </w:t>
            </w:r>
            <w:hyperlink r:id="rId156">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59.</w:t>
            </w:r>
          </w:p>
        </w:tc>
        <w:tc>
          <w:tcPr>
            <w:tcW w:w="4422" w:type="dxa"/>
            <w:tcBorders>
              <w:top w:val="nil"/>
              <w:left w:val="nil"/>
              <w:bottom w:val="nil"/>
              <w:right w:val="nil"/>
            </w:tcBorders>
          </w:tcPr>
          <w:p w:rsidR="001B47E2" w:rsidRDefault="001B47E2">
            <w:pPr>
              <w:pStyle w:val="ConsPlusNormal"/>
            </w:pPr>
            <w:r>
              <w:t>Мониторинг выполнения нормативов минимальной обеспеченности населения Ставропольского края площадью торговых объектов, утвержденных для муниципальных и городских округов Ставропольского края</w:t>
            </w:r>
          </w:p>
        </w:tc>
        <w:tc>
          <w:tcPr>
            <w:tcW w:w="2948" w:type="dxa"/>
            <w:tcBorders>
              <w:top w:val="nil"/>
              <w:left w:val="nil"/>
              <w:bottom w:val="nil"/>
              <w:right w:val="nil"/>
            </w:tcBorders>
          </w:tcPr>
          <w:p w:rsidR="001B47E2" w:rsidRDefault="001B47E2">
            <w:pPr>
              <w:pStyle w:val="ConsPlusNormal"/>
            </w:pPr>
            <w:r>
              <w:t>комитет края по торговле (с 2019 по 2022 год);</w:t>
            </w:r>
          </w:p>
          <w:p w:rsidR="001B47E2" w:rsidRDefault="001B47E2">
            <w:pPr>
              <w:pStyle w:val="ConsPlusNormal"/>
            </w:pPr>
            <w:r>
              <w:t>минэкономразвития края (с 2023 по 2025 год);</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содействие сбалансированному развитию многофункциональной инфраструктуры торговли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59 в ред. </w:t>
            </w:r>
            <w:hyperlink r:id="rId157">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59 .</w:t>
            </w:r>
          </w:p>
        </w:tc>
        <w:tc>
          <w:tcPr>
            <w:tcW w:w="4422" w:type="dxa"/>
            <w:tcBorders>
              <w:top w:val="nil"/>
              <w:left w:val="nil"/>
              <w:bottom w:val="nil"/>
              <w:right w:val="nil"/>
            </w:tcBorders>
          </w:tcPr>
          <w:p w:rsidR="001B47E2" w:rsidRDefault="001B47E2">
            <w:pPr>
              <w:pStyle w:val="ConsPlusNormal"/>
            </w:pPr>
            <w:r>
              <w:t xml:space="preserve">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w:t>
            </w:r>
            <w:r>
              <w:lastRenderedPageBreak/>
              <w:t>регламентирующих предоставление мер государственной поддержки в сфере развития сельского хозяйства</w:t>
            </w:r>
          </w:p>
        </w:tc>
        <w:tc>
          <w:tcPr>
            <w:tcW w:w="2948" w:type="dxa"/>
            <w:tcBorders>
              <w:top w:val="nil"/>
              <w:left w:val="nil"/>
              <w:bottom w:val="nil"/>
              <w:right w:val="nil"/>
            </w:tcBorders>
          </w:tcPr>
          <w:p w:rsidR="001B47E2" w:rsidRDefault="001B47E2">
            <w:pPr>
              <w:pStyle w:val="ConsPlusNormal"/>
            </w:pPr>
            <w:r>
              <w:lastRenderedPageBreak/>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 xml:space="preserve">обеспечение доступности получения и оперативности представления информации о мерах государственной поддержки в сфере развития сельского хозяйства в </w:t>
            </w:r>
            <w:r>
              <w:lastRenderedPageBreak/>
              <w:t>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59.1 введен </w:t>
            </w:r>
            <w:hyperlink r:id="rId158">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5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59 .</w:t>
            </w:r>
          </w:p>
        </w:tc>
        <w:tc>
          <w:tcPr>
            <w:tcW w:w="4422" w:type="dxa"/>
            <w:tcBorders>
              <w:top w:val="nil"/>
              <w:left w:val="nil"/>
              <w:bottom w:val="nil"/>
              <w:right w:val="nil"/>
            </w:tcBorders>
          </w:tcPr>
          <w:p w:rsidR="001B47E2" w:rsidRDefault="001B47E2">
            <w:pPr>
              <w:pStyle w:val="ConsPlusNormal"/>
            </w:pPr>
            <w:r>
              <w:t>Ведение реестра субъектов государственной поддержки развития сельского хозяйства в Ставропольском крае</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обеспечение учета субъектов государственной поддержки развития сельского хозяйства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59.2 введен </w:t>
            </w:r>
            <w:hyperlink r:id="rId160">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61">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59 .</w:t>
            </w:r>
          </w:p>
        </w:tc>
        <w:tc>
          <w:tcPr>
            <w:tcW w:w="4422" w:type="dxa"/>
            <w:tcBorders>
              <w:top w:val="nil"/>
              <w:left w:val="nil"/>
              <w:bottom w:val="nil"/>
              <w:right w:val="nil"/>
            </w:tcBorders>
          </w:tcPr>
          <w:p w:rsidR="001B47E2" w:rsidRDefault="001B47E2">
            <w:pPr>
              <w:pStyle w:val="ConsPlusNormal"/>
            </w:pPr>
            <w:r>
              <w:t>Оказание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Ставропольском крае</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создание системы государственной поддержки сельскохозяйственной кооперации и поддержки фермеров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59.3 введен </w:t>
            </w:r>
            <w:hyperlink r:id="rId162">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63">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4</w:t>
            </w:r>
          </w:p>
          <w:p w:rsidR="001B47E2" w:rsidRDefault="001B47E2">
            <w:pPr>
              <w:pStyle w:val="ConsPlusNonformat"/>
              <w:jc w:val="both"/>
            </w:pPr>
            <w:r>
              <w:t>59 .</w:t>
            </w:r>
          </w:p>
        </w:tc>
        <w:tc>
          <w:tcPr>
            <w:tcW w:w="4422" w:type="dxa"/>
            <w:tcBorders>
              <w:top w:val="nil"/>
              <w:left w:val="nil"/>
              <w:bottom w:val="nil"/>
              <w:right w:val="nil"/>
            </w:tcBorders>
          </w:tcPr>
          <w:p w:rsidR="001B47E2" w:rsidRDefault="001B47E2">
            <w:pPr>
              <w:pStyle w:val="ConsPlusNormal"/>
            </w:pPr>
            <w:r>
              <w:t xml:space="preserve">Проведение конкурсного отбора сельскохозяйственных потребительских кооперативов для предоставления грантов на развитие материально-технической базы сельскохозяйственных потребительских кооперативов, за исключением сельскохозяйственных </w:t>
            </w:r>
            <w:r>
              <w:lastRenderedPageBreak/>
              <w:t>кредитных потребительских кооперативов</w:t>
            </w:r>
          </w:p>
        </w:tc>
        <w:tc>
          <w:tcPr>
            <w:tcW w:w="2948" w:type="dxa"/>
            <w:tcBorders>
              <w:top w:val="nil"/>
              <w:left w:val="nil"/>
              <w:bottom w:val="nil"/>
              <w:right w:val="nil"/>
            </w:tcBorders>
          </w:tcPr>
          <w:p w:rsidR="001B47E2" w:rsidRDefault="001B47E2">
            <w:pPr>
              <w:pStyle w:val="ConsPlusNormal"/>
            </w:pPr>
            <w:r>
              <w:lastRenderedPageBreak/>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 xml:space="preserve">создание равных условий доступа сельскохозяйственных потребительских кооперативов на получение грантов на развитие материально-технической базы сельскохозяйственных </w:t>
            </w:r>
            <w:r>
              <w:lastRenderedPageBreak/>
              <w:t>потребительских кооперативов, за исключением сельскохозяйственных кредитных потребительских кооперативов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59.4 введен </w:t>
            </w:r>
            <w:hyperlink r:id="rId164">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распоряжений Губернатора Ставропольского края от 20.12.2021 </w:t>
            </w:r>
            <w:hyperlink r:id="rId165">
              <w:r>
                <w:rPr>
                  <w:color w:val="0000FF"/>
                </w:rPr>
                <w:t>N 841-р</w:t>
              </w:r>
            </w:hyperlink>
            <w:r>
              <w:t>,</w:t>
            </w:r>
          </w:p>
          <w:p w:rsidR="001B47E2" w:rsidRDefault="001B47E2">
            <w:pPr>
              <w:pStyle w:val="ConsPlusNormal"/>
              <w:jc w:val="both"/>
            </w:pPr>
            <w:r>
              <w:t xml:space="preserve">от 05.07.2022 </w:t>
            </w:r>
            <w:hyperlink r:id="rId166">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5</w:t>
            </w:r>
          </w:p>
          <w:p w:rsidR="001B47E2" w:rsidRDefault="001B47E2">
            <w:pPr>
              <w:pStyle w:val="ConsPlusNonformat"/>
              <w:jc w:val="both"/>
            </w:pPr>
            <w:r>
              <w:t>59 .</w:t>
            </w:r>
          </w:p>
        </w:tc>
        <w:tc>
          <w:tcPr>
            <w:tcW w:w="4422" w:type="dxa"/>
            <w:tcBorders>
              <w:top w:val="nil"/>
              <w:left w:val="nil"/>
              <w:bottom w:val="nil"/>
              <w:right w:val="nil"/>
            </w:tcBorders>
          </w:tcPr>
          <w:p w:rsidR="001B47E2" w:rsidRDefault="001B47E2">
            <w:pPr>
              <w:pStyle w:val="ConsPlusNormal"/>
            </w:pPr>
            <w:r>
              <w:t>Обеспечение возможности подачи заявлений о предоставлении за счет средств бюджета Ставропольского края субсидий на возмещение части затрат сельскохозяйственных потребительских кооперативов в форме электронных документов</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возмещение части затрат сельскохозяйственных потребительских кооперативов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59.5 введен </w:t>
            </w:r>
            <w:hyperlink r:id="rId167">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6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племенного животноводства</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60.</w:t>
            </w:r>
          </w:p>
        </w:tc>
        <w:tc>
          <w:tcPr>
            <w:tcW w:w="4422" w:type="dxa"/>
            <w:tcBorders>
              <w:top w:val="nil"/>
              <w:left w:val="nil"/>
              <w:bottom w:val="nil"/>
              <w:right w:val="nil"/>
            </w:tcBorders>
          </w:tcPr>
          <w:p w:rsidR="001B47E2" w:rsidRDefault="001B47E2">
            <w:pPr>
              <w:pStyle w:val="ConsPlusNormal"/>
            </w:pPr>
            <w:r>
              <w:t>Государственная поддержка в Ставропольском крае племенного животноводства в сельскохозяйственных организациях</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в Ставропольском крае численности племенного маточного поголовья сельскохозяйственных животных для их рационального использования в сельскохозяйственных организациях</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6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lastRenderedPageBreak/>
              <w:t xml:space="preserve">  1</w:t>
            </w:r>
          </w:p>
          <w:p w:rsidR="001B47E2" w:rsidRDefault="001B47E2">
            <w:pPr>
              <w:pStyle w:val="ConsPlusNonformat"/>
              <w:jc w:val="both"/>
            </w:pPr>
            <w:r>
              <w:t>60 .</w:t>
            </w:r>
          </w:p>
        </w:tc>
        <w:tc>
          <w:tcPr>
            <w:tcW w:w="4422" w:type="dxa"/>
            <w:tcBorders>
              <w:top w:val="nil"/>
              <w:left w:val="nil"/>
              <w:bottom w:val="nil"/>
              <w:right w:val="nil"/>
            </w:tcBorders>
          </w:tcPr>
          <w:p w:rsidR="001B47E2" w:rsidRDefault="001B47E2">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на развитие племенного животноводства</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обеспечение доступности получения и оперативности представления информации о мерах государственной поддержки развития племенного животноводства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60.1 введен </w:t>
            </w:r>
            <w:hyperlink r:id="rId170">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71">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60 .</w:t>
            </w:r>
          </w:p>
        </w:tc>
        <w:tc>
          <w:tcPr>
            <w:tcW w:w="4422" w:type="dxa"/>
            <w:tcBorders>
              <w:top w:val="nil"/>
              <w:left w:val="nil"/>
              <w:bottom w:val="nil"/>
              <w:right w:val="nil"/>
            </w:tcBorders>
          </w:tcPr>
          <w:p w:rsidR="001B47E2" w:rsidRDefault="001B47E2">
            <w:pPr>
              <w:pStyle w:val="ConsPlusNormal"/>
            </w:pPr>
            <w:r>
              <w:t>Информирование заинтересованных лиц о результатах бонитировки племенных животных, иной племенной продукции (материала) в целях стимулирования эффективного использования высокоценных племенных животных в Ставропольском крае</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обеспечение сохранности племенного условного маточного поголовья сельскохозяйственных животных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60.2 введен </w:t>
            </w:r>
            <w:hyperlink r:id="rId172">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73">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60 .</w:t>
            </w:r>
          </w:p>
        </w:tc>
        <w:tc>
          <w:tcPr>
            <w:tcW w:w="4422" w:type="dxa"/>
            <w:tcBorders>
              <w:top w:val="nil"/>
              <w:left w:val="nil"/>
              <w:bottom w:val="nil"/>
              <w:right w:val="nil"/>
            </w:tcBorders>
          </w:tcPr>
          <w:p w:rsidR="001B47E2" w:rsidRDefault="001B47E2">
            <w:pPr>
              <w:pStyle w:val="ConsPlusNormal"/>
            </w:pPr>
            <w:r>
              <w:t>Обеспечение возможности подачи заявлений о предоставлении за счет средств бюджета Ставропольского края субсидий на поддержку племенного животноводства в форме электронных документов</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поддержку племенного животноводства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60.3 введен </w:t>
            </w:r>
            <w:hyperlink r:id="rId174">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75">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lastRenderedPageBreak/>
              <w:t xml:space="preserve">  4</w:t>
            </w:r>
          </w:p>
          <w:p w:rsidR="001B47E2" w:rsidRDefault="001B47E2">
            <w:pPr>
              <w:pStyle w:val="ConsPlusNonformat"/>
              <w:jc w:val="both"/>
            </w:pPr>
            <w:r>
              <w:t>60 .</w:t>
            </w:r>
          </w:p>
        </w:tc>
        <w:tc>
          <w:tcPr>
            <w:tcW w:w="4422" w:type="dxa"/>
            <w:tcBorders>
              <w:top w:val="nil"/>
              <w:left w:val="nil"/>
              <w:bottom w:val="nil"/>
              <w:right w:val="nil"/>
            </w:tcBorders>
          </w:tcPr>
          <w:p w:rsidR="001B47E2" w:rsidRDefault="001B47E2">
            <w:pPr>
              <w:pStyle w:val="ConsPlusNormal"/>
            </w:pPr>
            <w:r>
              <w:t>Размещение на официальном сайте минсельхоза края в информационно-телекоммуникационной сети "Интернет" информации об осуществлении регионального государственного надзора в области племенного животноводства,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крестьянскими (фермерскими) хозяйствами в целях недопущения таких нарушений</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2020 - 2022 гг.</w:t>
            </w:r>
          </w:p>
        </w:tc>
        <w:tc>
          <w:tcPr>
            <w:tcW w:w="3572" w:type="dxa"/>
            <w:tcBorders>
              <w:top w:val="nil"/>
              <w:left w:val="nil"/>
              <w:bottom w:val="nil"/>
              <w:right w:val="nil"/>
            </w:tcBorders>
          </w:tcPr>
          <w:p w:rsidR="001B47E2" w:rsidRDefault="001B47E2">
            <w:pPr>
              <w:pStyle w:val="ConsPlusNormal"/>
            </w:pPr>
            <w:r>
              <w:t>повышение информированности юридических лиц, индивидуальных предпринимателей и крестьянских (фермерских) хозяйств об обязательных требованиях в области племенного животноводства, а также их правах в ходе осуществления регионального государственного надзора в области племенного животноводства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60.4 введен </w:t>
            </w:r>
            <w:hyperlink r:id="rId176">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N 139-р)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5</w:t>
            </w:r>
          </w:p>
          <w:p w:rsidR="001B47E2" w:rsidRDefault="001B47E2">
            <w:pPr>
              <w:pStyle w:val="ConsPlusNonformat"/>
              <w:jc w:val="both"/>
            </w:pPr>
            <w:r>
              <w:t>60 .</w:t>
            </w:r>
          </w:p>
        </w:tc>
        <w:tc>
          <w:tcPr>
            <w:tcW w:w="4422" w:type="dxa"/>
            <w:tcBorders>
              <w:top w:val="nil"/>
              <w:left w:val="nil"/>
              <w:bottom w:val="nil"/>
              <w:right w:val="nil"/>
            </w:tcBorders>
          </w:tcPr>
          <w:p w:rsidR="001B47E2" w:rsidRDefault="001B47E2">
            <w:pPr>
              <w:pStyle w:val="ConsPlusNormal"/>
            </w:pPr>
            <w:r>
              <w:t>Проведение выставок племенных сельскохозяйственных животных и птиц на территории Ставропольского края</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популяризация разведения племенных сельскохозяйственных животных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60.5 введен </w:t>
            </w:r>
            <w:hyperlink r:id="rId177">
              <w:r>
                <w:rPr>
                  <w:color w:val="0000FF"/>
                </w:rPr>
                <w:t>распоряжением</w:t>
              </w:r>
            </w:hyperlink>
            <w:r>
              <w:t xml:space="preserve"> Губернатора Ставропольского края от 05.07.2022</w:t>
            </w:r>
          </w:p>
          <w:p w:rsidR="001B47E2" w:rsidRDefault="001B47E2">
            <w:pPr>
              <w:pStyle w:val="ConsPlusNormal"/>
              <w:jc w:val="both"/>
            </w:pPr>
            <w:r>
              <w:t>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семеноводства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pPr>
            <w:r>
              <w:t xml:space="preserve">(в ред. </w:t>
            </w:r>
            <w:hyperlink r:id="rId178">
              <w:r>
                <w:rPr>
                  <w:color w:val="0000FF"/>
                </w:rPr>
                <w:t>распоряжения</w:t>
              </w:r>
            </w:hyperlink>
            <w:r>
              <w:t xml:space="preserve"> Губернатора Ставропольского края</w:t>
            </w:r>
          </w:p>
          <w:p w:rsidR="001B47E2" w:rsidRDefault="001B47E2">
            <w:pPr>
              <w:pStyle w:val="ConsPlusNormal"/>
              <w:jc w:val="center"/>
            </w:pPr>
            <w:r>
              <w:t>от 10.03.2020 N 139-р)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61.</w:t>
            </w:r>
          </w:p>
        </w:tc>
        <w:tc>
          <w:tcPr>
            <w:tcW w:w="4422" w:type="dxa"/>
            <w:tcBorders>
              <w:top w:val="nil"/>
              <w:left w:val="nil"/>
              <w:bottom w:val="nil"/>
              <w:right w:val="nil"/>
            </w:tcBorders>
          </w:tcPr>
          <w:p w:rsidR="001B47E2" w:rsidRDefault="001B47E2">
            <w:pPr>
              <w:pStyle w:val="ConsPlusNormal"/>
            </w:pPr>
            <w:r>
              <w:t>Подготовка предложений по тематике проведения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2020 - 2022 гг.</w:t>
            </w:r>
          </w:p>
        </w:tc>
        <w:tc>
          <w:tcPr>
            <w:tcW w:w="3572" w:type="dxa"/>
            <w:tcBorders>
              <w:top w:val="nil"/>
              <w:left w:val="nil"/>
              <w:bottom w:val="nil"/>
              <w:right w:val="nil"/>
            </w:tcBorders>
          </w:tcPr>
          <w:p w:rsidR="001B47E2" w:rsidRDefault="001B47E2">
            <w:pPr>
              <w:pStyle w:val="ConsPlusNormal"/>
            </w:pPr>
            <w:r>
              <w:t>создание в Ставропольском крае благоприятных условий для производства семян сельскохозяйственных культур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61 .</w:t>
            </w:r>
          </w:p>
        </w:tc>
        <w:tc>
          <w:tcPr>
            <w:tcW w:w="4422" w:type="dxa"/>
            <w:tcBorders>
              <w:top w:val="nil"/>
              <w:left w:val="nil"/>
              <w:bottom w:val="nil"/>
              <w:right w:val="nil"/>
            </w:tcBorders>
          </w:tcPr>
          <w:p w:rsidR="001B47E2" w:rsidRDefault="001B47E2">
            <w:pPr>
              <w:pStyle w:val="ConsPlusNormal"/>
            </w:pPr>
            <w:r>
              <w:t>Размещение на официальном сайте Минсельхоза края в информационно-телекоммуникационной сети "Интернет" результатов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2020 - 2022 гг.</w:t>
            </w:r>
          </w:p>
        </w:tc>
        <w:tc>
          <w:tcPr>
            <w:tcW w:w="3572" w:type="dxa"/>
            <w:tcBorders>
              <w:top w:val="nil"/>
              <w:left w:val="nil"/>
              <w:bottom w:val="nil"/>
              <w:right w:val="nil"/>
            </w:tcBorders>
          </w:tcPr>
          <w:p w:rsidR="001B47E2" w:rsidRDefault="001B47E2">
            <w:pPr>
              <w:pStyle w:val="ConsPlusNormal"/>
            </w:pPr>
            <w:r>
              <w:t>содействие сельскохозяйственным товаропроизводителям Ставропольского края в обеспечении их семенами;</w:t>
            </w:r>
          </w:p>
          <w:p w:rsidR="001B47E2" w:rsidRDefault="001B47E2">
            <w:pPr>
              <w:pStyle w:val="ConsPlusNormal"/>
            </w:pPr>
            <w:r>
              <w:t>увеличение организаций частной формы собственности, осуществляющих деятельность на рынке семеноводства</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61 .</w:t>
            </w:r>
          </w:p>
        </w:tc>
        <w:tc>
          <w:tcPr>
            <w:tcW w:w="4422" w:type="dxa"/>
            <w:tcBorders>
              <w:top w:val="nil"/>
              <w:left w:val="nil"/>
              <w:bottom w:val="nil"/>
              <w:right w:val="nil"/>
            </w:tcBorders>
          </w:tcPr>
          <w:p w:rsidR="001B47E2" w:rsidRDefault="001B47E2">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развития семеноводства</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обеспечение доступности получения и оперативности представления информации о мерах государственной поддержки развития семеноводства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7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61 .</w:t>
            </w:r>
          </w:p>
        </w:tc>
        <w:tc>
          <w:tcPr>
            <w:tcW w:w="4422" w:type="dxa"/>
            <w:tcBorders>
              <w:top w:val="nil"/>
              <w:left w:val="nil"/>
              <w:bottom w:val="nil"/>
              <w:right w:val="nil"/>
            </w:tcBorders>
          </w:tcPr>
          <w:p w:rsidR="001B47E2" w:rsidRDefault="001B47E2">
            <w:pPr>
              <w:pStyle w:val="ConsPlusNormal"/>
            </w:pPr>
            <w:r>
              <w:t xml:space="preserve">Обеспечение возможности подачи заявлений о предоставлении за счет средств бюджета Ставропольского края субсидий на возмещение части затрат на поддержку элитного семеноводства в </w:t>
            </w:r>
            <w:r>
              <w:lastRenderedPageBreak/>
              <w:t>форме электронных документов</w:t>
            </w:r>
          </w:p>
        </w:tc>
        <w:tc>
          <w:tcPr>
            <w:tcW w:w="2948" w:type="dxa"/>
            <w:tcBorders>
              <w:top w:val="nil"/>
              <w:left w:val="nil"/>
              <w:bottom w:val="nil"/>
              <w:right w:val="nil"/>
            </w:tcBorders>
          </w:tcPr>
          <w:p w:rsidR="001B47E2" w:rsidRDefault="001B47E2">
            <w:pPr>
              <w:pStyle w:val="ConsPlusNormal"/>
            </w:pPr>
            <w:r>
              <w:lastRenderedPageBreak/>
              <w:t>минсельхоз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 xml:space="preserve">оптимизация процесса предоставления государственной услуги по предоставлению за счет средств бюджета Ставропольского края субсидий </w:t>
            </w:r>
            <w:r>
              <w:lastRenderedPageBreak/>
              <w:t>на возмещение части затрат на поддержку элитного семеноводства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61.3 в ред. </w:t>
            </w:r>
            <w:hyperlink r:id="rId18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4</w:t>
            </w:r>
          </w:p>
          <w:p w:rsidR="001B47E2" w:rsidRDefault="001B47E2">
            <w:pPr>
              <w:pStyle w:val="ConsPlusNonformat"/>
              <w:jc w:val="both"/>
            </w:pPr>
            <w:r>
              <w:t>61 .</w:t>
            </w:r>
          </w:p>
        </w:tc>
        <w:tc>
          <w:tcPr>
            <w:tcW w:w="4422" w:type="dxa"/>
            <w:tcBorders>
              <w:top w:val="nil"/>
              <w:left w:val="nil"/>
              <w:bottom w:val="nil"/>
              <w:right w:val="nil"/>
            </w:tcBorders>
          </w:tcPr>
          <w:p w:rsidR="001B47E2" w:rsidRDefault="001B47E2">
            <w:pPr>
              <w:pStyle w:val="ConsPlusNormal"/>
            </w:pPr>
            <w:r>
              <w:t>Размещение на официальном сайте минсельхоза края в информационно-телекоммуникационной сети "Интернет" реестра семеноводческих хозяйств</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содействие сельскохозяйственным товаропроизводителям Ставропольского края в обеспечении их семенами;</w:t>
            </w:r>
          </w:p>
          <w:p w:rsidR="001B47E2" w:rsidRDefault="001B47E2">
            <w:pPr>
              <w:pStyle w:val="ConsPlusNormal"/>
            </w:pPr>
            <w:r>
              <w:t>увеличение организаций частной формы собственности, осуществляющих деятельность на рынке семеноводства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61.4 введен </w:t>
            </w:r>
            <w:hyperlink r:id="rId181">
              <w:r>
                <w:rPr>
                  <w:color w:val="0000FF"/>
                </w:rPr>
                <w:t>распоряжением</w:t>
              </w:r>
            </w:hyperlink>
            <w:r>
              <w:t xml:space="preserve"> Губернатора Ставропольского края от 05.07.2022</w:t>
            </w:r>
          </w:p>
          <w:p w:rsidR="001B47E2" w:rsidRDefault="001B47E2">
            <w:pPr>
              <w:pStyle w:val="ConsPlusNormal"/>
              <w:jc w:val="both"/>
            </w:pPr>
            <w:r>
              <w:t>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5</w:t>
            </w:r>
          </w:p>
          <w:p w:rsidR="001B47E2" w:rsidRDefault="001B47E2">
            <w:pPr>
              <w:pStyle w:val="ConsPlusNonformat"/>
              <w:jc w:val="both"/>
            </w:pPr>
            <w:r>
              <w:t>61 .</w:t>
            </w:r>
          </w:p>
        </w:tc>
        <w:tc>
          <w:tcPr>
            <w:tcW w:w="4422" w:type="dxa"/>
            <w:tcBorders>
              <w:top w:val="nil"/>
              <w:left w:val="nil"/>
              <w:bottom w:val="nil"/>
              <w:right w:val="nil"/>
            </w:tcBorders>
          </w:tcPr>
          <w:p w:rsidR="001B47E2" w:rsidRDefault="001B47E2">
            <w:pPr>
              <w:pStyle w:val="ConsPlusNormal"/>
            </w:pPr>
            <w:r>
              <w:t>Проведение мероприятий по подготовке семенного материала к проведению сезонных полевых работ</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проверка качества используемых для посева семян сельскохозяйственных культур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61.5 введен </w:t>
            </w:r>
            <w:hyperlink r:id="rId182">
              <w:r>
                <w:rPr>
                  <w:color w:val="0000FF"/>
                </w:rPr>
                <w:t>распоряжением</w:t>
              </w:r>
            </w:hyperlink>
            <w:r>
              <w:t xml:space="preserve"> Губернатора Ставропольского края от 05.07.2022</w:t>
            </w:r>
          </w:p>
          <w:p w:rsidR="001B47E2" w:rsidRDefault="001B47E2">
            <w:pPr>
              <w:pStyle w:val="ConsPlusNormal"/>
              <w:jc w:val="both"/>
            </w:pPr>
            <w:r>
              <w:t>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вылова водных биоресурсов</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62.</w:t>
            </w:r>
          </w:p>
        </w:tc>
        <w:tc>
          <w:tcPr>
            <w:tcW w:w="4422" w:type="dxa"/>
            <w:tcBorders>
              <w:top w:val="nil"/>
              <w:left w:val="nil"/>
              <w:bottom w:val="nil"/>
              <w:right w:val="nil"/>
            </w:tcBorders>
          </w:tcPr>
          <w:p w:rsidR="001B47E2" w:rsidRDefault="001B47E2">
            <w:pPr>
              <w:pStyle w:val="ConsPlusNormal"/>
            </w:pPr>
            <w:r>
              <w:t>Проведение конкурса на право заключения договора пользования рыболовным участком для</w:t>
            </w:r>
          </w:p>
          <w:p w:rsidR="001B47E2" w:rsidRDefault="001B47E2">
            <w:pPr>
              <w:pStyle w:val="ConsPlusNormal"/>
            </w:pPr>
            <w:r>
              <w:t>осуществления промышленного рыболовства в Ставропольском крае</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в Ставропольском крае объема вылова водных биоресурсов;</w:t>
            </w:r>
          </w:p>
          <w:p w:rsidR="001B47E2" w:rsidRDefault="001B47E2">
            <w:pPr>
              <w:pStyle w:val="ConsPlusNormal"/>
            </w:pPr>
            <w:r>
              <w:t xml:space="preserve">заключение договора пользования рыболовным участком для осуществления </w:t>
            </w:r>
            <w:r>
              <w:lastRenderedPageBreak/>
              <w:t>промышленного рыболовства в Ставропольском крае с участником конкурса, предложившим лучшие условия заключения такого договора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8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переработки водных биоресурсов</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63.</w:t>
            </w:r>
          </w:p>
        </w:tc>
        <w:tc>
          <w:tcPr>
            <w:tcW w:w="4422" w:type="dxa"/>
            <w:tcBorders>
              <w:top w:val="nil"/>
              <w:left w:val="nil"/>
              <w:bottom w:val="nil"/>
              <w:right w:val="nil"/>
            </w:tcBorders>
          </w:tcPr>
          <w:p w:rsidR="001B47E2" w:rsidRDefault="001B47E2">
            <w:pPr>
              <w:pStyle w:val="ConsPlusNormal"/>
            </w:pPr>
            <w:r>
              <w:t>Государственная поддержка в Ставропольском крае производства рыбной пищевой продукции</w:t>
            </w:r>
          </w:p>
        </w:tc>
        <w:tc>
          <w:tcPr>
            <w:tcW w:w="2948" w:type="dxa"/>
            <w:tcBorders>
              <w:top w:val="nil"/>
              <w:left w:val="nil"/>
              <w:bottom w:val="nil"/>
              <w:right w:val="nil"/>
            </w:tcBorders>
          </w:tcPr>
          <w:p w:rsidR="001B47E2" w:rsidRDefault="001B47E2">
            <w:pPr>
              <w:pStyle w:val="ConsPlusNormal"/>
            </w:pPr>
            <w:r>
              <w:t>комитет края по торговле (с 2019 по 2022 год);</w:t>
            </w:r>
          </w:p>
          <w:p w:rsidR="001B47E2" w:rsidRDefault="001B47E2">
            <w:pPr>
              <w:pStyle w:val="ConsPlusNormal"/>
            </w:pPr>
            <w:r>
              <w:t>минэкономразвития края (с 2023 по 2025 год)</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благоприятных условий развития организаций и индивидуальных предпринимателей, являющихся субъектами малого и среднего предпринимательства, зарегистрированных и осуществляющих на территории Ставропольского края деятельность в сфере производства рыбной пищевой продукции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20.12.2021 </w:t>
            </w:r>
            <w:hyperlink r:id="rId184">
              <w:r>
                <w:rPr>
                  <w:color w:val="0000FF"/>
                </w:rPr>
                <w:t>N 841-р</w:t>
              </w:r>
            </w:hyperlink>
            <w:r>
              <w:t>,</w:t>
            </w:r>
          </w:p>
          <w:p w:rsidR="001B47E2" w:rsidRDefault="001B47E2">
            <w:pPr>
              <w:pStyle w:val="ConsPlusNormal"/>
              <w:jc w:val="both"/>
            </w:pPr>
            <w:r>
              <w:t xml:space="preserve">от 23.06.2023 </w:t>
            </w:r>
            <w:hyperlink r:id="rId185">
              <w:r>
                <w:rPr>
                  <w:color w:val="0000FF"/>
                </w:rPr>
                <w:t>N 409-р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товарной аквакультуры</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64.</w:t>
            </w:r>
          </w:p>
        </w:tc>
        <w:tc>
          <w:tcPr>
            <w:tcW w:w="4422" w:type="dxa"/>
            <w:tcBorders>
              <w:top w:val="nil"/>
              <w:left w:val="nil"/>
              <w:bottom w:val="nil"/>
              <w:right w:val="nil"/>
            </w:tcBorders>
          </w:tcPr>
          <w:p w:rsidR="001B47E2" w:rsidRDefault="001B47E2">
            <w:pPr>
              <w:pStyle w:val="ConsPlusNormal"/>
            </w:pPr>
            <w:r>
              <w:t>Государственная поддержка в Ставропольском крае разведения и (или) содержания, выращивания пород объектов аквакультуры</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в Ставропольском крае объема производства товарной аквакультуры;</w:t>
            </w:r>
          </w:p>
          <w:p w:rsidR="001B47E2" w:rsidRDefault="001B47E2">
            <w:pPr>
              <w:pStyle w:val="ConsPlusNormal"/>
            </w:pPr>
            <w:r>
              <w:t xml:space="preserve">создание условий для развития товарной аквакультуры и эффективного использования </w:t>
            </w:r>
            <w:r>
              <w:lastRenderedPageBreak/>
              <w:t>участков выращивания пород объектов аквакультуры</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86">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64 .</w:t>
            </w:r>
          </w:p>
        </w:tc>
        <w:tc>
          <w:tcPr>
            <w:tcW w:w="4422" w:type="dxa"/>
            <w:tcBorders>
              <w:top w:val="nil"/>
              <w:left w:val="nil"/>
              <w:bottom w:val="nil"/>
              <w:right w:val="nil"/>
            </w:tcBorders>
          </w:tcPr>
          <w:p w:rsidR="001B47E2" w:rsidRDefault="001B47E2">
            <w:pPr>
              <w:pStyle w:val="ConsPlusNormal"/>
            </w:pPr>
            <w:r>
              <w:t>Обеспечение возможности подачи заявлений о предоставлении за счет средств бюджета Ставропольского края субсидий на разведение и (или) содержание, выращивание пород объектов аквакультуры в форме электронных документов</w:t>
            </w:r>
          </w:p>
        </w:tc>
        <w:tc>
          <w:tcPr>
            <w:tcW w:w="2948" w:type="dxa"/>
            <w:tcBorders>
              <w:top w:val="nil"/>
              <w:left w:val="nil"/>
              <w:bottom w:val="nil"/>
              <w:right w:val="nil"/>
            </w:tcBorders>
          </w:tcPr>
          <w:p w:rsidR="001B47E2" w:rsidRDefault="001B47E2">
            <w:pPr>
              <w:pStyle w:val="ConsPlusNormal"/>
            </w:pPr>
            <w:r>
              <w:t>минсельхоз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разведение и (или) содержание, выращивание пород объектов аквакультуры</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64.1 введен </w:t>
            </w:r>
            <w:hyperlink r:id="rId187">
              <w:r>
                <w:rPr>
                  <w:color w:val="0000FF"/>
                </w:rPr>
                <w:t>распоряжением</w:t>
              </w:r>
            </w:hyperlink>
            <w:r>
              <w:t xml:space="preserve"> Губернатора Ставропольского края от 10.03.2020</w:t>
            </w:r>
          </w:p>
          <w:p w:rsidR="001B47E2" w:rsidRDefault="001B47E2">
            <w:pPr>
              <w:pStyle w:val="ConsPlusNormal"/>
              <w:jc w:val="both"/>
            </w:pPr>
            <w:r>
              <w:t xml:space="preserve">N 139-р; в ред. </w:t>
            </w:r>
            <w:hyperlink r:id="rId18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добычи общераспространенных полезных ископаемых на участках недр местного значения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65.</w:t>
            </w:r>
          </w:p>
        </w:tc>
        <w:tc>
          <w:tcPr>
            <w:tcW w:w="4422" w:type="dxa"/>
            <w:tcBorders>
              <w:top w:val="nil"/>
              <w:left w:val="nil"/>
              <w:bottom w:val="nil"/>
              <w:right w:val="nil"/>
            </w:tcBorders>
          </w:tcPr>
          <w:p w:rsidR="001B47E2" w:rsidRDefault="001B47E2">
            <w:pPr>
              <w:pStyle w:val="ConsPlusNormal"/>
            </w:pPr>
            <w:r>
              <w:t>Составление и ведение территориальных балансов запасов и кадастров месторождений и проявлений общераспространенных полезных ископаемых на территории Ставропольского края</w:t>
            </w:r>
          </w:p>
        </w:tc>
        <w:tc>
          <w:tcPr>
            <w:tcW w:w="2948" w:type="dxa"/>
            <w:tcBorders>
              <w:top w:val="nil"/>
              <w:left w:val="nil"/>
              <w:bottom w:val="nil"/>
              <w:right w:val="nil"/>
            </w:tcBorders>
          </w:tcPr>
          <w:p w:rsidR="001B47E2" w:rsidRDefault="001B47E2">
            <w:pPr>
              <w:pStyle w:val="ConsPlusNormal"/>
            </w:pPr>
            <w:r>
              <w:t>министерство природных ресурсов и охраны окружающей среды Ставропольского края (далее - 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 и рационального размещения предприятий по их добыче;</w:t>
            </w:r>
          </w:p>
          <w:p w:rsidR="001B47E2" w:rsidRDefault="001B47E2">
            <w:pPr>
              <w:pStyle w:val="ConsPlusNormal"/>
            </w:pPr>
            <w:r>
              <w:t>создание современной цифровой картографической основы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8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66.</w:t>
            </w:r>
          </w:p>
        </w:tc>
        <w:tc>
          <w:tcPr>
            <w:tcW w:w="4422" w:type="dxa"/>
            <w:tcBorders>
              <w:top w:val="nil"/>
              <w:left w:val="nil"/>
              <w:bottom w:val="nil"/>
              <w:right w:val="nil"/>
            </w:tcBorders>
          </w:tcPr>
          <w:p w:rsidR="001B47E2" w:rsidRDefault="001B47E2">
            <w:pPr>
              <w:pStyle w:val="ConsPlusNormal"/>
            </w:pPr>
            <w:r>
              <w:t>Ведение реестра участков нераспределенного фонда недр общераспространенных полезных ископаемых Ставропольского края</w:t>
            </w:r>
          </w:p>
        </w:tc>
        <w:tc>
          <w:tcPr>
            <w:tcW w:w="2948" w:type="dxa"/>
            <w:tcBorders>
              <w:top w:val="nil"/>
              <w:left w:val="nil"/>
              <w:bottom w:val="nil"/>
              <w:right w:val="nil"/>
            </w:tcBorders>
          </w:tcPr>
          <w:p w:rsidR="001B47E2" w:rsidRDefault="001B47E2">
            <w:pPr>
              <w:pStyle w:val="ConsPlusNormal"/>
            </w:pPr>
            <w:r>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претендентов на получение права пользования участками нераспределенного фонда недр общераспространенных полезных ископаемых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90">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67.</w:t>
            </w:r>
          </w:p>
        </w:tc>
        <w:tc>
          <w:tcPr>
            <w:tcW w:w="4422" w:type="dxa"/>
            <w:tcBorders>
              <w:top w:val="nil"/>
              <w:left w:val="nil"/>
              <w:bottom w:val="nil"/>
              <w:right w:val="nil"/>
            </w:tcBorders>
          </w:tcPr>
          <w:p w:rsidR="001B47E2" w:rsidRDefault="001B47E2">
            <w:pPr>
              <w:pStyle w:val="ConsPlusNormal"/>
            </w:pPr>
            <w:r>
              <w:t>Мониторинг объема добычи общераспространенных полезных ископаемых на территории Ставропольского края и цен на их реализацию</w:t>
            </w:r>
          </w:p>
        </w:tc>
        <w:tc>
          <w:tcPr>
            <w:tcW w:w="2948" w:type="dxa"/>
            <w:tcBorders>
              <w:top w:val="nil"/>
              <w:left w:val="nil"/>
              <w:bottom w:val="nil"/>
              <w:right w:val="nil"/>
            </w:tcBorders>
          </w:tcPr>
          <w:p w:rsidR="001B47E2" w:rsidRDefault="001B47E2">
            <w:pPr>
              <w:pStyle w:val="ConsPlusNormal"/>
            </w:pPr>
            <w:r>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w:t>
            </w:r>
          </w:p>
          <w:p w:rsidR="001B47E2" w:rsidRDefault="001B47E2">
            <w:pPr>
              <w:pStyle w:val="ConsPlusNormal"/>
            </w:pPr>
            <w:r>
              <w:t>поддержание в Ставропольском крае уровня конкуренции в сфере добычи общераспространенных полезных ископаемых</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91">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68.</w:t>
            </w:r>
          </w:p>
        </w:tc>
        <w:tc>
          <w:tcPr>
            <w:tcW w:w="4422" w:type="dxa"/>
            <w:tcBorders>
              <w:top w:val="nil"/>
              <w:left w:val="nil"/>
              <w:bottom w:val="nil"/>
              <w:right w:val="nil"/>
            </w:tcBorders>
          </w:tcPr>
          <w:p w:rsidR="001B47E2" w:rsidRDefault="001B47E2">
            <w:pPr>
              <w:pStyle w:val="ConsPlusNormal"/>
            </w:pPr>
            <w:r>
              <w:t xml:space="preserve">Мониторинг хода соблюдения собственниками земельных участков, землепользователями, землевладельцами, арендаторами земельных участков на территории Ставропольского края установленных законодательством Российской Федерации стандартов (норм, правил), требований по охране недр и окружающей среды, безопасному ведению работ, связанных с </w:t>
            </w:r>
            <w:r>
              <w:lastRenderedPageBreak/>
              <w:t>пользованием недрами (далее соответственно - землепользователи, нормы законодательства)</w:t>
            </w:r>
          </w:p>
        </w:tc>
        <w:tc>
          <w:tcPr>
            <w:tcW w:w="2948" w:type="dxa"/>
            <w:tcBorders>
              <w:top w:val="nil"/>
              <w:left w:val="nil"/>
              <w:bottom w:val="nil"/>
              <w:right w:val="nil"/>
            </w:tcBorders>
          </w:tcPr>
          <w:p w:rsidR="001B47E2" w:rsidRDefault="001B47E2">
            <w:pPr>
              <w:pStyle w:val="ConsPlusNormal"/>
            </w:pPr>
            <w:r>
              <w:lastRenderedPageBreak/>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соблюдения землепользователями норм законодательства Российской Федерации;</w:t>
            </w:r>
          </w:p>
          <w:p w:rsidR="001B47E2" w:rsidRDefault="001B47E2">
            <w:pPr>
              <w:pStyle w:val="ConsPlusNormal"/>
            </w:pPr>
            <w:r>
              <w:t>выявление и пресечение проявлений недобросовестной конкуренции на рынке добычи общераспространенных полезных ископаемых на участках недр местного значения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92">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69.</w:t>
            </w:r>
          </w:p>
        </w:tc>
        <w:tc>
          <w:tcPr>
            <w:tcW w:w="4422" w:type="dxa"/>
            <w:tcBorders>
              <w:top w:val="nil"/>
              <w:left w:val="nil"/>
              <w:bottom w:val="nil"/>
              <w:right w:val="nil"/>
            </w:tcBorders>
          </w:tcPr>
          <w:p w:rsidR="001B47E2" w:rsidRDefault="001B47E2">
            <w:pPr>
              <w:pStyle w:val="ConsPlusNormal"/>
            </w:pPr>
            <w:r>
              <w:t>Информирование землепользователей по актуальным вопросам недропользования с целью развития конкурентной среды на рынке добычи общераспространенных полезных ископаемых на участках недр местного значения в Ставропольском крае</w:t>
            </w:r>
          </w:p>
        </w:tc>
        <w:tc>
          <w:tcPr>
            <w:tcW w:w="2948" w:type="dxa"/>
            <w:tcBorders>
              <w:top w:val="nil"/>
              <w:left w:val="nil"/>
              <w:bottom w:val="nil"/>
              <w:right w:val="nil"/>
            </w:tcBorders>
          </w:tcPr>
          <w:p w:rsidR="001B47E2" w:rsidRDefault="001B47E2">
            <w:pPr>
              <w:pStyle w:val="ConsPlusNormal"/>
            </w:pPr>
            <w:r>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в Ставропольском крае информированности землепользователей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93">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70.</w:t>
            </w:r>
          </w:p>
        </w:tc>
        <w:tc>
          <w:tcPr>
            <w:tcW w:w="4422" w:type="dxa"/>
            <w:tcBorders>
              <w:top w:val="nil"/>
              <w:left w:val="nil"/>
              <w:bottom w:val="nil"/>
              <w:right w:val="nil"/>
            </w:tcBorders>
          </w:tcPr>
          <w:p w:rsidR="001B47E2" w:rsidRDefault="001B47E2">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c>
          <w:tcPr>
            <w:tcW w:w="2948" w:type="dxa"/>
            <w:tcBorders>
              <w:top w:val="nil"/>
              <w:left w:val="nil"/>
              <w:bottom w:val="nil"/>
              <w:right w:val="nil"/>
            </w:tcBorders>
          </w:tcPr>
          <w:p w:rsidR="001B47E2" w:rsidRDefault="001B47E2">
            <w:pPr>
              <w:pStyle w:val="ConsPlusNormal"/>
            </w:pPr>
            <w:r>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10.03.2020 </w:t>
            </w:r>
            <w:hyperlink r:id="rId194">
              <w:r>
                <w:rPr>
                  <w:color w:val="0000FF"/>
                </w:rPr>
                <w:t>N 139-р</w:t>
              </w:r>
            </w:hyperlink>
            <w:r>
              <w:t>,</w:t>
            </w:r>
          </w:p>
          <w:p w:rsidR="001B47E2" w:rsidRDefault="001B47E2">
            <w:pPr>
              <w:pStyle w:val="ConsPlusNormal"/>
              <w:jc w:val="both"/>
            </w:pPr>
            <w:r>
              <w:t xml:space="preserve">от 20.12.2021 </w:t>
            </w:r>
            <w:hyperlink r:id="rId195">
              <w:r>
                <w:rPr>
                  <w:color w:val="0000FF"/>
                </w:rPr>
                <w:t>N 841-р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71.</w:t>
            </w:r>
          </w:p>
        </w:tc>
        <w:tc>
          <w:tcPr>
            <w:tcW w:w="4422" w:type="dxa"/>
            <w:tcBorders>
              <w:top w:val="nil"/>
              <w:left w:val="nil"/>
              <w:bottom w:val="nil"/>
              <w:right w:val="nil"/>
            </w:tcBorders>
          </w:tcPr>
          <w:p w:rsidR="001B47E2" w:rsidRDefault="001B47E2">
            <w:pPr>
              <w:pStyle w:val="ConsPlusNormal"/>
            </w:pPr>
            <w:r>
              <w:t xml:space="preserve">Информирование лиц, заинтересованных </w:t>
            </w:r>
            <w:r>
              <w:lastRenderedPageBreak/>
              <w:t>в получении лицензий на право, пользования участками недр местного значения на территории Ставропольского края о проводимых конкурсах и аукционах на право пользования недрами местного значения</w:t>
            </w:r>
          </w:p>
        </w:tc>
        <w:tc>
          <w:tcPr>
            <w:tcW w:w="2948" w:type="dxa"/>
            <w:tcBorders>
              <w:top w:val="nil"/>
              <w:left w:val="nil"/>
              <w:bottom w:val="nil"/>
              <w:right w:val="nil"/>
            </w:tcBorders>
          </w:tcPr>
          <w:p w:rsidR="001B47E2" w:rsidRDefault="001B47E2">
            <w:pPr>
              <w:pStyle w:val="ConsPlusNormal"/>
            </w:pPr>
            <w:r>
              <w:lastRenderedPageBreak/>
              <w:t>минприроды края</w:t>
            </w:r>
          </w:p>
        </w:tc>
        <w:tc>
          <w:tcPr>
            <w:tcW w:w="1247" w:type="dxa"/>
            <w:tcBorders>
              <w:top w:val="nil"/>
              <w:left w:val="nil"/>
              <w:bottom w:val="nil"/>
              <w:right w:val="nil"/>
            </w:tcBorders>
          </w:tcPr>
          <w:p w:rsidR="001B47E2" w:rsidRDefault="001B47E2">
            <w:pPr>
              <w:pStyle w:val="ConsPlusNormal"/>
              <w:jc w:val="center"/>
            </w:pPr>
            <w:r>
              <w:t xml:space="preserve">2019 - </w:t>
            </w:r>
            <w:r>
              <w:lastRenderedPageBreak/>
              <w:t>2025 гг.</w:t>
            </w:r>
          </w:p>
        </w:tc>
        <w:tc>
          <w:tcPr>
            <w:tcW w:w="3572" w:type="dxa"/>
            <w:tcBorders>
              <w:top w:val="nil"/>
              <w:left w:val="nil"/>
              <w:bottom w:val="nil"/>
              <w:right w:val="nil"/>
            </w:tcBorders>
          </w:tcPr>
          <w:p w:rsidR="001B47E2" w:rsidRDefault="001B47E2">
            <w:pPr>
              <w:pStyle w:val="ConsPlusNormal"/>
            </w:pPr>
            <w:r>
              <w:lastRenderedPageBreak/>
              <w:t xml:space="preserve">информационное обеспечение </w:t>
            </w:r>
            <w:r>
              <w:lastRenderedPageBreak/>
              <w:t>процессов конкурсного и аукционного отбора потенциальных претендентов на право пользования - участками недр местного значения на территории Ставропольского края;</w:t>
            </w:r>
          </w:p>
          <w:p w:rsidR="001B47E2" w:rsidRDefault="001B47E2">
            <w:pPr>
              <w:pStyle w:val="ConsPlusNormal"/>
            </w:pPr>
            <w:r>
              <w:t>увеличение количества участников аукционов на право пользования участками недр местного значения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распоряжений Губернатора Ставропольского края от 10.03.2020 </w:t>
            </w:r>
            <w:hyperlink r:id="rId196">
              <w:r>
                <w:rPr>
                  <w:color w:val="0000FF"/>
                </w:rPr>
                <w:t>N 139-р</w:t>
              </w:r>
            </w:hyperlink>
            <w:r>
              <w:t>,</w:t>
            </w:r>
          </w:p>
          <w:p w:rsidR="001B47E2" w:rsidRDefault="001B47E2">
            <w:pPr>
              <w:pStyle w:val="ConsPlusNormal"/>
              <w:jc w:val="both"/>
            </w:pPr>
            <w:r>
              <w:t xml:space="preserve">от 20.12.2021 </w:t>
            </w:r>
            <w:hyperlink r:id="rId197">
              <w:r>
                <w:rPr>
                  <w:color w:val="0000FF"/>
                </w:rPr>
                <w:t>N 841-р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72.</w:t>
            </w:r>
          </w:p>
        </w:tc>
        <w:tc>
          <w:tcPr>
            <w:tcW w:w="4422" w:type="dxa"/>
            <w:tcBorders>
              <w:top w:val="nil"/>
              <w:left w:val="nil"/>
              <w:bottom w:val="nil"/>
              <w:right w:val="nil"/>
            </w:tcBorders>
          </w:tcPr>
          <w:p w:rsidR="001B47E2" w:rsidRDefault="001B47E2">
            <w:pPr>
              <w:pStyle w:val="ConsPlusNormal"/>
            </w:pPr>
            <w:r>
              <w:t>Ежегодное предоставление в пользование участков недр местного значения на территории Ставропольского края с целью воспроизводства минерально-сырьевой базы Ставропольского края за счет собственных (привлеченных) средств недропользователей и вовлечения в разработку новых участков недр</w:t>
            </w:r>
          </w:p>
        </w:tc>
        <w:tc>
          <w:tcPr>
            <w:tcW w:w="2948" w:type="dxa"/>
            <w:tcBorders>
              <w:top w:val="nil"/>
              <w:left w:val="nil"/>
              <w:bottom w:val="nil"/>
              <w:right w:val="nil"/>
            </w:tcBorders>
          </w:tcPr>
          <w:p w:rsidR="001B47E2" w:rsidRDefault="001B47E2">
            <w:pPr>
              <w:pStyle w:val="ConsPlusNormal"/>
            </w:pPr>
            <w:r>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поддержание в Ставропольском крае уровня конкуренции в сфере добычи общераспространенных полезных ископаемых</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19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73.</w:t>
            </w:r>
          </w:p>
        </w:tc>
        <w:tc>
          <w:tcPr>
            <w:tcW w:w="4422" w:type="dxa"/>
            <w:tcBorders>
              <w:top w:val="nil"/>
              <w:left w:val="nil"/>
              <w:bottom w:val="nil"/>
              <w:right w:val="nil"/>
            </w:tcBorders>
          </w:tcPr>
          <w:p w:rsidR="001B47E2" w:rsidRDefault="001B47E2">
            <w:pPr>
              <w:pStyle w:val="ConsPlusNormal"/>
            </w:pPr>
            <w:r>
              <w:t xml:space="preserve">Упрощение порядка предоставления права пользования участками недр местного значения на территории Ставропольского края для разведки и добычи общераспространенных </w:t>
            </w:r>
            <w:r>
              <w:lastRenderedPageBreak/>
              <w:t>полезных ископаемых</w:t>
            </w:r>
          </w:p>
        </w:tc>
        <w:tc>
          <w:tcPr>
            <w:tcW w:w="2948" w:type="dxa"/>
            <w:tcBorders>
              <w:top w:val="nil"/>
              <w:left w:val="nil"/>
              <w:bottom w:val="nil"/>
              <w:right w:val="nil"/>
            </w:tcBorders>
          </w:tcPr>
          <w:p w:rsidR="001B47E2" w:rsidRDefault="001B47E2">
            <w:pPr>
              <w:pStyle w:val="ConsPlusNormal"/>
            </w:pPr>
            <w:r>
              <w:lastRenderedPageBreak/>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повышение уровня преодолимости административных барьеров на рынке добычи общераспространенных </w:t>
            </w:r>
            <w:r>
              <w:lastRenderedPageBreak/>
              <w:t>полезных ископаемых на участках недр местного значения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199">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нефтепродуктов</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74.</w:t>
            </w:r>
          </w:p>
        </w:tc>
        <w:tc>
          <w:tcPr>
            <w:tcW w:w="4422" w:type="dxa"/>
            <w:tcBorders>
              <w:top w:val="nil"/>
              <w:left w:val="nil"/>
              <w:bottom w:val="nil"/>
              <w:right w:val="nil"/>
            </w:tcBorders>
          </w:tcPr>
          <w:p w:rsidR="001B47E2" w:rsidRDefault="001B47E2">
            <w:pPr>
              <w:pStyle w:val="ConsPlusNormal"/>
            </w:pPr>
            <w:r>
              <w:t>Проведение в Ставропольском крае мониторинга объема рынка нефтепродуктов</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нефтепродуктов в Ставропольском крае с целью недопущения снижения развития конкуренции на нем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00">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легкой промышленности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75.</w:t>
            </w:r>
          </w:p>
        </w:tc>
        <w:tc>
          <w:tcPr>
            <w:tcW w:w="4422" w:type="dxa"/>
            <w:tcBorders>
              <w:top w:val="nil"/>
              <w:left w:val="nil"/>
              <w:bottom w:val="nil"/>
              <w:right w:val="nil"/>
            </w:tcBorders>
          </w:tcPr>
          <w:p w:rsidR="001B47E2" w:rsidRDefault="001B47E2">
            <w:pPr>
              <w:pStyle w:val="ConsPlusNormal"/>
            </w:pPr>
            <w:r>
              <w:t>Проведение в Ставропольском крае мониторинга производственной деятельности организаций легкой промышленности и объемов производства продукции легкой промышленности</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потребителей (населения, торгово-закупочных организаций) о производстве изделий легкой промышленности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01">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обработки древесины и производства изделий из дерева</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76.</w:t>
            </w:r>
          </w:p>
        </w:tc>
        <w:tc>
          <w:tcPr>
            <w:tcW w:w="4422" w:type="dxa"/>
            <w:tcBorders>
              <w:top w:val="nil"/>
              <w:left w:val="nil"/>
              <w:bottom w:val="nil"/>
              <w:right w:val="nil"/>
            </w:tcBorders>
          </w:tcPr>
          <w:p w:rsidR="001B47E2" w:rsidRDefault="001B47E2">
            <w:pPr>
              <w:pStyle w:val="ConsPlusNormal"/>
            </w:pPr>
            <w:r>
              <w:t>Проведение в Ставропольском крае мониторинга производственной деятельности организаций по обработке древесины и производству изделий из дерева и объемов производства изделий из дерева</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потребителей (населения, торгово-закупочных организаций) о производстве изделий из дерева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02">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производства кирпича</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77.</w:t>
            </w:r>
          </w:p>
        </w:tc>
        <w:tc>
          <w:tcPr>
            <w:tcW w:w="4422" w:type="dxa"/>
            <w:tcBorders>
              <w:top w:val="nil"/>
              <w:left w:val="nil"/>
              <w:bottom w:val="nil"/>
              <w:right w:val="nil"/>
            </w:tcBorders>
          </w:tcPr>
          <w:p w:rsidR="001B47E2" w:rsidRDefault="001B47E2">
            <w:pPr>
              <w:pStyle w:val="ConsPlusNormal"/>
            </w:pPr>
            <w:r>
              <w:t>Проведение в Ставропольском крае мониторинга производственной деятельности организаций, производящих кирпич, и объемов производства кирпича</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информированности строительных и иных организаций о производстве кирпича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03">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производства бетона</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78.</w:t>
            </w:r>
          </w:p>
        </w:tc>
        <w:tc>
          <w:tcPr>
            <w:tcW w:w="4422" w:type="dxa"/>
            <w:tcBorders>
              <w:top w:val="nil"/>
              <w:left w:val="nil"/>
              <w:bottom w:val="nil"/>
              <w:right w:val="nil"/>
            </w:tcBorders>
          </w:tcPr>
          <w:p w:rsidR="001B47E2" w:rsidRDefault="001B47E2">
            <w:pPr>
              <w:pStyle w:val="ConsPlusNormal"/>
            </w:pPr>
            <w:r>
              <w:t xml:space="preserve">Проведение в Ставропольском крае мониторинга производственной деятельности организаций, </w:t>
            </w:r>
            <w:r>
              <w:lastRenderedPageBreak/>
              <w:t>производящих бетон, и объемов производства бетона</w:t>
            </w:r>
          </w:p>
        </w:tc>
        <w:tc>
          <w:tcPr>
            <w:tcW w:w="2948" w:type="dxa"/>
            <w:tcBorders>
              <w:top w:val="nil"/>
              <w:left w:val="nil"/>
              <w:bottom w:val="nil"/>
              <w:right w:val="nil"/>
            </w:tcBorders>
          </w:tcPr>
          <w:p w:rsidR="001B47E2" w:rsidRDefault="001B47E2">
            <w:pPr>
              <w:pStyle w:val="ConsPlusNormal"/>
            </w:pPr>
            <w:r>
              <w:lastRenderedPageBreak/>
              <w:t>минпром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повышение информированности строительных и иных организаций о производстве </w:t>
            </w:r>
            <w:r>
              <w:lastRenderedPageBreak/>
              <w:t>бетона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04">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Сфера наружной рекламы</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79.</w:t>
            </w:r>
          </w:p>
        </w:tc>
        <w:tc>
          <w:tcPr>
            <w:tcW w:w="4422" w:type="dxa"/>
            <w:tcBorders>
              <w:top w:val="nil"/>
              <w:left w:val="nil"/>
              <w:bottom w:val="nil"/>
              <w:right w:val="nil"/>
            </w:tcBorders>
          </w:tcPr>
          <w:p w:rsidR="001B47E2" w:rsidRDefault="001B47E2">
            <w:pPr>
              <w:pStyle w:val="ConsPlusNormal"/>
            </w:pPr>
            <w: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собственности муниципальных образований Ставропольского края</w:t>
            </w:r>
          </w:p>
        </w:tc>
        <w:tc>
          <w:tcPr>
            <w:tcW w:w="2948" w:type="dxa"/>
            <w:tcBorders>
              <w:top w:val="nil"/>
              <w:left w:val="nil"/>
              <w:bottom w:val="nil"/>
              <w:right w:val="nil"/>
            </w:tcBorders>
          </w:tcPr>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открытости и доступности процедур проведения торгов на право заключения договоров на установку и эксплуатацию рекламных конструкций, находящихся в собственности муниципальных образований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05">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80.</w:t>
            </w:r>
          </w:p>
        </w:tc>
        <w:tc>
          <w:tcPr>
            <w:tcW w:w="4422" w:type="dxa"/>
            <w:tcBorders>
              <w:top w:val="nil"/>
              <w:left w:val="nil"/>
              <w:bottom w:val="nil"/>
              <w:right w:val="nil"/>
            </w:tcBorders>
          </w:tcPr>
          <w:p w:rsidR="001B47E2" w:rsidRDefault="001B47E2">
            <w:pPr>
              <w:pStyle w:val="ConsPlusNormal"/>
            </w:pPr>
            <w:r>
              <w:t>Выявление незаконно установленных рекламных конструкций, выдача предписаний о демонтаже самовольно установленных рекламных конструкций на территории муниципальных образований Ставропольского края</w:t>
            </w:r>
          </w:p>
        </w:tc>
        <w:tc>
          <w:tcPr>
            <w:tcW w:w="2948" w:type="dxa"/>
            <w:tcBorders>
              <w:top w:val="nil"/>
              <w:left w:val="nil"/>
              <w:bottom w:val="nil"/>
              <w:right w:val="nil"/>
            </w:tcBorders>
          </w:tcPr>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выявление и пресечение проявлений недобросовестной конкуренции в сфере наружной рекламы путем недобросовестного получения преимуществ в предпринимательской деятельности, осуществляемой на территории муниципальных </w:t>
            </w:r>
            <w:r>
              <w:lastRenderedPageBreak/>
              <w:t>образований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06">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санаторно-курортных и туристских услуг</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pPr>
            <w:r>
              <w:t xml:space="preserve">(в ред. </w:t>
            </w:r>
            <w:hyperlink r:id="rId207">
              <w:r>
                <w:rPr>
                  <w:color w:val="0000FF"/>
                </w:rPr>
                <w:t>распоряжения</w:t>
              </w:r>
            </w:hyperlink>
            <w:r>
              <w:t xml:space="preserve"> Губернатора Ставропольского края</w:t>
            </w:r>
          </w:p>
          <w:p w:rsidR="001B47E2" w:rsidRDefault="001B47E2">
            <w:pPr>
              <w:pStyle w:val="ConsPlusNormal"/>
              <w:jc w:val="center"/>
            </w:pPr>
            <w:r>
              <w:t>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1</w:t>
            </w:r>
          </w:p>
          <w:p w:rsidR="001B47E2" w:rsidRDefault="001B47E2">
            <w:pPr>
              <w:pStyle w:val="ConsPlusNonformat"/>
              <w:jc w:val="both"/>
            </w:pPr>
            <w:r>
              <w:t>80 .</w:t>
            </w:r>
          </w:p>
        </w:tc>
        <w:tc>
          <w:tcPr>
            <w:tcW w:w="4422" w:type="dxa"/>
            <w:tcBorders>
              <w:top w:val="nil"/>
              <w:left w:val="nil"/>
              <w:bottom w:val="nil"/>
              <w:right w:val="nil"/>
            </w:tcBorders>
          </w:tcPr>
          <w:p w:rsidR="001B47E2" w:rsidRDefault="001B47E2">
            <w:pPr>
              <w:pStyle w:val="ConsPlusNormal"/>
            </w:pPr>
            <w:r>
              <w:t>Формирование реестра санаторно-курортных и туристских организаций Ставропольского края и его размещение на официальном сайте министерства туризма и оздоровительных курортов Ставропольского края (далее - минтуризма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минтуризма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повышение информированности граждан и организаций о деятельности санаторно-курортных и туристских организаций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2</w:t>
            </w:r>
          </w:p>
          <w:p w:rsidR="001B47E2" w:rsidRDefault="001B47E2">
            <w:pPr>
              <w:pStyle w:val="ConsPlusNonformat"/>
              <w:jc w:val="both"/>
            </w:pPr>
            <w:r>
              <w:t>80 .</w:t>
            </w:r>
          </w:p>
        </w:tc>
        <w:tc>
          <w:tcPr>
            <w:tcW w:w="4422" w:type="dxa"/>
            <w:tcBorders>
              <w:top w:val="nil"/>
              <w:left w:val="nil"/>
              <w:bottom w:val="nil"/>
              <w:right w:val="nil"/>
            </w:tcBorders>
          </w:tcPr>
          <w:p w:rsidR="001B47E2" w:rsidRDefault="001B47E2">
            <w:pPr>
              <w:pStyle w:val="ConsPlusNormal"/>
            </w:pPr>
            <w:r>
              <w:t>Формирование списка туристских маршрутов Ставропольского края, а также списка туристских маршрутов Ставропольского края, рекомендуемых для прохождения организованными группами детей или самостоятельными туристами с детьми, и их размещение на официальном сайте минтуризма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минтуризма края</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повышение информированности гостей и жителей Ставропольского края о реализуемых туристских продуктах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3</w:t>
            </w:r>
          </w:p>
          <w:p w:rsidR="001B47E2" w:rsidRDefault="001B47E2">
            <w:pPr>
              <w:pStyle w:val="ConsPlusNonformat"/>
              <w:jc w:val="both"/>
            </w:pPr>
            <w:r>
              <w:t>80 .</w:t>
            </w:r>
          </w:p>
        </w:tc>
        <w:tc>
          <w:tcPr>
            <w:tcW w:w="4422" w:type="dxa"/>
            <w:tcBorders>
              <w:top w:val="nil"/>
              <w:left w:val="nil"/>
              <w:bottom w:val="nil"/>
              <w:right w:val="nil"/>
            </w:tcBorders>
          </w:tcPr>
          <w:p w:rsidR="001B47E2" w:rsidRDefault="001B47E2">
            <w:pPr>
              <w:pStyle w:val="ConsPlusNormal"/>
            </w:pPr>
            <w:r>
              <w:t xml:space="preserve">Участие делегации Ставропольского края в международных, общероссийских и региональных мероприятиях в сфере туризма, формирование коллективного </w:t>
            </w:r>
            <w:r>
              <w:lastRenderedPageBreak/>
              <w:t>стенда региона</w:t>
            </w:r>
          </w:p>
        </w:tc>
        <w:tc>
          <w:tcPr>
            <w:tcW w:w="2948" w:type="dxa"/>
            <w:tcBorders>
              <w:top w:val="nil"/>
              <w:left w:val="nil"/>
              <w:bottom w:val="nil"/>
              <w:right w:val="nil"/>
            </w:tcBorders>
          </w:tcPr>
          <w:p w:rsidR="001B47E2" w:rsidRDefault="001B47E2">
            <w:pPr>
              <w:pStyle w:val="ConsPlusNormal"/>
            </w:pPr>
            <w:r>
              <w:lastRenderedPageBreak/>
              <w:t>минтуризма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количества туристов, посетивших Ставропольский край</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lastRenderedPageBreak/>
              <w:t xml:space="preserve">  4</w:t>
            </w:r>
          </w:p>
          <w:p w:rsidR="001B47E2" w:rsidRDefault="001B47E2">
            <w:pPr>
              <w:pStyle w:val="ConsPlusNonformat"/>
              <w:jc w:val="both"/>
            </w:pPr>
            <w:r>
              <w:t>80 .</w:t>
            </w:r>
          </w:p>
        </w:tc>
        <w:tc>
          <w:tcPr>
            <w:tcW w:w="4422" w:type="dxa"/>
            <w:tcBorders>
              <w:top w:val="nil"/>
              <w:left w:val="nil"/>
              <w:bottom w:val="nil"/>
              <w:right w:val="nil"/>
            </w:tcBorders>
          </w:tcPr>
          <w:p w:rsidR="001B47E2" w:rsidRDefault="001B47E2">
            <w:pPr>
              <w:pStyle w:val="ConsPlusNormal"/>
            </w:pPr>
            <w:r>
              <w:t>Проведение информационных туров для представителей средств массовой информации и туроператоров по вопросам организации внутреннего и въездного туризма в Ставропольском крае</w:t>
            </w:r>
          </w:p>
        </w:tc>
        <w:tc>
          <w:tcPr>
            <w:tcW w:w="2948" w:type="dxa"/>
            <w:tcBorders>
              <w:top w:val="nil"/>
              <w:left w:val="nil"/>
              <w:bottom w:val="nil"/>
              <w:right w:val="nil"/>
            </w:tcBorders>
          </w:tcPr>
          <w:p w:rsidR="001B47E2" w:rsidRDefault="001B47E2">
            <w:pPr>
              <w:pStyle w:val="ConsPlusNormal"/>
            </w:pPr>
            <w:r>
              <w:t>минтуризма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количества туристов, посетивших Ставропольский край</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5</w:t>
            </w:r>
          </w:p>
          <w:p w:rsidR="001B47E2" w:rsidRDefault="001B47E2">
            <w:pPr>
              <w:pStyle w:val="ConsPlusNonformat"/>
              <w:jc w:val="both"/>
            </w:pPr>
            <w:r>
              <w:t>80 .</w:t>
            </w:r>
          </w:p>
        </w:tc>
        <w:tc>
          <w:tcPr>
            <w:tcW w:w="4422" w:type="dxa"/>
            <w:tcBorders>
              <w:top w:val="nil"/>
              <w:left w:val="nil"/>
              <w:bottom w:val="nil"/>
              <w:right w:val="nil"/>
            </w:tcBorders>
          </w:tcPr>
          <w:p w:rsidR="001B47E2" w:rsidRDefault="001B47E2">
            <w:pPr>
              <w:pStyle w:val="ConsPlusNormal"/>
            </w:pPr>
            <w:r>
              <w:t>Проведение семинаров, круглых столов и конференций в сфере туризма в Ставропольском крае</w:t>
            </w:r>
          </w:p>
        </w:tc>
        <w:tc>
          <w:tcPr>
            <w:tcW w:w="2948" w:type="dxa"/>
            <w:tcBorders>
              <w:top w:val="nil"/>
              <w:left w:val="nil"/>
              <w:bottom w:val="nil"/>
              <w:right w:val="nil"/>
            </w:tcBorders>
          </w:tcPr>
          <w:p w:rsidR="001B47E2" w:rsidRDefault="001B47E2">
            <w:pPr>
              <w:pStyle w:val="ConsPlusNormal"/>
            </w:pPr>
            <w:r>
              <w:t>минтуризма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количества туристов, посетивших Ставропольский край</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6</w:t>
            </w:r>
          </w:p>
          <w:p w:rsidR="001B47E2" w:rsidRDefault="001B47E2">
            <w:pPr>
              <w:pStyle w:val="ConsPlusNonformat"/>
              <w:jc w:val="both"/>
            </w:pPr>
            <w:r>
              <w:t>80 .</w:t>
            </w:r>
          </w:p>
        </w:tc>
        <w:tc>
          <w:tcPr>
            <w:tcW w:w="4422" w:type="dxa"/>
            <w:tcBorders>
              <w:top w:val="nil"/>
              <w:left w:val="nil"/>
              <w:bottom w:val="nil"/>
              <w:right w:val="nil"/>
            </w:tcBorders>
          </w:tcPr>
          <w:p w:rsidR="001B47E2" w:rsidRDefault="001B47E2">
            <w:pPr>
              <w:pStyle w:val="ConsPlusNormal"/>
            </w:pPr>
            <w:r>
              <w:t>Размещение информационных материалов о туристском потенциале Ставропольского края в средствах массовой информации (печатные издания, интернет-издания, телеканалы, информационные агентства)</w:t>
            </w:r>
          </w:p>
        </w:tc>
        <w:tc>
          <w:tcPr>
            <w:tcW w:w="2948" w:type="dxa"/>
            <w:tcBorders>
              <w:top w:val="nil"/>
              <w:left w:val="nil"/>
              <w:bottom w:val="nil"/>
              <w:right w:val="nil"/>
            </w:tcBorders>
          </w:tcPr>
          <w:p w:rsidR="001B47E2" w:rsidRDefault="001B47E2">
            <w:pPr>
              <w:pStyle w:val="ConsPlusNormal"/>
            </w:pPr>
            <w:r>
              <w:t>минтуризма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количества туристов, посетивших Ставропольский край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2"/>
            </w:pPr>
            <w:r>
              <w:t>Рынок минеральной воды</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pPr>
            <w:r>
              <w:t xml:space="preserve">(в ред. </w:t>
            </w:r>
            <w:hyperlink r:id="rId208">
              <w:r>
                <w:rPr>
                  <w:color w:val="0000FF"/>
                </w:rPr>
                <w:t>распоряжения</w:t>
              </w:r>
            </w:hyperlink>
            <w:r>
              <w:t xml:space="preserve"> Губернатора Ставропольского края</w:t>
            </w:r>
          </w:p>
          <w:p w:rsidR="001B47E2" w:rsidRDefault="001B47E2">
            <w:pPr>
              <w:pStyle w:val="ConsPlusNormal"/>
              <w:jc w:val="center"/>
            </w:pPr>
            <w:r>
              <w:t>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nformat"/>
              <w:jc w:val="both"/>
            </w:pPr>
            <w:r>
              <w:t xml:space="preserve">  7</w:t>
            </w:r>
          </w:p>
          <w:p w:rsidR="001B47E2" w:rsidRDefault="001B47E2">
            <w:pPr>
              <w:pStyle w:val="ConsPlusNonformat"/>
              <w:jc w:val="both"/>
            </w:pPr>
            <w:r>
              <w:t>80 .</w:t>
            </w:r>
          </w:p>
        </w:tc>
        <w:tc>
          <w:tcPr>
            <w:tcW w:w="4422" w:type="dxa"/>
            <w:tcBorders>
              <w:top w:val="nil"/>
              <w:left w:val="nil"/>
              <w:bottom w:val="nil"/>
              <w:right w:val="nil"/>
            </w:tcBorders>
          </w:tcPr>
          <w:p w:rsidR="001B47E2" w:rsidRDefault="001B47E2">
            <w:pPr>
              <w:pStyle w:val="ConsPlusNormal"/>
            </w:pPr>
            <w:r>
              <w:t>Проведение мониторинга в сфере розлива минеральной воды на территории Ставропольского края</w:t>
            </w:r>
          </w:p>
        </w:tc>
        <w:tc>
          <w:tcPr>
            <w:tcW w:w="2948" w:type="dxa"/>
            <w:tcBorders>
              <w:top w:val="nil"/>
              <w:left w:val="nil"/>
              <w:bottom w:val="nil"/>
              <w:right w:val="nil"/>
            </w:tcBorders>
          </w:tcPr>
          <w:p w:rsidR="001B47E2" w:rsidRDefault="001B47E2">
            <w:pPr>
              <w:pStyle w:val="ConsPlusNormal"/>
            </w:pPr>
            <w:r>
              <w:t>комитет края по торговле (с 2020 по 2022 год);</w:t>
            </w:r>
          </w:p>
          <w:p w:rsidR="001B47E2" w:rsidRDefault="001B47E2">
            <w:pPr>
              <w:pStyle w:val="ConsPlusNormal"/>
            </w:pPr>
            <w:r>
              <w:t>минэкономразвития края (с 2023 по 2025 год)</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определение текущей ситуации на рынке минеральной воды в Ставропольском крае с целью разработки и осуществления мер, направленных на устранение фактов недобросовестной конкуренции на нем</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09">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center"/>
              <w:outlineLvl w:val="1"/>
            </w:pPr>
            <w:r>
              <w:lastRenderedPageBreak/>
              <w:t>II. Системные мероприятия по развитию конкуренции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81.</w:t>
            </w:r>
          </w:p>
        </w:tc>
        <w:tc>
          <w:tcPr>
            <w:tcW w:w="4422" w:type="dxa"/>
            <w:tcBorders>
              <w:top w:val="nil"/>
              <w:left w:val="nil"/>
              <w:bottom w:val="nil"/>
              <w:right w:val="nil"/>
            </w:tcBorders>
          </w:tcPr>
          <w:p w:rsidR="001B47E2" w:rsidRDefault="001B47E2">
            <w:pPr>
              <w:pStyle w:val="ConsPlusNormal"/>
            </w:pPr>
            <w:r>
              <w:t xml:space="preserve">Проведение обучающих семинаров для участников закупок товаров, работ, услуг и заказчиков Ставропольского края по вопросам реализации Федерального </w:t>
            </w:r>
            <w:hyperlink r:id="rId210">
              <w:r>
                <w:rPr>
                  <w:color w:val="0000FF"/>
                </w:rPr>
                <w:t>закона</w:t>
              </w:r>
            </w:hyperlink>
            <w:r>
              <w:t>"О контрактной системе в сфере закупок товаров, работ, услуг для обеспечения государственных и муниципальных нужд"</w:t>
            </w:r>
          </w:p>
        </w:tc>
        <w:tc>
          <w:tcPr>
            <w:tcW w:w="2948" w:type="dxa"/>
            <w:tcBorders>
              <w:top w:val="nil"/>
              <w:left w:val="nil"/>
              <w:bottom w:val="nil"/>
              <w:right w:val="nil"/>
            </w:tcBorders>
          </w:tcPr>
          <w:p w:rsidR="001B47E2" w:rsidRDefault="001B47E2">
            <w:pPr>
              <w:pStyle w:val="ConsPlusNormal"/>
            </w:pPr>
            <w:r>
              <w:t>комитет Ставропольского края по государственным закупкам (далее - комитет края по госзакупкам)</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профессионального уровня лиц, занятых в сфере закупок товаров, работ, услуг для обеспечения государственных и муниципальных нужд;</w:t>
            </w:r>
          </w:p>
          <w:p w:rsidR="001B47E2" w:rsidRDefault="001B47E2">
            <w:pPr>
              <w:pStyle w:val="ConsPlusNormal"/>
            </w:pPr>
            <w:r>
              <w:t>увеличение числа участников закупок товаров, работ, услуг для обеспечения государственных и муниципальных нужд</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11">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82.</w:t>
            </w:r>
          </w:p>
        </w:tc>
        <w:tc>
          <w:tcPr>
            <w:tcW w:w="4422" w:type="dxa"/>
            <w:tcBorders>
              <w:top w:val="nil"/>
              <w:left w:val="nil"/>
              <w:bottom w:val="nil"/>
              <w:right w:val="nil"/>
            </w:tcBorders>
          </w:tcPr>
          <w:p w:rsidR="001B47E2" w:rsidRDefault="001B47E2">
            <w:pPr>
              <w:pStyle w:val="ConsPlusNormal"/>
            </w:pPr>
            <w:r>
              <w:t>Разработка и утверждение примерных форм документации о закупках товаров, работ, услуг (контрактов) и унификация документации о закупках товаров, работ, услуг для обеспечения государственных и муниципальных нужд</w:t>
            </w:r>
          </w:p>
        </w:tc>
        <w:tc>
          <w:tcPr>
            <w:tcW w:w="2948" w:type="dxa"/>
            <w:tcBorders>
              <w:top w:val="nil"/>
              <w:left w:val="nil"/>
              <w:bottom w:val="nil"/>
              <w:right w:val="nil"/>
            </w:tcBorders>
          </w:tcPr>
          <w:p w:rsidR="001B47E2" w:rsidRDefault="001B47E2">
            <w:pPr>
              <w:pStyle w:val="ConsPlusNormal"/>
            </w:pPr>
            <w:r>
              <w:t>комитет края по госзакупкам</w:t>
            </w:r>
          </w:p>
        </w:tc>
        <w:tc>
          <w:tcPr>
            <w:tcW w:w="1247" w:type="dxa"/>
            <w:tcBorders>
              <w:top w:val="nil"/>
              <w:left w:val="nil"/>
              <w:bottom w:val="nil"/>
              <w:right w:val="nil"/>
            </w:tcBorders>
          </w:tcPr>
          <w:p w:rsidR="001B47E2" w:rsidRDefault="001B47E2">
            <w:pPr>
              <w:pStyle w:val="ConsPlusNormal"/>
              <w:jc w:val="center"/>
            </w:pPr>
            <w:r>
              <w:t>2020 г.</w:t>
            </w:r>
          </w:p>
        </w:tc>
        <w:tc>
          <w:tcPr>
            <w:tcW w:w="3572" w:type="dxa"/>
            <w:tcBorders>
              <w:top w:val="nil"/>
              <w:left w:val="nil"/>
              <w:bottom w:val="nil"/>
              <w:right w:val="nil"/>
            </w:tcBorders>
          </w:tcPr>
          <w:p w:rsidR="001B47E2" w:rsidRDefault="001B47E2">
            <w:pPr>
              <w:pStyle w:val="ConsPlusNormal"/>
            </w:pPr>
            <w:r>
              <w:t>оптимизация процедур закупок товаров, работ, услуг для обеспечения государственных и муниципальных нужд;</w:t>
            </w:r>
          </w:p>
          <w:p w:rsidR="001B47E2" w:rsidRDefault="001B47E2">
            <w:pPr>
              <w:pStyle w:val="ConsPlusNormal"/>
            </w:pPr>
            <w:r>
              <w:t>увеличение числа участников закупок товаров, работ, услуг для обеспечения государственных и муниципальных нужд</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83.</w:t>
            </w:r>
          </w:p>
        </w:tc>
        <w:tc>
          <w:tcPr>
            <w:tcW w:w="4422" w:type="dxa"/>
            <w:tcBorders>
              <w:top w:val="nil"/>
              <w:left w:val="nil"/>
              <w:bottom w:val="nil"/>
              <w:right w:val="nil"/>
            </w:tcBorders>
          </w:tcPr>
          <w:p w:rsidR="001B47E2" w:rsidRDefault="001B47E2">
            <w:pPr>
              <w:pStyle w:val="ConsPlusNormal"/>
            </w:pPr>
            <w:r>
              <w:t>Оказание участникам закупок товаров, работ, услуг и заказчикам Ставропольского края методической помощи по вопросам формирования заявок на участие в закупках товаров, работ, услуг для обеспечения государственных и муниципальных нужд</w:t>
            </w:r>
          </w:p>
        </w:tc>
        <w:tc>
          <w:tcPr>
            <w:tcW w:w="2948" w:type="dxa"/>
            <w:tcBorders>
              <w:top w:val="nil"/>
              <w:left w:val="nil"/>
              <w:bottom w:val="nil"/>
              <w:right w:val="nil"/>
            </w:tcBorders>
          </w:tcPr>
          <w:p w:rsidR="001B47E2" w:rsidRDefault="001B47E2">
            <w:pPr>
              <w:pStyle w:val="ConsPlusNormal"/>
            </w:pPr>
            <w:r>
              <w:t>комитет края по госзакупкам;</w:t>
            </w:r>
          </w:p>
          <w:p w:rsidR="001B47E2" w:rsidRDefault="001B47E2">
            <w:pPr>
              <w:pStyle w:val="ConsPlusNormal"/>
            </w:pPr>
            <w:r>
              <w:t xml:space="preserve">государственное казенное учреждение дополнительного профессионального образования Ставропольского края </w:t>
            </w:r>
            <w:r>
              <w:lastRenderedPageBreak/>
              <w:t>"Центр поддержки осуществления закупок"</w:t>
            </w:r>
          </w:p>
        </w:tc>
        <w:tc>
          <w:tcPr>
            <w:tcW w:w="1247" w:type="dxa"/>
            <w:tcBorders>
              <w:top w:val="nil"/>
              <w:left w:val="nil"/>
              <w:bottom w:val="nil"/>
              <w:right w:val="nil"/>
            </w:tcBorders>
          </w:tcPr>
          <w:p w:rsidR="001B47E2" w:rsidRDefault="001B47E2">
            <w:pPr>
              <w:pStyle w:val="ConsPlusNormal"/>
              <w:jc w:val="center"/>
            </w:pPr>
            <w:r>
              <w:lastRenderedPageBreak/>
              <w:t>2019 - 2025 гг.</w:t>
            </w:r>
          </w:p>
        </w:tc>
        <w:tc>
          <w:tcPr>
            <w:tcW w:w="3572" w:type="dxa"/>
            <w:tcBorders>
              <w:top w:val="nil"/>
              <w:left w:val="nil"/>
              <w:bottom w:val="nil"/>
              <w:right w:val="nil"/>
            </w:tcBorders>
          </w:tcPr>
          <w:p w:rsidR="001B47E2" w:rsidRDefault="001B47E2">
            <w:pPr>
              <w:pStyle w:val="ConsPlusNormal"/>
            </w:pPr>
            <w:r>
              <w:t xml:space="preserve">обеспечение прозрачности и доступности закупок товаров, работ, услуг для обеспечения государственных и муниципальных нужд, осуществляемых с использованием конкурентных способов определения </w:t>
            </w:r>
            <w:r>
              <w:lastRenderedPageBreak/>
              <w:t>поставщиков (подрядчиков, исполнителей)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1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84.</w:t>
            </w:r>
          </w:p>
        </w:tc>
        <w:tc>
          <w:tcPr>
            <w:tcW w:w="4422" w:type="dxa"/>
            <w:tcBorders>
              <w:top w:val="nil"/>
              <w:left w:val="nil"/>
              <w:bottom w:val="nil"/>
              <w:right w:val="nil"/>
            </w:tcBorders>
          </w:tcPr>
          <w:p w:rsidR="001B47E2" w:rsidRDefault="001B47E2">
            <w:pPr>
              <w:pStyle w:val="ConsPlusNormal"/>
            </w:pPr>
            <w:r>
              <w:t>Обеспечение конкуренции между поставщиками (подрядчиками, исполнителями) при допуске к участию в закупках товаров, работ, услуг для обеспечения государственных и муниципальных нужд</w:t>
            </w:r>
          </w:p>
        </w:tc>
        <w:tc>
          <w:tcPr>
            <w:tcW w:w="2948" w:type="dxa"/>
            <w:tcBorders>
              <w:top w:val="nil"/>
              <w:left w:val="nil"/>
              <w:bottom w:val="nil"/>
              <w:right w:val="nil"/>
            </w:tcBorders>
          </w:tcPr>
          <w:p w:rsidR="001B47E2" w:rsidRDefault="001B47E2">
            <w:pPr>
              <w:pStyle w:val="ConsPlusNormal"/>
            </w:pPr>
            <w:r>
              <w:t>комитет края по госзакупкам;</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равных условий допуска поставщиков (подрядчиков, исполнителей) к участию в закупках товаров, работ, услуг для обеспечения государственных и муниципальных нужд</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1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85.</w:t>
            </w:r>
          </w:p>
        </w:tc>
        <w:tc>
          <w:tcPr>
            <w:tcW w:w="4422" w:type="dxa"/>
            <w:tcBorders>
              <w:top w:val="nil"/>
              <w:left w:val="nil"/>
              <w:bottom w:val="nil"/>
              <w:right w:val="nil"/>
            </w:tcBorders>
          </w:tcPr>
          <w:p w:rsidR="001B47E2" w:rsidRDefault="001B47E2">
            <w:pPr>
              <w:pStyle w:val="ConsPlusNormal"/>
            </w:pPr>
            <w:r>
              <w:t xml:space="preserve">Внедрение электронной торговой системы для автоматизации закупок товаров, работ, услуг для обеспечения государственных нужд Ставропольского края, осуществляемых у единственного поставщика, предусмотренных </w:t>
            </w:r>
            <w:hyperlink r:id="rId214">
              <w:r>
                <w:rPr>
                  <w:color w:val="0000FF"/>
                </w:rPr>
                <w:t>пунктами 4</w:t>
              </w:r>
            </w:hyperlink>
            <w:r>
              <w:t xml:space="preserve"> и </w:t>
            </w:r>
            <w:hyperlink r:id="rId215">
              <w:r>
                <w:rPr>
                  <w:color w:val="0000FF"/>
                </w:rPr>
                <w:t>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электронный магазин, закупки малого объема)</w:t>
            </w:r>
          </w:p>
        </w:tc>
        <w:tc>
          <w:tcPr>
            <w:tcW w:w="2948" w:type="dxa"/>
            <w:tcBorders>
              <w:top w:val="nil"/>
              <w:left w:val="nil"/>
              <w:bottom w:val="nil"/>
              <w:right w:val="nil"/>
            </w:tcBorders>
          </w:tcPr>
          <w:p w:rsidR="001B47E2" w:rsidRDefault="001B47E2">
            <w:pPr>
              <w:pStyle w:val="ConsPlusNormal"/>
            </w:pPr>
            <w:r>
              <w:t>комитет края по госзакупкам</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закупок, осуществляемых с использованием электронного магазина при проведении закупок малого объема;</w:t>
            </w:r>
          </w:p>
          <w:p w:rsidR="001B47E2" w:rsidRDefault="001B47E2">
            <w:pPr>
              <w:pStyle w:val="ConsPlusNormal"/>
            </w:pPr>
            <w:r>
              <w:t>создание условий для недискриминационного доступа поставщиков (подрядчиков, исполнителей) к участию в закупках товаров, работ, услуг для обеспечения государственных и муниципальных нужд</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16">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86.</w:t>
            </w:r>
          </w:p>
        </w:tc>
        <w:tc>
          <w:tcPr>
            <w:tcW w:w="4422" w:type="dxa"/>
            <w:tcBorders>
              <w:top w:val="nil"/>
              <w:left w:val="nil"/>
              <w:bottom w:val="nil"/>
              <w:right w:val="nil"/>
            </w:tcBorders>
          </w:tcPr>
          <w:p w:rsidR="001B47E2" w:rsidRDefault="001B47E2">
            <w:pPr>
              <w:pStyle w:val="ConsPlusNormal"/>
            </w:pPr>
            <w:r>
              <w:t xml:space="preserve">Создание и эксплуатация государственной информационной системы обеспечения градостроительной </w:t>
            </w:r>
            <w:r>
              <w:lastRenderedPageBreak/>
              <w:t>деятельности Ставропольского края</w:t>
            </w:r>
          </w:p>
        </w:tc>
        <w:tc>
          <w:tcPr>
            <w:tcW w:w="2948" w:type="dxa"/>
            <w:tcBorders>
              <w:top w:val="nil"/>
              <w:left w:val="nil"/>
              <w:bottom w:val="nil"/>
              <w:right w:val="nil"/>
            </w:tcBorders>
          </w:tcPr>
          <w:p w:rsidR="001B47E2" w:rsidRDefault="001B47E2">
            <w:pPr>
              <w:pStyle w:val="ConsPlusNormal"/>
            </w:pPr>
            <w:r>
              <w:lastRenderedPageBreak/>
              <w:t>минстрой края;</w:t>
            </w:r>
          </w:p>
          <w:p w:rsidR="001B47E2" w:rsidRDefault="001B47E2">
            <w:pPr>
              <w:pStyle w:val="ConsPlusNormal"/>
            </w:pPr>
            <w:r>
              <w:t xml:space="preserve">органы местного самоуправления края (по </w:t>
            </w:r>
            <w:r>
              <w:lastRenderedPageBreak/>
              <w:t>согласованию)</w:t>
            </w:r>
          </w:p>
        </w:tc>
        <w:tc>
          <w:tcPr>
            <w:tcW w:w="1247" w:type="dxa"/>
            <w:tcBorders>
              <w:top w:val="nil"/>
              <w:left w:val="nil"/>
              <w:bottom w:val="nil"/>
              <w:right w:val="nil"/>
            </w:tcBorders>
          </w:tcPr>
          <w:p w:rsidR="001B47E2" w:rsidRDefault="001B47E2">
            <w:pPr>
              <w:pStyle w:val="ConsPlusNormal"/>
              <w:jc w:val="center"/>
            </w:pPr>
            <w:r>
              <w:lastRenderedPageBreak/>
              <w:t>2019 - 2025 гг.</w:t>
            </w:r>
          </w:p>
        </w:tc>
        <w:tc>
          <w:tcPr>
            <w:tcW w:w="3572" w:type="dxa"/>
            <w:tcBorders>
              <w:top w:val="nil"/>
              <w:left w:val="nil"/>
              <w:bottom w:val="nil"/>
              <w:right w:val="nil"/>
            </w:tcBorders>
          </w:tcPr>
          <w:p w:rsidR="001B47E2" w:rsidRDefault="001B47E2">
            <w:pPr>
              <w:pStyle w:val="ConsPlusNormal"/>
            </w:pPr>
            <w:r>
              <w:t xml:space="preserve">обеспечение органов исполнительной власти Ставропольского края (далее - </w:t>
            </w:r>
            <w:r>
              <w:lastRenderedPageBreak/>
              <w:t>органы исполнительной власти края), органов местного самоуправления края, физических и юридических лиц достоверными сведениями, необходимыми для осуществления градостроительной деятельности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17">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87.</w:t>
            </w:r>
          </w:p>
        </w:tc>
        <w:tc>
          <w:tcPr>
            <w:tcW w:w="4422" w:type="dxa"/>
            <w:tcBorders>
              <w:top w:val="nil"/>
              <w:left w:val="nil"/>
              <w:bottom w:val="nil"/>
              <w:right w:val="nil"/>
            </w:tcBorders>
          </w:tcPr>
          <w:p w:rsidR="001B47E2" w:rsidRDefault="001B47E2">
            <w:pPr>
              <w:pStyle w:val="ConsPlusNormal"/>
            </w:pPr>
            <w:r>
              <w:t>Создание и функционирование системы внутреннего обеспечения соответствия требованиям антимонопольного законодательства деятельности органов исполнительной власти края и органов местного самоуправления края</w:t>
            </w:r>
          </w:p>
        </w:tc>
        <w:tc>
          <w:tcPr>
            <w:tcW w:w="2948" w:type="dxa"/>
            <w:tcBorders>
              <w:top w:val="nil"/>
              <w:left w:val="nil"/>
              <w:bottom w:val="nil"/>
              <w:right w:val="nil"/>
            </w:tcBorders>
          </w:tcPr>
          <w:p w:rsidR="001B47E2" w:rsidRDefault="001B47E2">
            <w:pPr>
              <w:pStyle w:val="ConsPlusNormal"/>
            </w:pPr>
            <w:r>
              <w:t>органы исполнительной власти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сокращение количества нарушений антимонопольного законодательства со стороны органов исполнительной власти края и органов местного самоуправления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20.12.2021 </w:t>
            </w:r>
            <w:hyperlink r:id="rId218">
              <w:r>
                <w:rPr>
                  <w:color w:val="0000FF"/>
                </w:rPr>
                <w:t>N 841-р</w:t>
              </w:r>
            </w:hyperlink>
            <w:r>
              <w:t>,</w:t>
            </w:r>
          </w:p>
          <w:p w:rsidR="001B47E2" w:rsidRDefault="001B47E2">
            <w:pPr>
              <w:pStyle w:val="ConsPlusNormal"/>
              <w:jc w:val="both"/>
            </w:pPr>
            <w:r>
              <w:t xml:space="preserve">от 05.07.2022 </w:t>
            </w:r>
            <w:hyperlink r:id="rId219">
              <w:r>
                <w:rPr>
                  <w:color w:val="0000FF"/>
                </w:rPr>
                <w:t>N 368-р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88.</w:t>
            </w:r>
          </w:p>
        </w:tc>
        <w:tc>
          <w:tcPr>
            <w:tcW w:w="4422" w:type="dxa"/>
            <w:tcBorders>
              <w:top w:val="nil"/>
              <w:left w:val="nil"/>
              <w:bottom w:val="nil"/>
              <w:right w:val="nil"/>
            </w:tcBorders>
          </w:tcPr>
          <w:p w:rsidR="001B47E2" w:rsidRDefault="001B47E2">
            <w:pPr>
              <w:pStyle w:val="ConsPlusNormal"/>
            </w:pPr>
            <w:r>
              <w:t>Развитие в Ставропольском крае сети центров молодежного инновационного творчества</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поддержка научной, творческой и предпринимательской активности молодежи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распоряжений Губернатора Ставропольского края от 05.07.2022 </w:t>
            </w:r>
            <w:hyperlink r:id="rId220">
              <w:r>
                <w:rPr>
                  <w:color w:val="0000FF"/>
                </w:rPr>
                <w:t>N 368-р</w:t>
              </w:r>
            </w:hyperlink>
            <w:r>
              <w:t>,</w:t>
            </w:r>
          </w:p>
          <w:p w:rsidR="001B47E2" w:rsidRDefault="001B47E2">
            <w:pPr>
              <w:pStyle w:val="ConsPlusNormal"/>
              <w:jc w:val="both"/>
            </w:pPr>
            <w:r>
              <w:t xml:space="preserve">от 23.06.2023 </w:t>
            </w:r>
            <w:hyperlink r:id="rId221">
              <w:r>
                <w:rPr>
                  <w:color w:val="0000FF"/>
                </w:rPr>
                <w:t>N 409-р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89.</w:t>
            </w:r>
          </w:p>
        </w:tc>
        <w:tc>
          <w:tcPr>
            <w:tcW w:w="4422" w:type="dxa"/>
            <w:tcBorders>
              <w:top w:val="nil"/>
              <w:left w:val="nil"/>
              <w:bottom w:val="nil"/>
              <w:right w:val="nil"/>
            </w:tcBorders>
          </w:tcPr>
          <w:p w:rsidR="001B47E2" w:rsidRDefault="001B47E2">
            <w:pPr>
              <w:pStyle w:val="ConsPlusNormal"/>
            </w:pPr>
            <w:r>
              <w:t xml:space="preserve">Развитие в Ставропольском крае механизмов кадрового обеспечения высокотехнологичных отраслей промышленности по сквозным рабочим </w:t>
            </w:r>
            <w:r>
              <w:lastRenderedPageBreak/>
              <w:t>профессиям (с учетом стандартов и разработок международной организации "Ворлдскиллс Интернешнл")</w:t>
            </w:r>
          </w:p>
        </w:tc>
        <w:tc>
          <w:tcPr>
            <w:tcW w:w="2948" w:type="dxa"/>
            <w:tcBorders>
              <w:top w:val="nil"/>
              <w:left w:val="nil"/>
              <w:bottom w:val="nil"/>
              <w:right w:val="nil"/>
            </w:tcBorders>
          </w:tcPr>
          <w:p w:rsidR="001B47E2" w:rsidRDefault="001B47E2">
            <w:pPr>
              <w:pStyle w:val="ConsPlusNormal"/>
            </w:pPr>
            <w:r>
              <w:lastRenderedPageBreak/>
              <w:t>минэкономразвития края;</w:t>
            </w:r>
          </w:p>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участие воспитанников центров молодежного инновационного творчества в Ставропольском крае в чемпионатах </w:t>
            </w:r>
            <w:r>
              <w:lastRenderedPageBreak/>
              <w:t>"Ворлдскиллс Россия"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2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90.</w:t>
            </w:r>
          </w:p>
        </w:tc>
        <w:tc>
          <w:tcPr>
            <w:tcW w:w="4422" w:type="dxa"/>
            <w:tcBorders>
              <w:top w:val="nil"/>
              <w:left w:val="nil"/>
              <w:bottom w:val="nil"/>
              <w:right w:val="nil"/>
            </w:tcBorders>
          </w:tcPr>
          <w:p w:rsidR="001B47E2" w:rsidRDefault="001B47E2">
            <w:pPr>
              <w:pStyle w:val="ConsPlusNormal"/>
            </w:pPr>
            <w:r>
              <w:t>Проведение мероприятий, направленных на развитие инновационной деятельности в Ставропольском крае, с участием работодателей, реализующих инновационные проекты в Ставропольском крае</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2019 - 2022 гг.</w:t>
            </w:r>
          </w:p>
        </w:tc>
        <w:tc>
          <w:tcPr>
            <w:tcW w:w="3572" w:type="dxa"/>
            <w:tcBorders>
              <w:top w:val="nil"/>
              <w:left w:val="nil"/>
              <w:bottom w:val="nil"/>
              <w:right w:val="nil"/>
            </w:tcBorders>
          </w:tcPr>
          <w:p w:rsidR="001B47E2" w:rsidRDefault="001B47E2">
            <w:pPr>
              <w:pStyle w:val="ConsPlusNormal"/>
            </w:pPr>
            <w:r>
              <w:t>развитие инновационной экосистемы в Ставропольском крае;</w:t>
            </w:r>
          </w:p>
          <w:p w:rsidR="001B47E2" w:rsidRDefault="001B47E2">
            <w:pPr>
              <w:pStyle w:val="ConsPlusNormal"/>
            </w:pPr>
            <w:r>
              <w:t>создание благоприятной институциональной среды, способствующей внедрению инноваций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91.</w:t>
            </w:r>
          </w:p>
        </w:tc>
        <w:tc>
          <w:tcPr>
            <w:tcW w:w="4422" w:type="dxa"/>
            <w:tcBorders>
              <w:top w:val="nil"/>
              <w:left w:val="nil"/>
              <w:bottom w:val="nil"/>
              <w:right w:val="nil"/>
            </w:tcBorders>
          </w:tcPr>
          <w:p w:rsidR="001B47E2" w:rsidRDefault="001B47E2">
            <w:pPr>
              <w:pStyle w:val="ConsPlusNormal"/>
            </w:pPr>
            <w:r>
              <w:t>Проведение анализа проектов нормативных правовых актов, разрабатываемых органами исполнительной власти края и органами местного самоуправления края, на соответствие требованиям антимонопольного законодательства Российской Федерации</w:t>
            </w:r>
          </w:p>
        </w:tc>
        <w:tc>
          <w:tcPr>
            <w:tcW w:w="2948" w:type="dxa"/>
            <w:tcBorders>
              <w:top w:val="nil"/>
              <w:left w:val="nil"/>
              <w:bottom w:val="nil"/>
              <w:right w:val="nil"/>
            </w:tcBorders>
          </w:tcPr>
          <w:p w:rsidR="001B47E2" w:rsidRDefault="001B47E2">
            <w:pPr>
              <w:pStyle w:val="ConsPlusNormal"/>
            </w:pPr>
            <w:r>
              <w:t>органы исполнительной власти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2020 - 2025 гг.</w:t>
            </w:r>
          </w:p>
        </w:tc>
        <w:tc>
          <w:tcPr>
            <w:tcW w:w="3572" w:type="dxa"/>
            <w:tcBorders>
              <w:top w:val="nil"/>
              <w:left w:val="nil"/>
              <w:bottom w:val="nil"/>
              <w:right w:val="nil"/>
            </w:tcBorders>
          </w:tcPr>
          <w:p w:rsidR="001B47E2" w:rsidRDefault="001B47E2">
            <w:pPr>
              <w:pStyle w:val="ConsPlusNormal"/>
            </w:pPr>
            <w:r>
              <w:t>обеспечение соответствия деятельности органов исполнительной власти края и органов местного самоуправления края требованиям антимонопольного законодательства Российской Федерации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23">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92.</w:t>
            </w:r>
          </w:p>
        </w:tc>
        <w:tc>
          <w:tcPr>
            <w:tcW w:w="4422" w:type="dxa"/>
            <w:tcBorders>
              <w:top w:val="nil"/>
              <w:left w:val="nil"/>
              <w:bottom w:val="nil"/>
              <w:right w:val="nil"/>
            </w:tcBorders>
          </w:tcPr>
          <w:p w:rsidR="001B47E2" w:rsidRDefault="001B47E2">
            <w:pPr>
              <w:pStyle w:val="ConsPlusNormal"/>
            </w:pPr>
            <w:r>
              <w:t>Открытие в Ставропольском крае центра цифрового образования "IT-куб"</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2019 г.</w:t>
            </w:r>
          </w:p>
        </w:tc>
        <w:tc>
          <w:tcPr>
            <w:tcW w:w="3572" w:type="dxa"/>
            <w:tcBorders>
              <w:top w:val="nil"/>
              <w:left w:val="nil"/>
              <w:bottom w:val="nil"/>
              <w:right w:val="nil"/>
            </w:tcBorders>
          </w:tcPr>
          <w:p w:rsidR="001B47E2" w:rsidRDefault="001B47E2">
            <w:pPr>
              <w:pStyle w:val="ConsPlusNormal"/>
            </w:pPr>
            <w:r>
              <w:t xml:space="preserve">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w:t>
            </w:r>
            <w:r>
              <w:lastRenderedPageBreak/>
              <w:t>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93.</w:t>
            </w:r>
          </w:p>
        </w:tc>
        <w:tc>
          <w:tcPr>
            <w:tcW w:w="4422" w:type="dxa"/>
            <w:tcBorders>
              <w:top w:val="nil"/>
              <w:left w:val="nil"/>
              <w:bottom w:val="nil"/>
              <w:right w:val="nil"/>
            </w:tcBorders>
          </w:tcPr>
          <w:p w:rsidR="001B47E2" w:rsidRDefault="001B47E2">
            <w:pPr>
              <w:pStyle w:val="ConsPlusNormal"/>
            </w:pPr>
            <w:r>
              <w:t>Проведение общественно значимых мероприятий в сфере образования, науки и молодежной политики государственными организациями дополнительного образования Ставропольского края</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выявление в Ставропольском крае одаренных детей и молодежи, развитие их таланта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2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94.</w:t>
            </w:r>
          </w:p>
        </w:tc>
        <w:tc>
          <w:tcPr>
            <w:tcW w:w="4422" w:type="dxa"/>
            <w:tcBorders>
              <w:top w:val="nil"/>
              <w:left w:val="nil"/>
              <w:bottom w:val="nil"/>
              <w:right w:val="nil"/>
            </w:tcBorders>
          </w:tcPr>
          <w:p w:rsidR="001B47E2" w:rsidRDefault="001B47E2">
            <w:pPr>
              <w:pStyle w:val="ConsPlusNormal"/>
            </w:pPr>
            <w:r>
              <w:t>Расширение в Ставропольском крае сети детских технопарков</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2020 - 2022 гг.</w:t>
            </w:r>
          </w:p>
        </w:tc>
        <w:tc>
          <w:tcPr>
            <w:tcW w:w="3572" w:type="dxa"/>
            <w:tcBorders>
              <w:top w:val="nil"/>
              <w:left w:val="nil"/>
              <w:bottom w:val="nil"/>
              <w:right w:val="nil"/>
            </w:tcBorders>
          </w:tcPr>
          <w:p w:rsidR="001B47E2" w:rsidRDefault="001B47E2">
            <w:pPr>
              <w:pStyle w:val="ConsPlusNormal"/>
            </w:pPr>
            <w:r>
              <w:t xml:space="preserve">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w:t>
            </w:r>
            <w:r>
              <w:lastRenderedPageBreak/>
              <w:t>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95.</w:t>
            </w:r>
          </w:p>
        </w:tc>
        <w:tc>
          <w:tcPr>
            <w:tcW w:w="4422" w:type="dxa"/>
            <w:tcBorders>
              <w:top w:val="nil"/>
              <w:left w:val="nil"/>
              <w:bottom w:val="nil"/>
              <w:right w:val="nil"/>
            </w:tcBorders>
          </w:tcPr>
          <w:p w:rsidR="001B47E2" w:rsidRDefault="001B47E2">
            <w:pPr>
              <w:pStyle w:val="ConsPlusNormal"/>
            </w:pPr>
            <w:r>
              <w:t>Организация взаимодействия работодателей Ставропольского края с образовательными организациями Ставропольского края, реализующими основные профессиональные образовательные программы - образовательные программы среднего профессионального образования, в том числе посредством:</w:t>
            </w:r>
          </w:p>
          <w:p w:rsidR="001B47E2" w:rsidRDefault="001B47E2">
            <w:pPr>
              <w:pStyle w:val="ConsPlusNormal"/>
            </w:pPr>
            <w:r>
              <w:t>создания на базе организаций Ставропольского края подразделений по подготовке специалистов соответствующих профилей практическим навыкам и умениям, соответствующим требованиям работодателей Ставропольского края и стандартам "Ворлдскиллс";</w:t>
            </w:r>
          </w:p>
          <w:p w:rsidR="001B47E2" w:rsidRDefault="001B47E2">
            <w:pPr>
              <w:pStyle w:val="ConsPlusNormal"/>
            </w:pPr>
            <w:r>
              <w:t xml:space="preserve">организации и проведения регионального этапа открытого чемпионата "Молодые </w:t>
            </w:r>
            <w:r>
              <w:lastRenderedPageBreak/>
              <w:t>профессионалы" ("Ворлдскиллс Россия") на территории Ставропольского края</w:t>
            </w:r>
          </w:p>
        </w:tc>
        <w:tc>
          <w:tcPr>
            <w:tcW w:w="2948" w:type="dxa"/>
            <w:tcBorders>
              <w:top w:val="nil"/>
              <w:left w:val="nil"/>
              <w:bottom w:val="nil"/>
              <w:right w:val="nil"/>
            </w:tcBorders>
          </w:tcPr>
          <w:p w:rsidR="001B47E2" w:rsidRDefault="001B47E2">
            <w:pPr>
              <w:pStyle w:val="ConsPlusNormal"/>
            </w:pPr>
            <w:r>
              <w:lastRenderedPageBreak/>
              <w:t>минобразования края;</w:t>
            </w:r>
          </w:p>
          <w:p w:rsidR="001B47E2" w:rsidRDefault="001B47E2">
            <w:pPr>
              <w:pStyle w:val="ConsPlusNormal"/>
            </w:pPr>
            <w:r>
              <w:t>минсоцзащиты края;</w:t>
            </w:r>
          </w:p>
          <w:p w:rsidR="001B47E2" w:rsidRDefault="001B47E2">
            <w:pPr>
              <w:pStyle w:val="ConsPlusNormal"/>
            </w:pPr>
            <w:r>
              <w:t>органы исполнительной власти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развитие в Ставропольском крае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25">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96.</w:t>
            </w:r>
          </w:p>
        </w:tc>
        <w:tc>
          <w:tcPr>
            <w:tcW w:w="4422" w:type="dxa"/>
            <w:tcBorders>
              <w:top w:val="nil"/>
              <w:left w:val="nil"/>
              <w:bottom w:val="nil"/>
              <w:right w:val="nil"/>
            </w:tcBorders>
          </w:tcPr>
          <w:p w:rsidR="001B47E2" w:rsidRDefault="001B47E2">
            <w:pPr>
              <w:pStyle w:val="ConsPlusNormal"/>
            </w:pPr>
            <w:r>
              <w:t>Проведение комплекса мероприятий по популяризации предпринимательской деятельности в Ставропольском крае</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стимулирование предпринимательских инициатив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26">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97.</w:t>
            </w:r>
          </w:p>
        </w:tc>
        <w:tc>
          <w:tcPr>
            <w:tcW w:w="4422" w:type="dxa"/>
            <w:tcBorders>
              <w:top w:val="nil"/>
              <w:left w:val="nil"/>
              <w:bottom w:val="nil"/>
              <w:right w:val="nil"/>
            </w:tcBorders>
          </w:tcPr>
          <w:p w:rsidR="001B47E2" w:rsidRDefault="001B47E2">
            <w:pPr>
              <w:pStyle w:val="ConsPlusNormal"/>
            </w:pPr>
            <w:r>
              <w:t>Содействие развитию деятельности организаций, образующих инфраструктуру поддержки субъектов малого и среднего предпринимательства в Ставропольском крае</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численности субъектов малого и среднего предпринимательства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27">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98.</w:t>
            </w:r>
          </w:p>
        </w:tc>
        <w:tc>
          <w:tcPr>
            <w:tcW w:w="4422" w:type="dxa"/>
            <w:tcBorders>
              <w:top w:val="nil"/>
              <w:left w:val="nil"/>
              <w:bottom w:val="nil"/>
              <w:right w:val="nil"/>
            </w:tcBorders>
          </w:tcPr>
          <w:p w:rsidR="001B47E2" w:rsidRDefault="001B47E2">
            <w:pPr>
              <w:pStyle w:val="ConsPlusNormal"/>
            </w:pPr>
            <w:r>
              <w:t>Координация деятельности органов исполнительной власти Ставропольского края по осуществлению регионального государственного контроля (надзора) на территории Ставропольского края</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оптимизация и совершенствование механизмов осуществления регионального государственного контроля (надзора)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98 в ред. </w:t>
            </w:r>
            <w:hyperlink r:id="rId228">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99.</w:t>
            </w:r>
          </w:p>
        </w:tc>
        <w:tc>
          <w:tcPr>
            <w:tcW w:w="4422" w:type="dxa"/>
            <w:tcBorders>
              <w:top w:val="nil"/>
              <w:left w:val="nil"/>
              <w:bottom w:val="nil"/>
              <w:right w:val="nil"/>
            </w:tcBorders>
          </w:tcPr>
          <w:p w:rsidR="001B47E2" w:rsidRDefault="001B47E2">
            <w:pPr>
              <w:pStyle w:val="ConsPlusNormal"/>
            </w:pPr>
            <w:r>
              <w:t>Оптимизация осуществления государственных контрольных (надзорных) функций органов исполнительной власти края</w:t>
            </w:r>
          </w:p>
        </w:tc>
        <w:tc>
          <w:tcPr>
            <w:tcW w:w="2948" w:type="dxa"/>
            <w:tcBorders>
              <w:top w:val="nil"/>
              <w:left w:val="nil"/>
              <w:bottom w:val="nil"/>
              <w:right w:val="nil"/>
            </w:tcBorders>
          </w:tcPr>
          <w:p w:rsidR="001B47E2" w:rsidRDefault="001B47E2">
            <w:pPr>
              <w:pStyle w:val="ConsPlusNormal"/>
            </w:pPr>
            <w:r>
              <w:t>миндор края;</w:t>
            </w:r>
          </w:p>
          <w:p w:rsidR="001B47E2" w:rsidRDefault="001B47E2">
            <w:pPr>
              <w:pStyle w:val="ConsPlusNormal"/>
            </w:pPr>
            <w:r>
              <w:t>минЖКХ края;</w:t>
            </w:r>
          </w:p>
          <w:p w:rsidR="001B47E2" w:rsidRDefault="001B47E2">
            <w:pPr>
              <w:pStyle w:val="ConsPlusNormal"/>
            </w:pPr>
            <w:r>
              <w:t>министерство культуры Ставропольского края (далее - минкультуры края);</w:t>
            </w:r>
          </w:p>
          <w:p w:rsidR="001B47E2" w:rsidRDefault="001B47E2">
            <w:pPr>
              <w:pStyle w:val="ConsPlusNormal"/>
            </w:pPr>
            <w:r>
              <w:t>минобразования края;</w:t>
            </w:r>
          </w:p>
          <w:p w:rsidR="001B47E2" w:rsidRDefault="001B47E2">
            <w:pPr>
              <w:pStyle w:val="ConsPlusNormal"/>
            </w:pPr>
            <w:r>
              <w:lastRenderedPageBreak/>
              <w:t>минприроды края;</w:t>
            </w:r>
          </w:p>
          <w:p w:rsidR="001B47E2" w:rsidRDefault="001B47E2">
            <w:pPr>
              <w:pStyle w:val="ConsPlusNormal"/>
            </w:pPr>
            <w:r>
              <w:t>минсельхоз края;</w:t>
            </w:r>
          </w:p>
          <w:p w:rsidR="001B47E2" w:rsidRDefault="001B47E2">
            <w:pPr>
              <w:pStyle w:val="ConsPlusNormal"/>
            </w:pPr>
            <w:r>
              <w:t>минсоцзащиты края;</w:t>
            </w:r>
          </w:p>
          <w:p w:rsidR="001B47E2" w:rsidRDefault="001B47E2">
            <w:pPr>
              <w:pStyle w:val="ConsPlusNormal"/>
            </w:pPr>
            <w:r>
              <w:t>минстрой края;</w:t>
            </w:r>
          </w:p>
          <w:p w:rsidR="001B47E2" w:rsidRDefault="001B47E2">
            <w:pPr>
              <w:pStyle w:val="ConsPlusNormal"/>
            </w:pPr>
            <w:r>
              <w:t>минтуризма края;</w:t>
            </w:r>
          </w:p>
          <w:p w:rsidR="001B47E2" w:rsidRDefault="001B47E2">
            <w:pPr>
              <w:pStyle w:val="ConsPlusNormal"/>
            </w:pPr>
            <w:r>
              <w:t>минэкономразвития края (с 2023 по 2025 год);</w:t>
            </w:r>
          </w:p>
          <w:p w:rsidR="001B47E2" w:rsidRDefault="001B47E2">
            <w:pPr>
              <w:pStyle w:val="ConsPlusNormal"/>
            </w:pPr>
            <w:r>
              <w:t>управление ветеринарии Ставропольского края;</w:t>
            </w:r>
          </w:p>
          <w:p w:rsidR="001B47E2" w:rsidRDefault="001B47E2">
            <w:pPr>
              <w:pStyle w:val="ConsPlusNormal"/>
            </w:pPr>
            <w:r>
              <w:t>управление Ставропольского края по сохранению и государственной охране объектов культурного наследия;</w:t>
            </w:r>
          </w:p>
          <w:p w:rsidR="001B47E2" w:rsidRDefault="001B47E2">
            <w:pPr>
              <w:pStyle w:val="ConsPlusNormal"/>
            </w:pPr>
            <w:r>
              <w:t>жилищная инспекция края;</w:t>
            </w:r>
          </w:p>
          <w:p w:rsidR="001B47E2" w:rsidRDefault="001B47E2">
            <w:pPr>
              <w:pStyle w:val="ConsPlusNormal"/>
            </w:pPr>
            <w:r>
              <w:t>комитет края по торговле (с 2019 по 2022 год);</w:t>
            </w:r>
          </w:p>
          <w:p w:rsidR="001B47E2" w:rsidRDefault="001B47E2">
            <w:pPr>
              <w:pStyle w:val="ConsPlusNormal"/>
            </w:pPr>
            <w:r>
              <w:t>комитет Ставропольского края по делам архивов;</w:t>
            </w:r>
          </w:p>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lastRenderedPageBreak/>
              <w:t>2019 - 2025 гг.</w:t>
            </w:r>
          </w:p>
        </w:tc>
        <w:tc>
          <w:tcPr>
            <w:tcW w:w="3572" w:type="dxa"/>
            <w:tcBorders>
              <w:top w:val="nil"/>
              <w:left w:val="nil"/>
              <w:bottom w:val="nil"/>
              <w:right w:val="nil"/>
            </w:tcBorders>
          </w:tcPr>
          <w:p w:rsidR="001B47E2" w:rsidRDefault="001B47E2">
            <w:pPr>
              <w:pStyle w:val="ConsPlusNormal"/>
            </w:pPr>
            <w:r>
              <w:t xml:space="preserve">совершенствование системы государственных контрольных (надзорных) функций органов исполнительной власти края, в том числе анализ организационного и ресурсного обеспечения осуществления </w:t>
            </w:r>
            <w:r>
              <w:lastRenderedPageBreak/>
              <w:t>государственных контрольных (надзорных) функций органами исполнительной власти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99 в ред. </w:t>
            </w:r>
            <w:hyperlink r:id="rId229">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100.</w:t>
            </w:r>
          </w:p>
        </w:tc>
        <w:tc>
          <w:tcPr>
            <w:tcW w:w="4422" w:type="dxa"/>
            <w:tcBorders>
              <w:top w:val="nil"/>
              <w:left w:val="nil"/>
              <w:bottom w:val="nil"/>
              <w:right w:val="nil"/>
            </w:tcBorders>
          </w:tcPr>
          <w:p w:rsidR="001B47E2" w:rsidRDefault="001B47E2">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реализации проектов государственно-частного партнерства, принятием решений о реализации проектов государственно-частного партнерства</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обеспечение межведомственного взаимодействия органов исполнительной власти края при инициировании подготовки проекта государственно-частного партнерства, рассмотрении предложений о реализации проекта государственно-частного </w:t>
            </w:r>
            <w:r>
              <w:lastRenderedPageBreak/>
              <w:t>партнерства и принятии решения о реализации проекта государственно-частного партнерства, осуществлении контроля за исполнением соглашений о государственно-частном партнерстве и мониторинга хода их реализации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3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101.</w:t>
            </w:r>
          </w:p>
        </w:tc>
        <w:tc>
          <w:tcPr>
            <w:tcW w:w="4422" w:type="dxa"/>
            <w:tcBorders>
              <w:top w:val="nil"/>
              <w:left w:val="nil"/>
              <w:bottom w:val="nil"/>
              <w:right w:val="nil"/>
            </w:tcBorders>
          </w:tcPr>
          <w:p w:rsidR="001B47E2" w:rsidRDefault="001B47E2">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заключении концессионных соглашений</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межведомственного взаимодействия органов исполнительной власти края при формировании перечня объектов Ставропольского края, в отношении которых планируется заключение концессионных соглашений, при подготовке органами исполнительной власти края предложений о заключении концессионного соглашения, принятии решения о заключении концессионного соглашения, заключении, изменении или прекращении концессионного соглашения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31">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102.</w:t>
            </w:r>
          </w:p>
        </w:tc>
        <w:tc>
          <w:tcPr>
            <w:tcW w:w="4422" w:type="dxa"/>
            <w:tcBorders>
              <w:top w:val="nil"/>
              <w:left w:val="nil"/>
              <w:bottom w:val="nil"/>
              <w:right w:val="nil"/>
            </w:tcBorders>
          </w:tcPr>
          <w:p w:rsidR="001B47E2" w:rsidRDefault="001B47E2">
            <w:pPr>
              <w:pStyle w:val="ConsPlusNormal"/>
            </w:pPr>
            <w:r>
              <w:t xml:space="preserve">Формирование перечня объектов Ставропольского края, в отношении которых планируется заключение соглашений о государственно-частном </w:t>
            </w:r>
            <w:r>
              <w:lastRenderedPageBreak/>
              <w:t>партнерстве</w:t>
            </w:r>
          </w:p>
        </w:tc>
        <w:tc>
          <w:tcPr>
            <w:tcW w:w="2948" w:type="dxa"/>
            <w:tcBorders>
              <w:top w:val="nil"/>
              <w:left w:val="nil"/>
              <w:bottom w:val="nil"/>
              <w:right w:val="nil"/>
            </w:tcBorders>
          </w:tcPr>
          <w:p w:rsidR="001B47E2" w:rsidRDefault="001B47E2">
            <w:pPr>
              <w:pStyle w:val="ConsPlusNormal"/>
            </w:pPr>
            <w:r>
              <w:lastRenderedPageBreak/>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обеспечение открытости и доступности информации об объектах Ставропольского края, в отношении которых </w:t>
            </w:r>
            <w:r>
              <w:lastRenderedPageBreak/>
              <w:t>планируется заключение соглашений о государственно-частном партнерстве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3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103.</w:t>
            </w:r>
          </w:p>
        </w:tc>
        <w:tc>
          <w:tcPr>
            <w:tcW w:w="4422" w:type="dxa"/>
            <w:tcBorders>
              <w:top w:val="nil"/>
              <w:left w:val="nil"/>
              <w:bottom w:val="nil"/>
              <w:right w:val="nil"/>
            </w:tcBorders>
          </w:tcPr>
          <w:p w:rsidR="001B47E2" w:rsidRDefault="001B47E2">
            <w:pPr>
              <w:pStyle w:val="ConsPlusNormal"/>
            </w:pPr>
            <w:r>
              <w:t>Формирование перечня объектов Ставропольского края, в отношении которых планируется заключение концессионных соглашений</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открытости и доступности информации об объектах Ставропольского края, в отношении которых планируется заключение концессионных соглашений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3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104.</w:t>
            </w:r>
          </w:p>
        </w:tc>
        <w:tc>
          <w:tcPr>
            <w:tcW w:w="4422" w:type="dxa"/>
            <w:tcBorders>
              <w:top w:val="nil"/>
              <w:left w:val="nil"/>
              <w:bottom w:val="nil"/>
              <w:right w:val="nil"/>
            </w:tcBorders>
          </w:tcPr>
          <w:p w:rsidR="001B47E2" w:rsidRDefault="001B47E2">
            <w:pPr>
              <w:pStyle w:val="ConsPlusNormal"/>
            </w:pPr>
            <w:r>
              <w:t>Обеспечение размещения на портале "Открытый бюджет Ставропольского края" и сайтах органов местного самоуправления края в информационно-телекоммуникационной сети "Интернет" актуальной информации об объектах недвижимости, находящихся в государственной собственности Ставропольского края и муниципальной собственности муниципальных образований Ставропольского края, содержащей сведения о наименованиях таких объектов, их местонахождении, характеристиках и целевом назначении, о существующих ограничениях их использования и обременении правами третьих лиц</w:t>
            </w:r>
          </w:p>
        </w:tc>
        <w:tc>
          <w:tcPr>
            <w:tcW w:w="2948" w:type="dxa"/>
            <w:tcBorders>
              <w:top w:val="nil"/>
              <w:left w:val="nil"/>
              <w:bottom w:val="nil"/>
              <w:right w:val="nil"/>
            </w:tcBorders>
          </w:tcPr>
          <w:p w:rsidR="001B47E2" w:rsidRDefault="001B47E2">
            <w:pPr>
              <w:pStyle w:val="ConsPlusNormal"/>
            </w:pPr>
            <w:r>
              <w:t>министерство имущественных отношений Ставропольского края (далее - минимущество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развитие конкуренции в сфере распоряжения государственной собственностью Ставропольского края и муниципальной собственностью муниципальных образований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3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105.</w:t>
            </w:r>
          </w:p>
        </w:tc>
        <w:tc>
          <w:tcPr>
            <w:tcW w:w="4422" w:type="dxa"/>
            <w:tcBorders>
              <w:top w:val="nil"/>
              <w:left w:val="nil"/>
              <w:bottom w:val="nil"/>
              <w:right w:val="nil"/>
            </w:tcBorders>
          </w:tcPr>
          <w:p w:rsidR="001B47E2" w:rsidRDefault="001B47E2">
            <w:pPr>
              <w:pStyle w:val="ConsPlusNormal"/>
            </w:pPr>
            <w:r>
              <w:t>Создание открытого реестра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 содержащего информацию об основных показателях экономической (финансовой) деятельности таких предприятий и обществ, и поддержание его в актуальном состоянии</w:t>
            </w:r>
          </w:p>
        </w:tc>
        <w:tc>
          <w:tcPr>
            <w:tcW w:w="2948" w:type="dxa"/>
            <w:tcBorders>
              <w:top w:val="nil"/>
              <w:left w:val="nil"/>
              <w:bottom w:val="nil"/>
              <w:right w:val="nil"/>
            </w:tcBorders>
          </w:tcPr>
          <w:p w:rsidR="001B47E2" w:rsidRDefault="001B47E2">
            <w:pPr>
              <w:pStyle w:val="ConsPlusNormal"/>
            </w:pPr>
            <w:r>
              <w:t>минимущество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открытости информации о деятельности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35">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106.</w:t>
            </w:r>
          </w:p>
        </w:tc>
        <w:tc>
          <w:tcPr>
            <w:tcW w:w="4422" w:type="dxa"/>
            <w:tcBorders>
              <w:top w:val="nil"/>
              <w:left w:val="nil"/>
              <w:bottom w:val="nil"/>
              <w:right w:val="nil"/>
            </w:tcBorders>
          </w:tcPr>
          <w:p w:rsidR="001B47E2" w:rsidRDefault="001B47E2">
            <w:pPr>
              <w:pStyle w:val="ConsPlusNormal"/>
            </w:pPr>
            <w:r>
              <w:t>Увеличение объема закупок товаров, работ, услуг у субъектов малого и среднего предпринимательства, социально ориентированных некоммерческих организаций при осуществлении закупок для обеспечения государственных нужд Ставропольского края</w:t>
            </w:r>
          </w:p>
        </w:tc>
        <w:tc>
          <w:tcPr>
            <w:tcW w:w="2948" w:type="dxa"/>
            <w:tcBorders>
              <w:top w:val="nil"/>
              <w:left w:val="nil"/>
              <w:bottom w:val="nil"/>
              <w:right w:val="nil"/>
            </w:tcBorders>
          </w:tcPr>
          <w:p w:rsidR="001B47E2" w:rsidRDefault="001B47E2">
            <w:pPr>
              <w:pStyle w:val="ConsPlusNormal"/>
            </w:pPr>
            <w:r>
              <w:t>органы исполнительной власти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увеличение количества поставщиков (подрядчиков, исполнителей) из числа субъектов малого и среднего предпринимательства и количества заключаемых с ними договоров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36">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107.</w:t>
            </w:r>
          </w:p>
        </w:tc>
        <w:tc>
          <w:tcPr>
            <w:tcW w:w="4422" w:type="dxa"/>
            <w:tcBorders>
              <w:top w:val="nil"/>
              <w:left w:val="nil"/>
              <w:bottom w:val="nil"/>
              <w:right w:val="nil"/>
            </w:tcBorders>
          </w:tcPr>
          <w:p w:rsidR="001B47E2" w:rsidRDefault="001B47E2">
            <w:pPr>
              <w:pStyle w:val="ConsPlusNormal"/>
            </w:pPr>
            <w:r>
              <w:t>Развитие конкуренции среди субъектов малого и среднего предпринимательства, выступающих поставщиками (подрядчиками, исполнителями) при осуществлении закупок товаров, работ, услуг для обеспечения государственных нужд Ставропольского края</w:t>
            </w:r>
          </w:p>
        </w:tc>
        <w:tc>
          <w:tcPr>
            <w:tcW w:w="2948" w:type="dxa"/>
            <w:tcBorders>
              <w:top w:val="nil"/>
              <w:left w:val="nil"/>
              <w:bottom w:val="nil"/>
              <w:right w:val="nil"/>
            </w:tcBorders>
          </w:tcPr>
          <w:p w:rsidR="001B47E2" w:rsidRDefault="001B47E2">
            <w:pPr>
              <w:pStyle w:val="ConsPlusNormal"/>
            </w:pPr>
            <w:r>
              <w:t>органы исполнительной власти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экономия средств государственного заказчика за счет участия субъектов малого и среднего предпринимательства в закупках товаров, работ, услуг для обеспечения государственных нужд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37">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108.</w:t>
            </w:r>
          </w:p>
        </w:tc>
        <w:tc>
          <w:tcPr>
            <w:tcW w:w="4422" w:type="dxa"/>
            <w:tcBorders>
              <w:top w:val="nil"/>
              <w:left w:val="nil"/>
              <w:bottom w:val="nil"/>
              <w:right w:val="nil"/>
            </w:tcBorders>
          </w:tcPr>
          <w:p w:rsidR="001B47E2" w:rsidRDefault="001B47E2">
            <w:pPr>
              <w:pStyle w:val="ConsPlusNormal"/>
            </w:pPr>
            <w:r>
              <w:t>Повышение эффективности управления государственными унитарными предприятиями Ставропольского края</w:t>
            </w:r>
          </w:p>
        </w:tc>
        <w:tc>
          <w:tcPr>
            <w:tcW w:w="2948" w:type="dxa"/>
            <w:tcBorders>
              <w:top w:val="nil"/>
              <w:left w:val="nil"/>
              <w:bottom w:val="nil"/>
              <w:right w:val="nil"/>
            </w:tcBorders>
          </w:tcPr>
          <w:p w:rsidR="001B47E2" w:rsidRDefault="001B47E2">
            <w:pPr>
              <w:pStyle w:val="ConsPlusNormal"/>
            </w:pPr>
            <w:r>
              <w:t>минимущество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сокращение количества государственных унитарных предприятий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38">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109.</w:t>
            </w:r>
          </w:p>
        </w:tc>
        <w:tc>
          <w:tcPr>
            <w:tcW w:w="4422" w:type="dxa"/>
            <w:tcBorders>
              <w:top w:val="nil"/>
              <w:left w:val="nil"/>
              <w:bottom w:val="nil"/>
              <w:right w:val="nil"/>
            </w:tcBorders>
          </w:tcPr>
          <w:p w:rsidR="001B47E2" w:rsidRDefault="001B47E2">
            <w:pPr>
              <w:pStyle w:val="ConsPlusNormal"/>
            </w:pPr>
            <w:r>
              <w:t>Размещение на официальном сайте минимущества края в информационно-телекоммуникационной сети "Интернет" информации о проведении конкурентных процедур по реализации или предоставлению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c>
          <w:tcPr>
            <w:tcW w:w="2948" w:type="dxa"/>
            <w:tcBorders>
              <w:top w:val="nil"/>
              <w:left w:val="nil"/>
              <w:bottom w:val="nil"/>
              <w:right w:val="nil"/>
            </w:tcBorders>
          </w:tcPr>
          <w:p w:rsidR="001B47E2" w:rsidRDefault="001B47E2">
            <w:pPr>
              <w:pStyle w:val="ConsPlusNormal"/>
            </w:pPr>
            <w:r>
              <w:t>минимущество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создание условий для использования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39">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110.</w:t>
            </w:r>
          </w:p>
        </w:tc>
        <w:tc>
          <w:tcPr>
            <w:tcW w:w="4422" w:type="dxa"/>
            <w:tcBorders>
              <w:top w:val="nil"/>
              <w:left w:val="nil"/>
              <w:bottom w:val="nil"/>
              <w:right w:val="nil"/>
            </w:tcBorders>
          </w:tcPr>
          <w:p w:rsidR="001B47E2" w:rsidRDefault="001B47E2">
            <w:pPr>
              <w:pStyle w:val="ConsPlusNormal"/>
            </w:pPr>
            <w:r>
              <w:t>Повышение эффективности мероприятий по контролю за сохранностью и использованием по назначению объектов государственной собственности Ставропольского края</w:t>
            </w:r>
          </w:p>
        </w:tc>
        <w:tc>
          <w:tcPr>
            <w:tcW w:w="2948" w:type="dxa"/>
            <w:tcBorders>
              <w:top w:val="nil"/>
              <w:left w:val="nil"/>
              <w:bottom w:val="nil"/>
              <w:right w:val="nil"/>
            </w:tcBorders>
          </w:tcPr>
          <w:p w:rsidR="001B47E2" w:rsidRDefault="001B47E2">
            <w:pPr>
              <w:pStyle w:val="ConsPlusNormal"/>
            </w:pPr>
            <w:r>
              <w:t>минимущество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и сохранение целевого использования объектов государственной собственности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4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111.</w:t>
            </w:r>
          </w:p>
        </w:tc>
        <w:tc>
          <w:tcPr>
            <w:tcW w:w="4422" w:type="dxa"/>
            <w:tcBorders>
              <w:top w:val="nil"/>
              <w:left w:val="nil"/>
              <w:bottom w:val="nil"/>
              <w:right w:val="nil"/>
            </w:tcBorders>
          </w:tcPr>
          <w:p w:rsidR="001B47E2" w:rsidRDefault="001B47E2">
            <w:pPr>
              <w:pStyle w:val="ConsPlusNormal"/>
            </w:pPr>
            <w:r>
              <w:t>Поддержание в актуальном состоянии на официальном сайте минимущества края в информационно-телекоммуникационной сети "Интернет"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948" w:type="dxa"/>
            <w:tcBorders>
              <w:top w:val="nil"/>
              <w:left w:val="nil"/>
              <w:bottom w:val="nil"/>
              <w:right w:val="nil"/>
            </w:tcBorders>
          </w:tcPr>
          <w:p w:rsidR="001B47E2" w:rsidRDefault="001B47E2">
            <w:pPr>
              <w:pStyle w:val="ConsPlusNormal"/>
            </w:pPr>
            <w:r>
              <w:t>минимущество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равных условий доступа к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41">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112.</w:t>
            </w:r>
          </w:p>
        </w:tc>
        <w:tc>
          <w:tcPr>
            <w:tcW w:w="4422" w:type="dxa"/>
            <w:tcBorders>
              <w:top w:val="nil"/>
              <w:left w:val="nil"/>
              <w:bottom w:val="nil"/>
              <w:right w:val="nil"/>
            </w:tcBorders>
          </w:tcPr>
          <w:p w:rsidR="001B47E2" w:rsidRDefault="001B47E2">
            <w:pPr>
              <w:pStyle w:val="ConsPlusNormal"/>
            </w:pPr>
            <w:r>
              <w:t xml:space="preserve">Ежеквартальное представление информации и документов, касающихся внедрения стандарта развития </w:t>
            </w:r>
            <w:r>
              <w:lastRenderedPageBreak/>
              <w:t>конкуренции в субъектах Российской Федерации в Ставропольском крае, для размещения в информационно-телекоммуникационной сети "Интернет" на официальном сайте минэкономразвития края и на интернет-портале об инвестиционной деятельности Ставропольского края</w:t>
            </w:r>
          </w:p>
        </w:tc>
        <w:tc>
          <w:tcPr>
            <w:tcW w:w="2948" w:type="dxa"/>
            <w:tcBorders>
              <w:top w:val="nil"/>
              <w:left w:val="nil"/>
              <w:bottom w:val="nil"/>
              <w:right w:val="nil"/>
            </w:tcBorders>
          </w:tcPr>
          <w:p w:rsidR="001B47E2" w:rsidRDefault="001B47E2">
            <w:pPr>
              <w:pStyle w:val="ConsPlusNormal"/>
            </w:pPr>
            <w:r>
              <w:lastRenderedPageBreak/>
              <w:t>органы исполнительной власти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формирование прозрачной системы работы органов исполнительной власти края в </w:t>
            </w:r>
            <w:r>
              <w:lastRenderedPageBreak/>
              <w:t>части реализации результативных и эффективных мер по содействию развитию конкуренции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(в ред. </w:t>
            </w:r>
            <w:hyperlink r:id="rId242">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113.</w:t>
            </w:r>
          </w:p>
        </w:tc>
        <w:tc>
          <w:tcPr>
            <w:tcW w:w="4422" w:type="dxa"/>
            <w:tcBorders>
              <w:top w:val="nil"/>
              <w:left w:val="nil"/>
              <w:bottom w:val="nil"/>
              <w:right w:val="nil"/>
            </w:tcBorders>
          </w:tcPr>
          <w:p w:rsidR="001B47E2" w:rsidRDefault="001B47E2">
            <w:pPr>
              <w:pStyle w:val="ConsPlusNormal"/>
            </w:pPr>
            <w:r>
              <w:t>Обеспечение участия представителей межотраслевого совета потребителей по вопросам деятельности субъектов естественных монополий при Губернаторе Ставропольского края в заседаниях правления РТК края</w:t>
            </w:r>
          </w:p>
        </w:tc>
        <w:tc>
          <w:tcPr>
            <w:tcW w:w="2948" w:type="dxa"/>
            <w:tcBorders>
              <w:top w:val="nil"/>
              <w:left w:val="nil"/>
              <w:bottom w:val="nil"/>
              <w:right w:val="nil"/>
            </w:tcBorders>
          </w:tcPr>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обеспечение учета мнения потребителей при принятии решений об установлении цен (тарифов) на товары и услуги субъектов естественных монополий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4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114.</w:t>
            </w:r>
          </w:p>
        </w:tc>
        <w:tc>
          <w:tcPr>
            <w:tcW w:w="4422" w:type="dxa"/>
            <w:tcBorders>
              <w:top w:val="nil"/>
              <w:left w:val="nil"/>
              <w:bottom w:val="nil"/>
              <w:right w:val="nil"/>
            </w:tcBorders>
          </w:tcPr>
          <w:p w:rsidR="001B47E2" w:rsidRDefault="001B47E2">
            <w:pPr>
              <w:pStyle w:val="ConsPlusNormal"/>
            </w:pPr>
            <w:r>
              <w:t>Принятие мер, направленных на исключение из состава регулируемых цен избыточных и неэффективных расходов регулируемых организаций, вызванных привлечением ими избыточных ресурсов и (или) снижением эффективности функционирования, при проведении экспертизы предложений регулируемых организаций (субъектов регулирования) об установлении цен в Ставропольском крае</w:t>
            </w:r>
          </w:p>
        </w:tc>
        <w:tc>
          <w:tcPr>
            <w:tcW w:w="2948" w:type="dxa"/>
            <w:tcBorders>
              <w:top w:val="nil"/>
              <w:left w:val="nil"/>
              <w:bottom w:val="nil"/>
              <w:right w:val="nil"/>
            </w:tcBorders>
          </w:tcPr>
          <w:p w:rsidR="001B47E2" w:rsidRDefault="001B47E2">
            <w:pPr>
              <w:pStyle w:val="ConsPlusNormal"/>
            </w:pPr>
            <w:r>
              <w:t>РТК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достижение баланса интересов потребителей и интересов регулируемых организаций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4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115.</w:t>
            </w:r>
          </w:p>
        </w:tc>
        <w:tc>
          <w:tcPr>
            <w:tcW w:w="4422" w:type="dxa"/>
            <w:tcBorders>
              <w:top w:val="nil"/>
              <w:left w:val="nil"/>
              <w:bottom w:val="nil"/>
              <w:right w:val="nil"/>
            </w:tcBorders>
          </w:tcPr>
          <w:p w:rsidR="001B47E2" w:rsidRDefault="001B47E2">
            <w:pPr>
              <w:pStyle w:val="ConsPlusNormal"/>
            </w:pPr>
            <w:r>
              <w:t>Проведение семинаров для сотрудников учреждений, подведомственных минприроды края, по вопросам разработки документации на осуществление закупок товаров, работ, услуг для обеспечения государственных и муниципальных нужд Ставропольского края в электронной форме</w:t>
            </w:r>
          </w:p>
        </w:tc>
        <w:tc>
          <w:tcPr>
            <w:tcW w:w="2948" w:type="dxa"/>
            <w:tcBorders>
              <w:top w:val="nil"/>
              <w:left w:val="nil"/>
              <w:bottom w:val="nil"/>
              <w:right w:val="nil"/>
            </w:tcBorders>
          </w:tcPr>
          <w:p w:rsidR="001B47E2" w:rsidRDefault="001B47E2">
            <w:pPr>
              <w:pStyle w:val="ConsPlusNormal"/>
            </w:pPr>
            <w:r>
              <w:t>минприроды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 xml:space="preserve">обеспечение соблюдения сотрудниками учреждений, подведомственных минприроды края, Федерального </w:t>
            </w:r>
            <w:hyperlink r:id="rId245">
              <w:r>
                <w:rPr>
                  <w:color w:val="0000FF"/>
                </w:rPr>
                <w:t>закона</w:t>
              </w:r>
            </w:hyperlink>
            <w:r>
              <w:t>"О контрактной системе в сфере закупок товаров, работ, услуг для обеспечения государственных и муниципальных нужд"</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46">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116.</w:t>
            </w:r>
          </w:p>
        </w:tc>
        <w:tc>
          <w:tcPr>
            <w:tcW w:w="4422" w:type="dxa"/>
            <w:tcBorders>
              <w:top w:val="nil"/>
              <w:left w:val="nil"/>
              <w:bottom w:val="nil"/>
              <w:right w:val="nil"/>
            </w:tcBorders>
          </w:tcPr>
          <w:p w:rsidR="001B47E2" w:rsidRDefault="001B47E2">
            <w:pPr>
              <w:pStyle w:val="ConsPlusNormal"/>
            </w:pPr>
            <w:r>
              <w:t>Проведение для начинающих предпринимателей и самозанятого населения Ставропольского края мероприятий по разумному использованию ими финансовых инструментов управления развитием бизнеса в формате семинаров и вебинаров</w:t>
            </w:r>
          </w:p>
        </w:tc>
        <w:tc>
          <w:tcPr>
            <w:tcW w:w="2948" w:type="dxa"/>
            <w:tcBorders>
              <w:top w:val="nil"/>
              <w:left w:val="nil"/>
              <w:bottom w:val="nil"/>
              <w:right w:val="nil"/>
            </w:tcBorders>
          </w:tcPr>
          <w:p w:rsidR="001B47E2" w:rsidRDefault="001B47E2">
            <w:pPr>
              <w:pStyle w:val="ConsPlusNormal"/>
            </w:pPr>
            <w:r>
              <w:t>минэкономразвития края</w:t>
            </w:r>
          </w:p>
        </w:tc>
        <w:tc>
          <w:tcPr>
            <w:tcW w:w="1247" w:type="dxa"/>
            <w:tcBorders>
              <w:top w:val="nil"/>
              <w:left w:val="nil"/>
              <w:bottom w:val="nil"/>
              <w:right w:val="nil"/>
            </w:tcBorders>
          </w:tcPr>
          <w:p w:rsidR="001B47E2" w:rsidRDefault="001B47E2">
            <w:pPr>
              <w:pStyle w:val="ConsPlusNormal"/>
              <w:jc w:val="center"/>
            </w:pPr>
            <w:r>
              <w:t>2019 - 2025 гг.</w:t>
            </w:r>
          </w:p>
        </w:tc>
        <w:tc>
          <w:tcPr>
            <w:tcW w:w="3572" w:type="dxa"/>
            <w:tcBorders>
              <w:top w:val="nil"/>
              <w:left w:val="nil"/>
              <w:bottom w:val="nil"/>
              <w:right w:val="nil"/>
            </w:tcBorders>
          </w:tcPr>
          <w:p w:rsidR="001B47E2" w:rsidRDefault="001B47E2">
            <w:pPr>
              <w:pStyle w:val="ConsPlusNormal"/>
            </w:pPr>
            <w:r>
              <w:t>повышение доступности информации об использовании современных финансовых инструментов управления развитием бизнеса для начинающих предпринимателей и самозанятого населения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47">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117.</w:t>
            </w:r>
          </w:p>
        </w:tc>
        <w:tc>
          <w:tcPr>
            <w:tcW w:w="4422" w:type="dxa"/>
            <w:tcBorders>
              <w:top w:val="nil"/>
              <w:left w:val="nil"/>
              <w:bottom w:val="nil"/>
              <w:right w:val="nil"/>
            </w:tcBorders>
          </w:tcPr>
          <w:p w:rsidR="001B47E2" w:rsidRDefault="001B47E2">
            <w:pPr>
              <w:pStyle w:val="ConsPlusNormal"/>
            </w:pPr>
            <w:r>
              <w:t xml:space="preserve">Определение в органах исполнительной власти края структурных подразделений, ответственных за реализацию и актуализацию плана мероприятий ("дорожных карт") по содействию развитию конкуренции в Ставропольском крае в подведомственной сфере деятельности с внесением соответствующих обязанностей в должностные регламенты гражданских служащих Ставропольского </w:t>
            </w:r>
            <w:r>
              <w:lastRenderedPageBreak/>
              <w:t>края и положения о структурных подразделений органов исполнительной власти края</w:t>
            </w:r>
          </w:p>
        </w:tc>
        <w:tc>
          <w:tcPr>
            <w:tcW w:w="2948" w:type="dxa"/>
            <w:tcBorders>
              <w:top w:val="nil"/>
              <w:left w:val="nil"/>
              <w:bottom w:val="nil"/>
              <w:right w:val="nil"/>
            </w:tcBorders>
          </w:tcPr>
          <w:p w:rsidR="001B47E2" w:rsidRDefault="001B47E2">
            <w:pPr>
              <w:pStyle w:val="ConsPlusNormal"/>
            </w:pPr>
            <w:r>
              <w:lastRenderedPageBreak/>
              <w:t>органы исполнительной края</w:t>
            </w:r>
          </w:p>
        </w:tc>
        <w:tc>
          <w:tcPr>
            <w:tcW w:w="1247" w:type="dxa"/>
            <w:tcBorders>
              <w:top w:val="nil"/>
              <w:left w:val="nil"/>
              <w:bottom w:val="nil"/>
              <w:right w:val="nil"/>
            </w:tcBorders>
          </w:tcPr>
          <w:p w:rsidR="001B47E2" w:rsidRDefault="001B47E2">
            <w:pPr>
              <w:pStyle w:val="ConsPlusNormal"/>
              <w:jc w:val="center"/>
            </w:pPr>
            <w:r>
              <w:t>2019 г.</w:t>
            </w:r>
          </w:p>
        </w:tc>
        <w:tc>
          <w:tcPr>
            <w:tcW w:w="3572" w:type="dxa"/>
            <w:tcBorders>
              <w:top w:val="nil"/>
              <w:left w:val="nil"/>
              <w:bottom w:val="nil"/>
              <w:right w:val="nil"/>
            </w:tcBorders>
          </w:tcPr>
          <w:p w:rsidR="001B47E2" w:rsidRDefault="001B47E2">
            <w:pPr>
              <w:pStyle w:val="ConsPlusNormal"/>
            </w:pPr>
            <w:r>
              <w:t>обеспечение при реализации полномочий органов исполнительной власти края приоритета целей и задач по развитию конкуренции на товарных рынках в подведомственной сфере деятельности</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118.</w:t>
            </w:r>
          </w:p>
        </w:tc>
        <w:tc>
          <w:tcPr>
            <w:tcW w:w="4422" w:type="dxa"/>
            <w:tcBorders>
              <w:top w:val="nil"/>
              <w:left w:val="nil"/>
              <w:bottom w:val="nil"/>
              <w:right w:val="nil"/>
            </w:tcBorders>
          </w:tcPr>
          <w:p w:rsidR="001B47E2" w:rsidRDefault="001B47E2">
            <w:pPr>
              <w:pStyle w:val="ConsPlusNormal"/>
            </w:pPr>
            <w:r>
              <w:t>Оказание информационно-консультативной помощи негосударственным (немуниципальным) организациям в сфере культуры по вопросам предоставления субсидий из бюджета Ставропольского края на осуществление некоторых видов деятельности социально ориентированными некоммерческими организациями в Ставропольском крае</w:t>
            </w:r>
          </w:p>
        </w:tc>
        <w:tc>
          <w:tcPr>
            <w:tcW w:w="2948" w:type="dxa"/>
            <w:tcBorders>
              <w:top w:val="nil"/>
              <w:left w:val="nil"/>
              <w:bottom w:val="nil"/>
              <w:right w:val="nil"/>
            </w:tcBorders>
          </w:tcPr>
          <w:p w:rsidR="001B47E2" w:rsidRDefault="001B47E2">
            <w:pPr>
              <w:pStyle w:val="ConsPlusNormal"/>
            </w:pPr>
            <w:r>
              <w:t>минкультуры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увеличение количества проведенных в Ставропольском крае мероприятий в сфере культуры (выставок, фестивалей, конкурсов, иных культурно-массовых мероприятий)</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(в ред. </w:t>
            </w:r>
            <w:hyperlink r:id="rId248">
              <w:r>
                <w:rPr>
                  <w:color w:val="0000FF"/>
                </w:rPr>
                <w:t>распоряжения</w:t>
              </w:r>
            </w:hyperlink>
            <w:r>
              <w:t xml:space="preserve"> Губернатора Ставропольского края от 20.12.2021 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119.</w:t>
            </w:r>
          </w:p>
        </w:tc>
        <w:tc>
          <w:tcPr>
            <w:tcW w:w="4422" w:type="dxa"/>
            <w:tcBorders>
              <w:top w:val="nil"/>
              <w:left w:val="nil"/>
              <w:bottom w:val="nil"/>
              <w:right w:val="nil"/>
            </w:tcBorders>
          </w:tcPr>
          <w:p w:rsidR="001B47E2" w:rsidRDefault="001B47E2">
            <w:pPr>
              <w:pStyle w:val="ConsPlusNormal"/>
            </w:pPr>
            <w:r>
              <w:t>Размещение на официальных сайтах комитета края по торговле (с 2021 по 2022 год) и минэкономразвития края (с 2023 по 2025 год) в информационно-телекоммуникационной сети "Интернет" графика проведения ярмарок на территории Ставропольского края</w:t>
            </w:r>
          </w:p>
        </w:tc>
        <w:tc>
          <w:tcPr>
            <w:tcW w:w="2948" w:type="dxa"/>
            <w:tcBorders>
              <w:top w:val="nil"/>
              <w:left w:val="nil"/>
              <w:bottom w:val="nil"/>
              <w:right w:val="nil"/>
            </w:tcBorders>
          </w:tcPr>
          <w:p w:rsidR="001B47E2" w:rsidRDefault="001B47E2">
            <w:pPr>
              <w:pStyle w:val="ConsPlusNormal"/>
            </w:pPr>
            <w:r>
              <w:t>комитет края по торговле (с 2021 по 2022 год);</w:t>
            </w:r>
          </w:p>
          <w:p w:rsidR="001B47E2" w:rsidRDefault="001B47E2">
            <w:pPr>
              <w:pStyle w:val="ConsPlusNormal"/>
            </w:pPr>
            <w:r>
              <w:t>минэкономразвития края (с 2023 по 2025 год)</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создание условий для недискриминационного доступа субъектов малого предпринимательства в Ставропольском крае на товарные рынки;</w:t>
            </w:r>
          </w:p>
          <w:p w:rsidR="001B47E2" w:rsidRDefault="001B47E2">
            <w:pPr>
              <w:pStyle w:val="ConsPlusNormal"/>
            </w:pPr>
            <w:r>
              <w:t>повышение конкурентоспособности продукции субъектов малого предпринимательства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119 в ред. </w:t>
            </w:r>
            <w:hyperlink r:id="rId249">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120.</w:t>
            </w:r>
          </w:p>
        </w:tc>
        <w:tc>
          <w:tcPr>
            <w:tcW w:w="4422" w:type="dxa"/>
            <w:tcBorders>
              <w:top w:val="nil"/>
              <w:left w:val="nil"/>
              <w:bottom w:val="nil"/>
              <w:right w:val="nil"/>
            </w:tcBorders>
          </w:tcPr>
          <w:p w:rsidR="001B47E2" w:rsidRDefault="001B47E2">
            <w:pPr>
              <w:pStyle w:val="ConsPlusNormal"/>
            </w:pPr>
            <w:r>
              <w:t xml:space="preserve">Обеспечение работы в жилищной инспекции края каналов связи с гражданами и организациями </w:t>
            </w:r>
            <w:r>
              <w:lastRenderedPageBreak/>
              <w:t>Ставропольского края - телефона "горячей линии" и телефона доверия</w:t>
            </w:r>
          </w:p>
        </w:tc>
        <w:tc>
          <w:tcPr>
            <w:tcW w:w="2948" w:type="dxa"/>
            <w:tcBorders>
              <w:top w:val="nil"/>
              <w:left w:val="nil"/>
              <w:bottom w:val="nil"/>
              <w:right w:val="nil"/>
            </w:tcBorders>
          </w:tcPr>
          <w:p w:rsidR="001B47E2" w:rsidRDefault="001B47E2">
            <w:pPr>
              <w:pStyle w:val="ConsPlusNormal"/>
            </w:pPr>
            <w:r>
              <w:lastRenderedPageBreak/>
              <w:t>жилищная инспекция края</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 xml:space="preserve">получение актуальной информации о качестве реализации полномочий </w:t>
            </w:r>
            <w:r>
              <w:lastRenderedPageBreak/>
              <w:t>жилищной инспекцией края, обеспечение защиты прав и законных интересов граждан и организаций Ставропольского края в сфере управления многоквартирными домами, расположенными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120 введен </w:t>
            </w:r>
            <w:hyperlink r:id="rId250">
              <w:r>
                <w:rPr>
                  <w:color w:val="0000FF"/>
                </w:rPr>
                <w:t>распоряжением</w:t>
              </w:r>
            </w:hyperlink>
            <w:r>
              <w:t xml:space="preserve"> Губернатора Ставропольского края от 15.07.2021 N 410-р;</w:t>
            </w:r>
          </w:p>
          <w:p w:rsidR="001B47E2" w:rsidRDefault="001B47E2">
            <w:pPr>
              <w:pStyle w:val="ConsPlusNormal"/>
              <w:jc w:val="both"/>
            </w:pPr>
            <w:r>
              <w:t xml:space="preserve">в ред. </w:t>
            </w:r>
            <w:hyperlink r:id="rId251">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121.</w:t>
            </w:r>
          </w:p>
        </w:tc>
        <w:tc>
          <w:tcPr>
            <w:tcW w:w="4422" w:type="dxa"/>
            <w:tcBorders>
              <w:top w:val="nil"/>
              <w:left w:val="nil"/>
              <w:bottom w:val="nil"/>
              <w:right w:val="nil"/>
            </w:tcBorders>
          </w:tcPr>
          <w:p w:rsidR="001B47E2" w:rsidRDefault="001B47E2">
            <w:pPr>
              <w:pStyle w:val="ConsPlusNormal"/>
            </w:pPr>
            <w:r>
              <w:t>Организация работы электронной формы обратной связи на официальном сайте жилищной инспекции края в информационно-телекоммуникационной сети "Интернет" с возможностью прикрепления файлов фото- и видеосъемки</w:t>
            </w:r>
          </w:p>
        </w:tc>
        <w:tc>
          <w:tcPr>
            <w:tcW w:w="2948" w:type="dxa"/>
            <w:tcBorders>
              <w:top w:val="nil"/>
              <w:left w:val="nil"/>
              <w:bottom w:val="nil"/>
              <w:right w:val="nil"/>
            </w:tcBorders>
          </w:tcPr>
          <w:p w:rsidR="001B47E2" w:rsidRDefault="001B47E2">
            <w:pPr>
              <w:pStyle w:val="ConsPlusNormal"/>
            </w:pPr>
            <w:r>
              <w:t>жилищная инспекция края</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повышение комфортности получения гражданами и организациями Ставропольского края обратной связи по вопросам, относящимся к полномочиям жилищной инспекции края, путем приема обращений граждан и организаций Ставропольского края в форме электронных документов</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121 введен </w:t>
            </w:r>
            <w:hyperlink r:id="rId252">
              <w:r>
                <w:rPr>
                  <w:color w:val="0000FF"/>
                </w:rPr>
                <w:t>распоряжением</w:t>
              </w:r>
            </w:hyperlink>
            <w:r>
              <w:t xml:space="preserve"> Губернатора Ставропольского края от 15.07.2021 N 410-р;</w:t>
            </w:r>
          </w:p>
          <w:p w:rsidR="001B47E2" w:rsidRDefault="001B47E2">
            <w:pPr>
              <w:pStyle w:val="ConsPlusNormal"/>
              <w:jc w:val="both"/>
            </w:pPr>
            <w:r>
              <w:t xml:space="preserve">в ред. </w:t>
            </w:r>
            <w:hyperlink r:id="rId253">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122.</w:t>
            </w:r>
          </w:p>
        </w:tc>
        <w:tc>
          <w:tcPr>
            <w:tcW w:w="4422" w:type="dxa"/>
            <w:tcBorders>
              <w:top w:val="nil"/>
              <w:left w:val="nil"/>
              <w:bottom w:val="nil"/>
              <w:right w:val="nil"/>
            </w:tcBorders>
          </w:tcPr>
          <w:p w:rsidR="001B47E2" w:rsidRDefault="001B47E2">
            <w:pPr>
              <w:pStyle w:val="ConsPlusNormal"/>
            </w:pPr>
            <w:r>
              <w:t>Проведение среди организаций Ставропольского края конкурса по выпуску высококачественной и конкурентоспособной продукции</w:t>
            </w:r>
          </w:p>
        </w:tc>
        <w:tc>
          <w:tcPr>
            <w:tcW w:w="2948" w:type="dxa"/>
            <w:tcBorders>
              <w:top w:val="nil"/>
              <w:left w:val="nil"/>
              <w:bottom w:val="nil"/>
              <w:right w:val="nil"/>
            </w:tcBorders>
          </w:tcPr>
          <w:p w:rsidR="001B47E2" w:rsidRDefault="001B47E2">
            <w:pPr>
              <w:pStyle w:val="ConsPlusNormal"/>
            </w:pPr>
            <w:r>
              <w:t>минпром края</w:t>
            </w:r>
          </w:p>
        </w:tc>
        <w:tc>
          <w:tcPr>
            <w:tcW w:w="1247" w:type="dxa"/>
            <w:tcBorders>
              <w:top w:val="nil"/>
              <w:left w:val="nil"/>
              <w:bottom w:val="nil"/>
              <w:right w:val="nil"/>
            </w:tcBorders>
          </w:tcPr>
          <w:p w:rsidR="001B47E2" w:rsidRDefault="001B47E2">
            <w:pPr>
              <w:pStyle w:val="ConsPlusNormal"/>
              <w:jc w:val="center"/>
            </w:pPr>
            <w:r>
              <w:t>2021 - 2022 гг.</w:t>
            </w:r>
          </w:p>
        </w:tc>
        <w:tc>
          <w:tcPr>
            <w:tcW w:w="3572" w:type="dxa"/>
            <w:tcBorders>
              <w:top w:val="nil"/>
              <w:left w:val="nil"/>
              <w:bottom w:val="nil"/>
              <w:right w:val="nil"/>
            </w:tcBorders>
          </w:tcPr>
          <w:p w:rsidR="001B47E2" w:rsidRDefault="001B47E2">
            <w:pPr>
              <w:pStyle w:val="ConsPlusNormal"/>
            </w:pPr>
            <w:r>
              <w:t xml:space="preserve">стимулирование производства высококачественной, конкурентоспособной продукции, внедрение современных систем обеспечения и управления качеством продукции в </w:t>
            </w:r>
            <w:r>
              <w:lastRenderedPageBreak/>
              <w:t>организациях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122 введен </w:t>
            </w:r>
            <w:hyperlink r:id="rId254">
              <w:r>
                <w:rPr>
                  <w:color w:val="0000FF"/>
                </w:rPr>
                <w:t>распоряжением</w:t>
              </w:r>
            </w:hyperlink>
            <w:r>
              <w:t xml:space="preserve"> Губернатора Ставропольского края от 15.07.2021</w:t>
            </w:r>
          </w:p>
          <w:p w:rsidR="001B47E2" w:rsidRDefault="001B47E2">
            <w:pPr>
              <w:pStyle w:val="ConsPlusNormal"/>
              <w:jc w:val="both"/>
            </w:pPr>
            <w:r>
              <w:t>N 410-р)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123.</w:t>
            </w:r>
          </w:p>
        </w:tc>
        <w:tc>
          <w:tcPr>
            <w:tcW w:w="4422" w:type="dxa"/>
            <w:tcBorders>
              <w:top w:val="nil"/>
              <w:left w:val="nil"/>
              <w:bottom w:val="nil"/>
              <w:right w:val="nil"/>
            </w:tcBorders>
          </w:tcPr>
          <w:p w:rsidR="001B47E2" w:rsidRDefault="001B47E2">
            <w:pPr>
              <w:pStyle w:val="ConsPlusNormal"/>
            </w:pPr>
            <w:r>
              <w:t>Апробация механизмов организации оказания государственных услуг в социальной сфере на территории Ставропольского края, отнесенных к полномочиям органов исполнительной власти края, посредством формирования государственного социального заказа на оказание государственных услуг в социальной сфере</w:t>
            </w:r>
          </w:p>
        </w:tc>
        <w:tc>
          <w:tcPr>
            <w:tcW w:w="2948" w:type="dxa"/>
            <w:tcBorders>
              <w:top w:val="nil"/>
              <w:left w:val="nil"/>
              <w:bottom w:val="nil"/>
              <w:right w:val="nil"/>
            </w:tcBorders>
          </w:tcPr>
          <w:p w:rsidR="001B47E2" w:rsidRDefault="001B47E2">
            <w:pPr>
              <w:pStyle w:val="ConsPlusNormal"/>
            </w:pPr>
            <w:r>
              <w:t>минздрав края;</w:t>
            </w:r>
          </w:p>
          <w:p w:rsidR="001B47E2" w:rsidRDefault="001B47E2">
            <w:pPr>
              <w:pStyle w:val="ConsPlusNormal"/>
            </w:pPr>
            <w:r>
              <w:t>минсоцзащиты края;</w:t>
            </w:r>
          </w:p>
          <w:p w:rsidR="001B47E2" w:rsidRDefault="001B47E2">
            <w:pPr>
              <w:pStyle w:val="ConsPlusNormal"/>
            </w:pPr>
            <w:r>
              <w:t>министерство физической культуры и спорта Ставропольского края;</w:t>
            </w:r>
          </w:p>
          <w:p w:rsidR="001B47E2" w:rsidRDefault="001B47E2">
            <w:pPr>
              <w:pStyle w:val="ConsPlusNormal"/>
            </w:pPr>
            <w:r>
              <w:t>минтуризма края</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усиление конкуренции при выборе негосударственных исполнителей государственных услуг в социальной сфере на территории Ставропольского края, отнесенных к полномочиям органов исполнительной власти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123 введен </w:t>
            </w:r>
            <w:hyperlink r:id="rId255">
              <w:r>
                <w:rPr>
                  <w:color w:val="0000FF"/>
                </w:rPr>
                <w:t>распоряжением</w:t>
              </w:r>
            </w:hyperlink>
            <w:r>
              <w:t xml:space="preserve"> Губернатора Ставропольского края от 15.07.2021 N 410-р;</w:t>
            </w:r>
          </w:p>
          <w:p w:rsidR="001B47E2" w:rsidRDefault="001B47E2">
            <w:pPr>
              <w:pStyle w:val="ConsPlusNormal"/>
              <w:jc w:val="both"/>
            </w:pPr>
            <w:r>
              <w:t xml:space="preserve">в ред. </w:t>
            </w:r>
            <w:hyperlink r:id="rId256">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124.</w:t>
            </w:r>
          </w:p>
        </w:tc>
        <w:tc>
          <w:tcPr>
            <w:tcW w:w="4422" w:type="dxa"/>
            <w:tcBorders>
              <w:top w:val="nil"/>
              <w:left w:val="nil"/>
              <w:bottom w:val="nil"/>
              <w:right w:val="nil"/>
            </w:tcBorders>
          </w:tcPr>
          <w:p w:rsidR="001B47E2" w:rsidRDefault="001B47E2">
            <w:pPr>
              <w:pStyle w:val="ConsPlusNormal"/>
            </w:pPr>
            <w:r>
              <w:t xml:space="preserve">Выявление объектов движимого, недвижимого имущества государственной собственности Ставропольского края, земельных участков государственной собственности Ставропольского края, включенных в реестр государственного имущества Ставропольского края,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реестры муниципального имущества муниципальных образований Ставропольского края, в том числе </w:t>
            </w:r>
            <w:r>
              <w:lastRenderedPageBreak/>
              <w:t xml:space="preserve">неиспользуемых, неэффективно используемых или используемых не по назначению, для включения их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государственного имущества Ставропольского края), и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lastRenderedPageBreak/>
              <w:t>образующим инфраструктуру поддержки субъектов малого и среднего предпринимательства (далее - перечни муниципального имущества муниципальных образований Ставропольского края)</w:t>
            </w:r>
          </w:p>
        </w:tc>
        <w:tc>
          <w:tcPr>
            <w:tcW w:w="2948" w:type="dxa"/>
            <w:tcBorders>
              <w:top w:val="nil"/>
              <w:left w:val="nil"/>
              <w:bottom w:val="nil"/>
              <w:right w:val="nil"/>
            </w:tcBorders>
          </w:tcPr>
          <w:p w:rsidR="001B47E2" w:rsidRDefault="001B47E2">
            <w:pPr>
              <w:pStyle w:val="ConsPlusNormal"/>
            </w:pPr>
            <w:r>
              <w:lastRenderedPageBreak/>
              <w:t>минимущество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 xml:space="preserve">увеличение количества объектов движимого, недвижимого имущества государственной собственности Ставропольского края и земельных участков государственной собственности Ставропольского края, включенных в перечень государственного имущества Ставропольского края, и объектов движимого, недвижимого имущества и земельных участков муниципальной собственности муниципальных образований </w:t>
            </w:r>
            <w:r>
              <w:lastRenderedPageBreak/>
              <w:t>Ставропольского края, включенных в перечни муниципального имущества муниципальных образований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124 введен </w:t>
            </w:r>
            <w:hyperlink r:id="rId257">
              <w:r>
                <w:rPr>
                  <w:color w:val="0000FF"/>
                </w:rPr>
                <w:t>распоряжением</w:t>
              </w:r>
            </w:hyperlink>
            <w:r>
              <w:t xml:space="preserve"> Губернатора Ставропольского края от 15.07.2021 N 410-р;</w:t>
            </w:r>
          </w:p>
          <w:p w:rsidR="001B47E2" w:rsidRDefault="001B47E2">
            <w:pPr>
              <w:pStyle w:val="ConsPlusNormal"/>
              <w:jc w:val="both"/>
            </w:pPr>
            <w:r>
              <w:t xml:space="preserve">в ред. </w:t>
            </w:r>
            <w:hyperlink r:id="rId258">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125.</w:t>
            </w:r>
          </w:p>
        </w:tc>
        <w:tc>
          <w:tcPr>
            <w:tcW w:w="4422" w:type="dxa"/>
            <w:tcBorders>
              <w:top w:val="nil"/>
              <w:left w:val="nil"/>
              <w:bottom w:val="nil"/>
              <w:right w:val="nil"/>
            </w:tcBorders>
          </w:tcPr>
          <w:p w:rsidR="001B47E2" w:rsidRDefault="001B47E2">
            <w:pPr>
              <w:pStyle w:val="ConsPlusNormal"/>
            </w:pPr>
            <w:r>
              <w:t>Проведение актуализации положений о закупке товаров, работ, услуг для нужд государственных унитарных предприятий Ставропольского края в соответствии с типовым положением о закупке товаров, работ, услуг для нужд государственных унитарных предприятий Ставропольского края, утверждаемым минимуществом края</w:t>
            </w:r>
          </w:p>
        </w:tc>
        <w:tc>
          <w:tcPr>
            <w:tcW w:w="2948" w:type="dxa"/>
            <w:tcBorders>
              <w:top w:val="nil"/>
              <w:left w:val="nil"/>
              <w:bottom w:val="nil"/>
              <w:right w:val="nil"/>
            </w:tcBorders>
          </w:tcPr>
          <w:p w:rsidR="001B47E2" w:rsidRDefault="001B47E2">
            <w:pPr>
              <w:pStyle w:val="ConsPlusNormal"/>
            </w:pPr>
            <w:r>
              <w:t>минимущество края;</w:t>
            </w:r>
          </w:p>
          <w:p w:rsidR="001B47E2" w:rsidRDefault="001B47E2">
            <w:pPr>
              <w:pStyle w:val="ConsPlusNormal"/>
            </w:pPr>
            <w:r>
              <w:t>государственные унитарные предприятия Ставропольского края</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создание в отношении поставщиков (подрядчиков, исполнителей) равных условий участия в закупках товаров, работ, услуг для нужд государственных унитарных предприятий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125 введен </w:t>
            </w:r>
            <w:hyperlink r:id="rId259">
              <w:r>
                <w:rPr>
                  <w:color w:val="0000FF"/>
                </w:rPr>
                <w:t>распоряжением</w:t>
              </w:r>
            </w:hyperlink>
            <w:r>
              <w:t xml:space="preserve"> Губернатора Ставропольского края от 15.07.2021 N 410-р;</w:t>
            </w:r>
          </w:p>
          <w:p w:rsidR="001B47E2" w:rsidRDefault="001B47E2">
            <w:pPr>
              <w:pStyle w:val="ConsPlusNormal"/>
              <w:jc w:val="both"/>
            </w:pPr>
            <w:r>
              <w:t xml:space="preserve">в ред. </w:t>
            </w:r>
            <w:hyperlink r:id="rId260">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126.</w:t>
            </w:r>
          </w:p>
        </w:tc>
        <w:tc>
          <w:tcPr>
            <w:tcW w:w="4422" w:type="dxa"/>
            <w:tcBorders>
              <w:top w:val="nil"/>
              <w:left w:val="nil"/>
              <w:bottom w:val="nil"/>
              <w:right w:val="nil"/>
            </w:tcBorders>
          </w:tcPr>
          <w:p w:rsidR="001B47E2" w:rsidRDefault="001B47E2">
            <w:pPr>
              <w:pStyle w:val="ConsPlusNormal"/>
            </w:pPr>
            <w:r>
              <w:t>Создание и функционирование в Ставропольском крае центра опережающей профессиональной подготовки</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повышение конкурентоспособности профессионального образования;</w:t>
            </w:r>
          </w:p>
          <w:p w:rsidR="001B47E2" w:rsidRDefault="001B47E2">
            <w:pPr>
              <w:pStyle w:val="ConsPlusNormal"/>
            </w:pPr>
            <w:r>
              <w:t xml:space="preserve">формирование условий для внедрения практико-ориентированных образовательных программ в профессиональных образовательных организациях и образовательных организациях высшего образования, </w:t>
            </w:r>
            <w:r>
              <w:lastRenderedPageBreak/>
              <w:t>расположенных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126 введен </w:t>
            </w:r>
            <w:hyperlink r:id="rId261">
              <w:r>
                <w:rPr>
                  <w:color w:val="0000FF"/>
                </w:rPr>
                <w:t>распоряжением</w:t>
              </w:r>
            </w:hyperlink>
            <w:r>
              <w:t xml:space="preserve"> Губернатора Ставропольского края от 15.07.2021 N 410-р;</w:t>
            </w:r>
          </w:p>
          <w:p w:rsidR="001B47E2" w:rsidRDefault="001B47E2">
            <w:pPr>
              <w:pStyle w:val="ConsPlusNormal"/>
              <w:jc w:val="both"/>
            </w:pPr>
            <w:r>
              <w:t xml:space="preserve">в ред. </w:t>
            </w:r>
            <w:hyperlink r:id="rId262">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127.</w:t>
            </w:r>
          </w:p>
        </w:tc>
        <w:tc>
          <w:tcPr>
            <w:tcW w:w="4422" w:type="dxa"/>
            <w:tcBorders>
              <w:top w:val="nil"/>
              <w:left w:val="nil"/>
              <w:bottom w:val="nil"/>
              <w:right w:val="nil"/>
            </w:tcBorders>
          </w:tcPr>
          <w:p w:rsidR="001B47E2" w:rsidRDefault="001B47E2">
            <w:pPr>
              <w:pStyle w:val="ConsPlusNormal"/>
            </w:pPr>
            <w:r>
              <w:t>Формирование и ведение банка данных образцовых детских коллективов образовательных организаций Ставропольского края</w:t>
            </w:r>
          </w:p>
        </w:tc>
        <w:tc>
          <w:tcPr>
            <w:tcW w:w="2948" w:type="dxa"/>
            <w:tcBorders>
              <w:top w:val="nil"/>
              <w:left w:val="nil"/>
              <w:bottom w:val="nil"/>
              <w:right w:val="nil"/>
            </w:tcBorders>
          </w:tcPr>
          <w:p w:rsidR="001B47E2" w:rsidRDefault="001B47E2">
            <w:pPr>
              <w:pStyle w:val="ConsPlusNormal"/>
            </w:pPr>
            <w:r>
              <w:t>минобразования края</w:t>
            </w:r>
          </w:p>
        </w:tc>
        <w:tc>
          <w:tcPr>
            <w:tcW w:w="1247" w:type="dxa"/>
            <w:tcBorders>
              <w:top w:val="nil"/>
              <w:left w:val="nil"/>
              <w:bottom w:val="nil"/>
              <w:right w:val="nil"/>
            </w:tcBorders>
          </w:tcPr>
          <w:p w:rsidR="001B47E2" w:rsidRDefault="001B47E2">
            <w:pPr>
              <w:pStyle w:val="ConsPlusNormal"/>
              <w:jc w:val="center"/>
            </w:pPr>
            <w:r>
              <w:t>2021 - 2025 гг.</w:t>
            </w:r>
          </w:p>
        </w:tc>
        <w:tc>
          <w:tcPr>
            <w:tcW w:w="3572" w:type="dxa"/>
            <w:tcBorders>
              <w:top w:val="nil"/>
              <w:left w:val="nil"/>
              <w:bottom w:val="nil"/>
              <w:right w:val="nil"/>
            </w:tcBorders>
          </w:tcPr>
          <w:p w:rsidR="001B47E2" w:rsidRDefault="001B47E2">
            <w:pPr>
              <w:pStyle w:val="ConsPlusNormal"/>
            </w:pPr>
            <w:r>
              <w:t>повышение информированности населения Ставропольского края о потенциальных возможностях саморазвития, обеспечения творческой активности;</w:t>
            </w:r>
          </w:p>
          <w:p w:rsidR="001B47E2" w:rsidRDefault="001B47E2">
            <w:pPr>
              <w:pStyle w:val="ConsPlusNormal"/>
            </w:pPr>
            <w:r>
              <w:t>повышение качества образовательной деятельности в детских творческих коллективах, профессионального мастерства педагогических работников дополнительного образования Ставропольского края - руководителей творческих коллективов, достигших высокого художественного уровня в творческой и исполнительской деятельности</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127 введен </w:t>
            </w:r>
            <w:hyperlink r:id="rId263">
              <w:r>
                <w:rPr>
                  <w:color w:val="0000FF"/>
                </w:rPr>
                <w:t>распоряжением</w:t>
              </w:r>
            </w:hyperlink>
            <w:r>
              <w:t xml:space="preserve"> Губернатора Ставропольского края от 15.07.2021 N 410-р;</w:t>
            </w:r>
          </w:p>
          <w:p w:rsidR="001B47E2" w:rsidRDefault="001B47E2">
            <w:pPr>
              <w:pStyle w:val="ConsPlusNormal"/>
              <w:jc w:val="both"/>
            </w:pPr>
            <w:r>
              <w:t xml:space="preserve">в ред. </w:t>
            </w:r>
            <w:hyperlink r:id="rId264">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128.</w:t>
            </w:r>
          </w:p>
        </w:tc>
        <w:tc>
          <w:tcPr>
            <w:tcW w:w="4422" w:type="dxa"/>
            <w:tcBorders>
              <w:top w:val="nil"/>
              <w:left w:val="nil"/>
              <w:bottom w:val="nil"/>
              <w:right w:val="nil"/>
            </w:tcBorders>
          </w:tcPr>
          <w:p w:rsidR="001B47E2" w:rsidRDefault="001B47E2">
            <w:pPr>
              <w:pStyle w:val="ConsPlusNormal"/>
            </w:pPr>
            <w:r>
              <w:t xml:space="preserve">Внесение изменений в схемы размещения нестационарных торговых объектов с учетом необходимости обеспечения устойчивого развития соответствующих территорий и достижения нормативов минимальной обеспеченности населения площадью </w:t>
            </w:r>
            <w:r>
              <w:lastRenderedPageBreak/>
              <w:t>торговых объектов</w:t>
            </w:r>
          </w:p>
        </w:tc>
        <w:tc>
          <w:tcPr>
            <w:tcW w:w="2948" w:type="dxa"/>
            <w:tcBorders>
              <w:top w:val="nil"/>
              <w:left w:val="nil"/>
              <w:bottom w:val="nil"/>
              <w:right w:val="nil"/>
            </w:tcBorders>
          </w:tcPr>
          <w:p w:rsidR="001B47E2" w:rsidRDefault="001B47E2">
            <w:pPr>
              <w:pStyle w:val="ConsPlusNormal"/>
            </w:pPr>
            <w:r>
              <w:lastRenderedPageBreak/>
              <w:t>комитет края по торговле (в 2022 году);</w:t>
            </w:r>
          </w:p>
          <w:p w:rsidR="001B47E2" w:rsidRDefault="001B47E2">
            <w:pPr>
              <w:pStyle w:val="ConsPlusNormal"/>
            </w:pPr>
            <w:r>
              <w:t>минэкономразвития края (с 2023 по 2024 год);</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2022 - 2024 гг.</w:t>
            </w:r>
          </w:p>
        </w:tc>
        <w:tc>
          <w:tcPr>
            <w:tcW w:w="3572" w:type="dxa"/>
            <w:tcBorders>
              <w:top w:val="nil"/>
              <w:left w:val="nil"/>
              <w:bottom w:val="nil"/>
              <w:right w:val="nil"/>
            </w:tcBorders>
          </w:tcPr>
          <w:p w:rsidR="001B47E2" w:rsidRDefault="001B47E2">
            <w:pPr>
              <w:pStyle w:val="ConsPlusNormal"/>
            </w:pPr>
            <w:r>
              <w:t xml:space="preserve">увеличение количества нестационарных и мобильных торговых объектов и торговых мест на территории Ставропольского края для их размещения не менее чем на 10 процентов к 2025 году по </w:t>
            </w:r>
            <w:r>
              <w:lastRenderedPageBreak/>
              <w:t>отношению к 2020 году</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128 введен </w:t>
            </w:r>
            <w:hyperlink r:id="rId265">
              <w:r>
                <w:rPr>
                  <w:color w:val="0000FF"/>
                </w:rPr>
                <w:t>распоряжением</w:t>
              </w:r>
            </w:hyperlink>
            <w:r>
              <w:t xml:space="preserve"> Губернатора Ставропольского края от 20.12.2021 N 841-р;</w:t>
            </w:r>
          </w:p>
          <w:p w:rsidR="001B47E2" w:rsidRDefault="001B47E2">
            <w:pPr>
              <w:pStyle w:val="ConsPlusNormal"/>
              <w:jc w:val="both"/>
            </w:pPr>
            <w:r>
              <w:t xml:space="preserve">в ред. распоряжений Губернатора Ставропольского края от 05.07.2022 </w:t>
            </w:r>
            <w:hyperlink r:id="rId266">
              <w:r>
                <w:rPr>
                  <w:color w:val="0000FF"/>
                </w:rPr>
                <w:t>N 368-р</w:t>
              </w:r>
            </w:hyperlink>
            <w:r>
              <w:t>,</w:t>
            </w:r>
          </w:p>
          <w:p w:rsidR="001B47E2" w:rsidRDefault="001B47E2">
            <w:pPr>
              <w:pStyle w:val="ConsPlusNormal"/>
              <w:jc w:val="both"/>
            </w:pPr>
            <w:r>
              <w:t xml:space="preserve">от 23.06.2023 </w:t>
            </w:r>
            <w:hyperlink r:id="rId267">
              <w:r>
                <w:rPr>
                  <w:color w:val="0000FF"/>
                </w:rPr>
                <w:t>N 409-р</w:t>
              </w:r>
            </w:hyperlink>
            <w:r>
              <w:t>)</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129.</w:t>
            </w:r>
          </w:p>
        </w:tc>
        <w:tc>
          <w:tcPr>
            <w:tcW w:w="4422" w:type="dxa"/>
            <w:tcBorders>
              <w:top w:val="nil"/>
              <w:left w:val="nil"/>
              <w:bottom w:val="nil"/>
              <w:right w:val="nil"/>
            </w:tcBorders>
          </w:tcPr>
          <w:p w:rsidR="001B47E2" w:rsidRDefault="001B47E2">
            <w:pPr>
              <w:pStyle w:val="ConsPlusNormal"/>
            </w:pPr>
            <w:r>
              <w:t>Формирование графика проведения ярмарок на территории Ставропольского края на очередной год для размещения на официальных сайтах комитета края по торговле (в 2022 году), минэкономразвития края (с 2023 по 2024 год) и органов местного самоуправления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комитет края по торговле (в 2022 году); минэкономразвития края (с 2023 по 2024 год);</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2022 - 2024 гг.</w:t>
            </w:r>
          </w:p>
        </w:tc>
        <w:tc>
          <w:tcPr>
            <w:tcW w:w="3572" w:type="dxa"/>
            <w:tcBorders>
              <w:top w:val="nil"/>
              <w:left w:val="nil"/>
              <w:bottom w:val="nil"/>
              <w:right w:val="nil"/>
            </w:tcBorders>
          </w:tcPr>
          <w:p w:rsidR="001B47E2" w:rsidRDefault="001B47E2">
            <w:pPr>
              <w:pStyle w:val="ConsPlusNormal"/>
            </w:pPr>
            <w:r>
              <w:t>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 реализации мероприятий, направленных на развитие конкуренции в сфере торговли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128 в ред. </w:t>
            </w:r>
            <w:hyperlink r:id="rId268">
              <w:r>
                <w:rPr>
                  <w:color w:val="0000FF"/>
                </w:rPr>
                <w:t>распоряжения</w:t>
              </w:r>
            </w:hyperlink>
            <w:r>
              <w:t xml:space="preserve"> Губернатора Ставропольского края от 23.06.2023 N 409-р)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130.</w:t>
            </w:r>
          </w:p>
        </w:tc>
        <w:tc>
          <w:tcPr>
            <w:tcW w:w="4422" w:type="dxa"/>
            <w:tcBorders>
              <w:top w:val="nil"/>
              <w:left w:val="nil"/>
              <w:bottom w:val="nil"/>
              <w:right w:val="nil"/>
            </w:tcBorders>
          </w:tcPr>
          <w:p w:rsidR="001B47E2" w:rsidRDefault="001B47E2">
            <w:pPr>
              <w:pStyle w:val="ConsPlusNormal"/>
            </w:pPr>
            <w:r>
              <w:t>Формирование и ведение реестра специализированных</w:t>
            </w:r>
          </w:p>
          <w:p w:rsidR="001B47E2" w:rsidRDefault="001B47E2">
            <w:pPr>
              <w:pStyle w:val="ConsPlusNormal"/>
            </w:pPr>
            <w:r>
              <w:t>служб по вопросам похоронного дела, на которые возлагается обязанность по осуществлению погребения умерших, созданных органами местного самоуправления края</w:t>
            </w:r>
          </w:p>
        </w:tc>
        <w:tc>
          <w:tcPr>
            <w:tcW w:w="2948" w:type="dxa"/>
            <w:tcBorders>
              <w:top w:val="nil"/>
              <w:left w:val="nil"/>
              <w:bottom w:val="nil"/>
              <w:right w:val="nil"/>
            </w:tcBorders>
          </w:tcPr>
          <w:p w:rsidR="001B47E2" w:rsidRDefault="001B47E2">
            <w:pPr>
              <w:pStyle w:val="ConsPlusNormal"/>
            </w:pPr>
            <w:r>
              <w:t>минЖКХ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 xml:space="preserve">обеспечение реализации </w:t>
            </w:r>
            <w:hyperlink r:id="rId269">
              <w:r>
                <w:rPr>
                  <w:color w:val="0000FF"/>
                </w:rPr>
                <w:t>постановления</w:t>
              </w:r>
            </w:hyperlink>
            <w:r>
              <w:t xml:space="preserve"> Правительства Ставропольского края от 21 июля 2016 г. N 299-п "О некоторых мерах по реализации Закона Ставропольского края "О некоторых вопросах погребения и похоронного дела в Ставропольском крае"</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130 введен </w:t>
            </w:r>
            <w:hyperlink r:id="rId270">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131.</w:t>
            </w:r>
          </w:p>
        </w:tc>
        <w:tc>
          <w:tcPr>
            <w:tcW w:w="4422" w:type="dxa"/>
            <w:tcBorders>
              <w:top w:val="nil"/>
              <w:left w:val="nil"/>
              <w:bottom w:val="nil"/>
              <w:right w:val="nil"/>
            </w:tcBorders>
          </w:tcPr>
          <w:p w:rsidR="001B47E2" w:rsidRDefault="001B47E2">
            <w:pPr>
              <w:pStyle w:val="ConsPlusNormal"/>
            </w:pPr>
            <w:r>
              <w:t xml:space="preserve">Размещение сведений, содержащихся в реестре специализированных служб по вопросам похоронного дела, на которые </w:t>
            </w:r>
            <w:r>
              <w:lastRenderedPageBreak/>
              <w:t>возлагается обязанность по осуществлению погребения умерших, созданных органами местного самоуправления края, на официальном сайте минЖКХ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lastRenderedPageBreak/>
              <w:t>минЖКХ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 xml:space="preserve">обеспечение в Ставропольском крае открытости и доступности информации о </w:t>
            </w:r>
            <w:r>
              <w:lastRenderedPageBreak/>
              <w:t>специализированных службах по вопросам похоронного дела, на которые возлагается обязанность по осуществлению погребения умерших, созданных органами местного самоуправления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131 введен </w:t>
            </w:r>
            <w:hyperlink r:id="rId271">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132.</w:t>
            </w:r>
          </w:p>
        </w:tc>
        <w:tc>
          <w:tcPr>
            <w:tcW w:w="4422" w:type="dxa"/>
            <w:tcBorders>
              <w:top w:val="nil"/>
              <w:left w:val="nil"/>
              <w:bottom w:val="nil"/>
              <w:right w:val="nil"/>
            </w:tcBorders>
          </w:tcPr>
          <w:p w:rsidR="001B47E2" w:rsidRDefault="001B47E2">
            <w:pPr>
              <w:pStyle w:val="ConsPlusNormal"/>
            </w:pPr>
            <w:r>
              <w:t>Организация работы по инвентаризации кладбищ, расположенных на территории Ставропольского края, формирование и ведение реестра кладбищ, расположенных на территории Ставропольского края, по результатам такой инвентаризации</w:t>
            </w:r>
          </w:p>
        </w:tc>
        <w:tc>
          <w:tcPr>
            <w:tcW w:w="2948" w:type="dxa"/>
            <w:tcBorders>
              <w:top w:val="nil"/>
              <w:left w:val="nil"/>
              <w:bottom w:val="nil"/>
              <w:right w:val="nil"/>
            </w:tcBorders>
          </w:tcPr>
          <w:p w:rsidR="001B47E2" w:rsidRDefault="001B47E2">
            <w:pPr>
              <w:pStyle w:val="ConsPlusNormal"/>
            </w:pPr>
            <w:r>
              <w:t>минЖКХ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установления единого порядка учета перечня кладбищ, расположенных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132 введен </w:t>
            </w:r>
            <w:hyperlink r:id="rId272">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133.</w:t>
            </w:r>
          </w:p>
        </w:tc>
        <w:tc>
          <w:tcPr>
            <w:tcW w:w="4422" w:type="dxa"/>
            <w:tcBorders>
              <w:top w:val="nil"/>
              <w:left w:val="nil"/>
              <w:bottom w:val="nil"/>
              <w:right w:val="nil"/>
            </w:tcBorders>
          </w:tcPr>
          <w:p w:rsidR="001B47E2" w:rsidRDefault="001B47E2">
            <w:pPr>
              <w:pStyle w:val="ConsPlusNormal"/>
            </w:pPr>
            <w:r>
              <w:t>Размещение сведений, содержащихся в реестре кладбищ, расположенных на территории Ставропольского края, на официальном сайте минЖКХ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минЖКХ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обеспечение открытости и доступности информации о наименовании и местонахождении кладбищ, расположенных на территории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133 введен </w:t>
            </w:r>
            <w:hyperlink r:id="rId273">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134.</w:t>
            </w:r>
          </w:p>
        </w:tc>
        <w:tc>
          <w:tcPr>
            <w:tcW w:w="4422" w:type="dxa"/>
            <w:tcBorders>
              <w:top w:val="nil"/>
              <w:left w:val="nil"/>
              <w:bottom w:val="nil"/>
              <w:right w:val="nil"/>
            </w:tcBorders>
          </w:tcPr>
          <w:p w:rsidR="001B47E2" w:rsidRDefault="001B47E2">
            <w:pPr>
              <w:pStyle w:val="ConsPlusNormal"/>
            </w:pPr>
            <w:r>
              <w:t xml:space="preserve">Оказание методической и консультативной помощи органам местного самоуправления края по </w:t>
            </w:r>
            <w:r>
              <w:lastRenderedPageBreak/>
              <w:t>вопросам повышения эффективности управления муниципальными унитарными предприятиями Ставропольского края</w:t>
            </w:r>
          </w:p>
        </w:tc>
        <w:tc>
          <w:tcPr>
            <w:tcW w:w="2948" w:type="dxa"/>
            <w:tcBorders>
              <w:top w:val="nil"/>
              <w:left w:val="nil"/>
              <w:bottom w:val="nil"/>
              <w:right w:val="nil"/>
            </w:tcBorders>
          </w:tcPr>
          <w:p w:rsidR="001B47E2" w:rsidRDefault="001B47E2">
            <w:pPr>
              <w:pStyle w:val="ConsPlusNormal"/>
            </w:pPr>
            <w:r>
              <w:lastRenderedPageBreak/>
              <w:t>минимущество края;</w:t>
            </w:r>
          </w:p>
          <w:p w:rsidR="001B47E2" w:rsidRDefault="001B47E2">
            <w:pPr>
              <w:pStyle w:val="ConsPlusNormal"/>
            </w:pPr>
            <w:r>
              <w:t xml:space="preserve">органы местного самоуправления края (по </w:t>
            </w:r>
            <w:r>
              <w:lastRenderedPageBreak/>
              <w:t>согласованию)</w:t>
            </w:r>
          </w:p>
        </w:tc>
        <w:tc>
          <w:tcPr>
            <w:tcW w:w="1247" w:type="dxa"/>
            <w:tcBorders>
              <w:top w:val="nil"/>
              <w:left w:val="nil"/>
              <w:bottom w:val="nil"/>
              <w:right w:val="nil"/>
            </w:tcBorders>
          </w:tcPr>
          <w:p w:rsidR="001B47E2" w:rsidRDefault="001B47E2">
            <w:pPr>
              <w:pStyle w:val="ConsPlusNormal"/>
              <w:jc w:val="center"/>
            </w:pPr>
            <w:r>
              <w:lastRenderedPageBreak/>
              <w:t>2022 - 2025 гг.</w:t>
            </w:r>
          </w:p>
        </w:tc>
        <w:tc>
          <w:tcPr>
            <w:tcW w:w="3572" w:type="dxa"/>
            <w:tcBorders>
              <w:top w:val="nil"/>
              <w:left w:val="nil"/>
              <w:bottom w:val="nil"/>
              <w:right w:val="nil"/>
            </w:tcBorders>
          </w:tcPr>
          <w:p w:rsidR="001B47E2" w:rsidRDefault="001B47E2">
            <w:pPr>
              <w:pStyle w:val="ConsPlusNormal"/>
            </w:pPr>
            <w:r>
              <w:t xml:space="preserve">повышение эффективности управления муниципальными унитарными предприятиями </w:t>
            </w:r>
            <w:r>
              <w:lastRenderedPageBreak/>
              <w:t>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lastRenderedPageBreak/>
              <w:t xml:space="preserve">(п. 134 введен </w:t>
            </w:r>
            <w:hyperlink r:id="rId274">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t>135.</w:t>
            </w:r>
          </w:p>
        </w:tc>
        <w:tc>
          <w:tcPr>
            <w:tcW w:w="4422" w:type="dxa"/>
            <w:tcBorders>
              <w:top w:val="nil"/>
              <w:left w:val="nil"/>
              <w:bottom w:val="nil"/>
              <w:right w:val="nil"/>
            </w:tcBorders>
          </w:tcPr>
          <w:p w:rsidR="001B47E2" w:rsidRDefault="001B47E2">
            <w:pPr>
              <w:pStyle w:val="ConsPlusNormal"/>
            </w:pPr>
            <w:r>
              <w:t>Определение состава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местного самоуправления края</w:t>
            </w:r>
          </w:p>
        </w:tc>
        <w:tc>
          <w:tcPr>
            <w:tcW w:w="2948" w:type="dxa"/>
            <w:tcBorders>
              <w:top w:val="nil"/>
              <w:left w:val="nil"/>
              <w:bottom w:val="nil"/>
              <w:right w:val="nil"/>
            </w:tcBorders>
          </w:tcPr>
          <w:p w:rsidR="001B47E2" w:rsidRDefault="001B47E2">
            <w:pPr>
              <w:pStyle w:val="ConsPlusNormal"/>
            </w:pPr>
            <w:r>
              <w:t>минимущество края;</w:t>
            </w:r>
          </w:p>
          <w:p w:rsidR="001B47E2" w:rsidRDefault="001B47E2">
            <w:pPr>
              <w:pStyle w:val="ConsPlusNormal"/>
            </w:pPr>
            <w:r>
              <w:t>органы исполнительной власти края;</w:t>
            </w:r>
          </w:p>
          <w:p w:rsidR="001B47E2" w:rsidRDefault="001B47E2">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1B47E2" w:rsidRDefault="001B47E2">
            <w:pPr>
              <w:pStyle w:val="ConsPlusNormal"/>
              <w:jc w:val="center"/>
            </w:pPr>
            <w:r>
              <w:t>2022 - 2023 гг.</w:t>
            </w:r>
          </w:p>
        </w:tc>
        <w:tc>
          <w:tcPr>
            <w:tcW w:w="3572" w:type="dxa"/>
            <w:tcBorders>
              <w:top w:val="nil"/>
              <w:left w:val="nil"/>
              <w:bottom w:val="nil"/>
              <w:right w:val="nil"/>
            </w:tcBorders>
          </w:tcPr>
          <w:p w:rsidR="001B47E2" w:rsidRDefault="001B47E2">
            <w:pPr>
              <w:pStyle w:val="ConsPlusNormal"/>
            </w:pPr>
            <w:r>
              <w:t>формирование перечней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местного самоуправления края, для включения такого имущества в проект программы приватизации имущественных объектов государственной собственности Ставропольского края и проекты программ приватизации имущественных объектов муниципальной собственности муниципальных образований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135 введен </w:t>
            </w:r>
            <w:hyperlink r:id="rId275">
              <w:r>
                <w:rPr>
                  <w:color w:val="0000FF"/>
                </w:rPr>
                <w:t>распоряжением</w:t>
              </w:r>
            </w:hyperlink>
            <w:r>
              <w:t xml:space="preserve"> Губернатора Ставропольского края от 20.12.2021 N 841-р;</w:t>
            </w:r>
          </w:p>
          <w:p w:rsidR="001B47E2" w:rsidRDefault="001B47E2">
            <w:pPr>
              <w:pStyle w:val="ConsPlusNormal"/>
              <w:jc w:val="both"/>
            </w:pPr>
            <w:r>
              <w:t xml:space="preserve">в ред. </w:t>
            </w:r>
            <w:hyperlink r:id="rId276">
              <w:r>
                <w:rPr>
                  <w:color w:val="0000FF"/>
                </w:rPr>
                <w:t>распоряжения</w:t>
              </w:r>
            </w:hyperlink>
            <w:r>
              <w:t xml:space="preserve"> Губернатора Ставропольского края от 05.07.2022 N 368-р)</w:t>
            </w:r>
          </w:p>
        </w:tc>
      </w:tr>
      <w:tr w:rsidR="001B47E2">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B47E2" w:rsidRDefault="001B47E2">
            <w:pPr>
              <w:pStyle w:val="ConsPlusNormal"/>
              <w:jc w:val="center"/>
            </w:pPr>
            <w:r>
              <w:lastRenderedPageBreak/>
              <w:t>136.</w:t>
            </w:r>
          </w:p>
        </w:tc>
        <w:tc>
          <w:tcPr>
            <w:tcW w:w="4422" w:type="dxa"/>
            <w:tcBorders>
              <w:top w:val="nil"/>
              <w:left w:val="nil"/>
              <w:bottom w:val="nil"/>
              <w:right w:val="nil"/>
            </w:tcBorders>
          </w:tcPr>
          <w:p w:rsidR="001B47E2" w:rsidRDefault="001B47E2">
            <w:pPr>
              <w:pStyle w:val="ConsPlusNormal"/>
            </w:pPr>
            <w:r>
              <w:t>Размещение проекта программы приватизации имущественных объектов государственной собственности Ставропольского края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официальном сайте минимущества края в информационно-телекоммуникационной сети "Интернет"</w:t>
            </w:r>
          </w:p>
        </w:tc>
        <w:tc>
          <w:tcPr>
            <w:tcW w:w="2948" w:type="dxa"/>
            <w:tcBorders>
              <w:top w:val="nil"/>
              <w:left w:val="nil"/>
              <w:bottom w:val="nil"/>
              <w:right w:val="nil"/>
            </w:tcBorders>
          </w:tcPr>
          <w:p w:rsidR="001B47E2" w:rsidRDefault="001B47E2">
            <w:pPr>
              <w:pStyle w:val="ConsPlusNormal"/>
            </w:pPr>
            <w:r>
              <w:t>минимущество края</w:t>
            </w:r>
          </w:p>
        </w:tc>
        <w:tc>
          <w:tcPr>
            <w:tcW w:w="1247" w:type="dxa"/>
            <w:tcBorders>
              <w:top w:val="nil"/>
              <w:left w:val="nil"/>
              <w:bottom w:val="nil"/>
              <w:right w:val="nil"/>
            </w:tcBorders>
          </w:tcPr>
          <w:p w:rsidR="001B47E2" w:rsidRDefault="001B47E2">
            <w:pPr>
              <w:pStyle w:val="ConsPlusNormal"/>
              <w:jc w:val="center"/>
            </w:pPr>
            <w:r>
              <w:t>2022 - 2025 гг.</w:t>
            </w:r>
          </w:p>
        </w:tc>
        <w:tc>
          <w:tcPr>
            <w:tcW w:w="3572" w:type="dxa"/>
            <w:tcBorders>
              <w:top w:val="nil"/>
              <w:left w:val="nil"/>
              <w:bottom w:val="nil"/>
              <w:right w:val="nil"/>
            </w:tcBorders>
          </w:tcPr>
          <w:p w:rsidR="001B47E2" w:rsidRDefault="001B47E2">
            <w:pPr>
              <w:pStyle w:val="ConsPlusNormal"/>
            </w:pPr>
            <w:r>
              <w:t>обеспечение открытости и доступности информации о приватизации имущественных объектов государственной собственности Ставропольского края</w:t>
            </w:r>
          </w:p>
        </w:tc>
      </w:tr>
      <w:tr w:rsidR="001B47E2">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1B47E2" w:rsidRDefault="001B47E2">
            <w:pPr>
              <w:pStyle w:val="ConsPlusNormal"/>
              <w:jc w:val="both"/>
            </w:pPr>
            <w:r>
              <w:t xml:space="preserve">(п. 136 введен </w:t>
            </w:r>
            <w:hyperlink r:id="rId277">
              <w:r>
                <w:rPr>
                  <w:color w:val="0000FF"/>
                </w:rPr>
                <w:t>распоряжением</w:t>
              </w:r>
            </w:hyperlink>
            <w:r>
              <w:t xml:space="preserve"> Губернатора Ставропольского края от 20.12.2021</w:t>
            </w:r>
          </w:p>
          <w:p w:rsidR="001B47E2" w:rsidRDefault="001B47E2">
            <w:pPr>
              <w:pStyle w:val="ConsPlusNormal"/>
              <w:jc w:val="both"/>
            </w:pPr>
            <w:r>
              <w:t>N 841-р)</w:t>
            </w:r>
          </w:p>
        </w:tc>
      </w:tr>
    </w:tbl>
    <w:p w:rsidR="001B47E2" w:rsidRDefault="001B47E2">
      <w:pPr>
        <w:pStyle w:val="ConsPlusNormal"/>
        <w:sectPr w:rsidR="001B47E2">
          <w:pgSz w:w="16838" w:h="11905" w:orient="landscape"/>
          <w:pgMar w:top="1701" w:right="1134" w:bottom="850" w:left="1134" w:header="0" w:footer="0" w:gutter="0"/>
          <w:cols w:space="720"/>
          <w:titlePg/>
        </w:sectPr>
      </w:pPr>
    </w:p>
    <w:p w:rsidR="001B47E2" w:rsidRDefault="001B47E2">
      <w:pPr>
        <w:pStyle w:val="ConsPlusNormal"/>
        <w:jc w:val="both"/>
      </w:pPr>
    </w:p>
    <w:p w:rsidR="001B47E2" w:rsidRDefault="001B47E2">
      <w:pPr>
        <w:pStyle w:val="ConsPlusNormal"/>
        <w:ind w:firstLine="540"/>
        <w:jc w:val="both"/>
      </w:pPr>
      <w:r>
        <w:t>Примечания:</w:t>
      </w:r>
    </w:p>
    <w:p w:rsidR="001B47E2" w:rsidRDefault="001B47E2">
      <w:pPr>
        <w:pStyle w:val="ConsPlusNormal"/>
        <w:spacing w:before="240"/>
        <w:ind w:firstLine="540"/>
        <w:jc w:val="both"/>
      </w:pPr>
      <w:r>
        <w:t xml:space="preserve">1. </w:t>
      </w:r>
      <w:hyperlink w:anchor="P1993">
        <w:r>
          <w:rPr>
            <w:color w:val="0000FF"/>
          </w:rPr>
          <w:t>Мероприятия</w:t>
        </w:r>
      </w:hyperlink>
      <w:r>
        <w:t>, предусмотренные утвержденными в установленном порядке программными документами Ставропольского края, реализация которых оказывает влияние на состояние конкуренции в Ставропольском крае, представлены в приложении 1 к настоящему Плану.</w:t>
      </w:r>
    </w:p>
    <w:p w:rsidR="001B47E2" w:rsidRDefault="001B47E2">
      <w:pPr>
        <w:pStyle w:val="ConsPlusNormal"/>
        <w:spacing w:before="240"/>
        <w:ind w:firstLine="540"/>
        <w:jc w:val="both"/>
      </w:pPr>
      <w:r>
        <w:t xml:space="preserve">2. </w:t>
      </w:r>
      <w:hyperlink w:anchor="P2294">
        <w:r>
          <w:rPr>
            <w:color w:val="0000FF"/>
          </w:rPr>
          <w:t>Информация</w:t>
        </w:r>
      </w:hyperlink>
      <w:r>
        <w:t xml:space="preserve"> о текущей ситуации и проблематике на товарных рынках для содействия развитию конкуренции в Ставропольском крае представлена в приложении 2 к настоящему Плану.</w:t>
      </w: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right"/>
        <w:outlineLvl w:val="1"/>
      </w:pPr>
      <w:r>
        <w:t>Приложение 1</w:t>
      </w:r>
    </w:p>
    <w:p w:rsidR="001B47E2" w:rsidRDefault="001B47E2">
      <w:pPr>
        <w:pStyle w:val="ConsPlusNormal"/>
        <w:jc w:val="right"/>
      </w:pPr>
      <w:r>
        <w:t>к Плану мероприятий ("дорожной карте")</w:t>
      </w:r>
    </w:p>
    <w:p w:rsidR="001B47E2" w:rsidRDefault="001B47E2">
      <w:pPr>
        <w:pStyle w:val="ConsPlusNormal"/>
        <w:jc w:val="right"/>
      </w:pPr>
      <w:r>
        <w:t>по содействию развитию конкуренции</w:t>
      </w:r>
    </w:p>
    <w:p w:rsidR="001B47E2" w:rsidRDefault="001B47E2">
      <w:pPr>
        <w:pStyle w:val="ConsPlusNormal"/>
        <w:jc w:val="right"/>
      </w:pPr>
      <w:r>
        <w:t>в Ставропольском крае</w:t>
      </w:r>
    </w:p>
    <w:p w:rsidR="001B47E2" w:rsidRDefault="001B47E2">
      <w:pPr>
        <w:pStyle w:val="ConsPlusNormal"/>
        <w:jc w:val="both"/>
      </w:pPr>
    </w:p>
    <w:p w:rsidR="001B47E2" w:rsidRDefault="001B47E2">
      <w:pPr>
        <w:pStyle w:val="ConsPlusTitle"/>
        <w:jc w:val="center"/>
      </w:pPr>
      <w:bookmarkStart w:id="3" w:name="P1993"/>
      <w:bookmarkEnd w:id="3"/>
      <w:r>
        <w:t>МЕРОПРИЯТИЯ,</w:t>
      </w:r>
    </w:p>
    <w:p w:rsidR="001B47E2" w:rsidRDefault="001B47E2">
      <w:pPr>
        <w:pStyle w:val="ConsPlusTitle"/>
        <w:jc w:val="center"/>
      </w:pPr>
      <w:r>
        <w:t>ПРЕДУСМОТРЕННЫЕ УТВЕРЖДЕННЫМИ В УСТАНОВЛЕННОМ ПОРЯДКЕ</w:t>
      </w:r>
    </w:p>
    <w:p w:rsidR="001B47E2" w:rsidRDefault="001B47E2">
      <w:pPr>
        <w:pStyle w:val="ConsPlusTitle"/>
        <w:jc w:val="center"/>
      </w:pPr>
      <w:r>
        <w:t>ПРОГРАММНЫМИ ДОКУМЕНТАМИ СТАВРОПОЛЬСКОГО КРАЯ, РЕАЛИЗАЦИЯ</w:t>
      </w:r>
    </w:p>
    <w:p w:rsidR="001B47E2" w:rsidRDefault="001B47E2">
      <w:pPr>
        <w:pStyle w:val="ConsPlusTitle"/>
        <w:jc w:val="center"/>
      </w:pPr>
      <w:r>
        <w:t>КОТОРЫХ ОКАЗЫВАЕТ ВЛИЯНИЕ НА СОСТОЯНИЕ КОНКУРЕНЦИИ</w:t>
      </w:r>
    </w:p>
    <w:p w:rsidR="001B47E2" w:rsidRDefault="001B47E2">
      <w:pPr>
        <w:pStyle w:val="ConsPlusTitle"/>
        <w:jc w:val="center"/>
      </w:pPr>
      <w:r>
        <w:t>В СТАВРОПОЛЬСКОМ КРАЕ</w:t>
      </w:r>
    </w:p>
    <w:p w:rsidR="001B47E2" w:rsidRDefault="001B47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B47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7E2" w:rsidRDefault="001B47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7E2" w:rsidRDefault="001B47E2">
            <w:pPr>
              <w:pStyle w:val="ConsPlusNormal"/>
              <w:jc w:val="center"/>
            </w:pPr>
            <w:r>
              <w:rPr>
                <w:color w:val="392C69"/>
              </w:rPr>
              <w:t>Список изменяющих документов</w:t>
            </w:r>
          </w:p>
          <w:p w:rsidR="001B47E2" w:rsidRDefault="001B47E2">
            <w:pPr>
              <w:pStyle w:val="ConsPlusNormal"/>
              <w:jc w:val="center"/>
            </w:pPr>
            <w:r>
              <w:rPr>
                <w:color w:val="392C69"/>
              </w:rPr>
              <w:t xml:space="preserve">(в ред. </w:t>
            </w:r>
            <w:hyperlink r:id="rId278">
              <w:r>
                <w:rPr>
                  <w:color w:val="0000FF"/>
                </w:rPr>
                <w:t>распоряжения</w:t>
              </w:r>
            </w:hyperlink>
            <w:r>
              <w:rPr>
                <w:color w:val="392C69"/>
              </w:rPr>
              <w:t xml:space="preserve"> Губернатора Ставропольского края от 23.06.2023 N 409-р)</w:t>
            </w: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r>
    </w:tbl>
    <w:p w:rsidR="001B47E2" w:rsidRDefault="001B47E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05"/>
        <w:gridCol w:w="3005"/>
        <w:gridCol w:w="794"/>
        <w:gridCol w:w="5102"/>
        <w:gridCol w:w="2494"/>
      </w:tblGrid>
      <w:tr w:rsidR="001B47E2">
        <w:tc>
          <w:tcPr>
            <w:tcW w:w="567" w:type="dxa"/>
            <w:tcBorders>
              <w:top w:val="single" w:sz="4" w:space="0" w:color="auto"/>
              <w:bottom w:val="single" w:sz="4" w:space="0" w:color="auto"/>
            </w:tcBorders>
            <w:vAlign w:val="center"/>
          </w:tcPr>
          <w:p w:rsidR="001B47E2" w:rsidRDefault="001B47E2">
            <w:pPr>
              <w:pStyle w:val="ConsPlusNormal"/>
              <w:jc w:val="center"/>
            </w:pPr>
            <w:r>
              <w:t>N п/п</w:t>
            </w:r>
          </w:p>
        </w:tc>
        <w:tc>
          <w:tcPr>
            <w:tcW w:w="3005" w:type="dxa"/>
            <w:tcBorders>
              <w:top w:val="single" w:sz="4" w:space="0" w:color="auto"/>
              <w:bottom w:val="single" w:sz="4" w:space="0" w:color="auto"/>
            </w:tcBorders>
            <w:vAlign w:val="center"/>
          </w:tcPr>
          <w:p w:rsidR="001B47E2" w:rsidRDefault="001B47E2">
            <w:pPr>
              <w:pStyle w:val="ConsPlusNormal"/>
              <w:jc w:val="center"/>
            </w:pPr>
            <w:r>
              <w:t>Наименование мероприятия</w:t>
            </w:r>
          </w:p>
        </w:tc>
        <w:tc>
          <w:tcPr>
            <w:tcW w:w="3005" w:type="dxa"/>
            <w:tcBorders>
              <w:top w:val="single" w:sz="4" w:space="0" w:color="auto"/>
              <w:bottom w:val="single" w:sz="4" w:space="0" w:color="auto"/>
            </w:tcBorders>
            <w:vAlign w:val="center"/>
          </w:tcPr>
          <w:p w:rsidR="001B47E2" w:rsidRDefault="001B47E2">
            <w:pPr>
              <w:pStyle w:val="ConsPlusNormal"/>
              <w:jc w:val="center"/>
            </w:pPr>
            <w:r>
              <w:t>Ответственный исполнитель мероприятия</w:t>
            </w:r>
          </w:p>
        </w:tc>
        <w:tc>
          <w:tcPr>
            <w:tcW w:w="794" w:type="dxa"/>
            <w:tcBorders>
              <w:top w:val="single" w:sz="4" w:space="0" w:color="auto"/>
              <w:bottom w:val="single" w:sz="4" w:space="0" w:color="auto"/>
            </w:tcBorders>
            <w:vAlign w:val="center"/>
          </w:tcPr>
          <w:p w:rsidR="001B47E2" w:rsidRDefault="001B47E2">
            <w:pPr>
              <w:pStyle w:val="ConsPlusNormal"/>
              <w:jc w:val="center"/>
            </w:pPr>
            <w:r>
              <w:t>Срок исполнения мероп</w:t>
            </w:r>
            <w:r>
              <w:lastRenderedPageBreak/>
              <w:t>риятия</w:t>
            </w:r>
          </w:p>
        </w:tc>
        <w:tc>
          <w:tcPr>
            <w:tcW w:w="5102" w:type="dxa"/>
            <w:tcBorders>
              <w:top w:val="single" w:sz="4" w:space="0" w:color="auto"/>
              <w:bottom w:val="single" w:sz="4" w:space="0" w:color="auto"/>
            </w:tcBorders>
            <w:vAlign w:val="center"/>
          </w:tcPr>
          <w:p w:rsidR="001B47E2" w:rsidRDefault="001B47E2">
            <w:pPr>
              <w:pStyle w:val="ConsPlusNormal"/>
              <w:jc w:val="center"/>
            </w:pPr>
            <w:r>
              <w:lastRenderedPageBreak/>
              <w:t>Ожидаемый результат исполнения мероприятия</w:t>
            </w:r>
          </w:p>
        </w:tc>
        <w:tc>
          <w:tcPr>
            <w:tcW w:w="2494" w:type="dxa"/>
            <w:tcBorders>
              <w:top w:val="single" w:sz="4" w:space="0" w:color="auto"/>
              <w:bottom w:val="single" w:sz="4" w:space="0" w:color="auto"/>
            </w:tcBorders>
            <w:vAlign w:val="center"/>
          </w:tcPr>
          <w:p w:rsidR="001B47E2" w:rsidRDefault="001B47E2">
            <w:pPr>
              <w:pStyle w:val="ConsPlusNormal"/>
              <w:jc w:val="center"/>
            </w:pPr>
            <w:r>
              <w:t>Нормативный правовой акт, предусматривающий мероприятие</w:t>
            </w:r>
          </w:p>
        </w:tc>
      </w:tr>
      <w:tr w:rsidR="001B47E2">
        <w:tc>
          <w:tcPr>
            <w:tcW w:w="567" w:type="dxa"/>
            <w:tcBorders>
              <w:top w:val="single" w:sz="4" w:space="0" w:color="auto"/>
              <w:bottom w:val="single" w:sz="4" w:space="0" w:color="auto"/>
            </w:tcBorders>
            <w:vAlign w:val="center"/>
          </w:tcPr>
          <w:p w:rsidR="001B47E2" w:rsidRDefault="001B47E2">
            <w:pPr>
              <w:pStyle w:val="ConsPlusNormal"/>
              <w:jc w:val="center"/>
            </w:pPr>
            <w:r>
              <w:lastRenderedPageBreak/>
              <w:t>1</w:t>
            </w:r>
          </w:p>
        </w:tc>
        <w:tc>
          <w:tcPr>
            <w:tcW w:w="3005" w:type="dxa"/>
            <w:tcBorders>
              <w:top w:val="single" w:sz="4" w:space="0" w:color="auto"/>
              <w:bottom w:val="single" w:sz="4" w:space="0" w:color="auto"/>
            </w:tcBorders>
            <w:vAlign w:val="center"/>
          </w:tcPr>
          <w:p w:rsidR="001B47E2" w:rsidRDefault="001B47E2">
            <w:pPr>
              <w:pStyle w:val="ConsPlusNormal"/>
              <w:jc w:val="center"/>
            </w:pPr>
            <w:r>
              <w:t>2</w:t>
            </w:r>
          </w:p>
        </w:tc>
        <w:tc>
          <w:tcPr>
            <w:tcW w:w="3005" w:type="dxa"/>
            <w:tcBorders>
              <w:top w:val="single" w:sz="4" w:space="0" w:color="auto"/>
              <w:bottom w:val="single" w:sz="4" w:space="0" w:color="auto"/>
            </w:tcBorders>
            <w:vAlign w:val="center"/>
          </w:tcPr>
          <w:p w:rsidR="001B47E2" w:rsidRDefault="001B47E2">
            <w:pPr>
              <w:pStyle w:val="ConsPlusNormal"/>
              <w:jc w:val="center"/>
            </w:pPr>
            <w:r>
              <w:t>3</w:t>
            </w:r>
          </w:p>
        </w:tc>
        <w:tc>
          <w:tcPr>
            <w:tcW w:w="794" w:type="dxa"/>
            <w:tcBorders>
              <w:top w:val="single" w:sz="4" w:space="0" w:color="auto"/>
              <w:bottom w:val="single" w:sz="4" w:space="0" w:color="auto"/>
            </w:tcBorders>
            <w:vAlign w:val="center"/>
          </w:tcPr>
          <w:p w:rsidR="001B47E2" w:rsidRDefault="001B47E2">
            <w:pPr>
              <w:pStyle w:val="ConsPlusNormal"/>
              <w:jc w:val="center"/>
            </w:pPr>
            <w:r>
              <w:t>4</w:t>
            </w:r>
          </w:p>
        </w:tc>
        <w:tc>
          <w:tcPr>
            <w:tcW w:w="5102" w:type="dxa"/>
            <w:tcBorders>
              <w:top w:val="single" w:sz="4" w:space="0" w:color="auto"/>
              <w:bottom w:val="single" w:sz="4" w:space="0" w:color="auto"/>
            </w:tcBorders>
            <w:vAlign w:val="center"/>
          </w:tcPr>
          <w:p w:rsidR="001B47E2" w:rsidRDefault="001B47E2">
            <w:pPr>
              <w:pStyle w:val="ConsPlusNormal"/>
              <w:jc w:val="center"/>
            </w:pPr>
            <w:r>
              <w:t>5</w:t>
            </w:r>
          </w:p>
        </w:tc>
        <w:tc>
          <w:tcPr>
            <w:tcW w:w="2494" w:type="dxa"/>
            <w:tcBorders>
              <w:top w:val="single" w:sz="4" w:space="0" w:color="auto"/>
              <w:bottom w:val="single" w:sz="4" w:space="0" w:color="auto"/>
            </w:tcBorders>
            <w:vAlign w:val="center"/>
          </w:tcPr>
          <w:p w:rsidR="001B47E2" w:rsidRDefault="001B47E2">
            <w:pPr>
              <w:pStyle w:val="ConsPlusNormal"/>
              <w:jc w:val="center"/>
            </w:pPr>
            <w:bookmarkStart w:id="4" w:name="P2012"/>
            <w:bookmarkEnd w:id="4"/>
            <w:r>
              <w:t>6</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1B47E2" w:rsidRDefault="001B47E2">
            <w:pPr>
              <w:pStyle w:val="ConsPlusNormal"/>
              <w:jc w:val="center"/>
            </w:pPr>
            <w:r>
              <w:t>1.</w:t>
            </w:r>
          </w:p>
        </w:tc>
        <w:tc>
          <w:tcPr>
            <w:tcW w:w="3005" w:type="dxa"/>
            <w:tcBorders>
              <w:top w:val="single" w:sz="4" w:space="0" w:color="auto"/>
              <w:left w:val="nil"/>
              <w:bottom w:val="nil"/>
              <w:right w:val="nil"/>
            </w:tcBorders>
          </w:tcPr>
          <w:p w:rsidR="001B47E2" w:rsidRDefault="001B47E2">
            <w:pPr>
              <w:pStyle w:val="ConsPlusNormal"/>
            </w:pPr>
            <w:r>
              <w:t>Региональный проект "Формирование комфортной городской среды"</w:t>
            </w:r>
          </w:p>
        </w:tc>
        <w:tc>
          <w:tcPr>
            <w:tcW w:w="3005" w:type="dxa"/>
            <w:tcBorders>
              <w:top w:val="single" w:sz="4" w:space="0" w:color="auto"/>
              <w:left w:val="nil"/>
              <w:bottom w:val="nil"/>
              <w:right w:val="nil"/>
            </w:tcBorders>
          </w:tcPr>
          <w:p w:rsidR="001B47E2" w:rsidRDefault="001B47E2">
            <w:pPr>
              <w:pStyle w:val="ConsPlusNormal"/>
            </w:pPr>
            <w:r>
              <w:t>министерство дорожного хозяйства и транспорта Ставропольского края (далее - миндор края)</w:t>
            </w:r>
          </w:p>
        </w:tc>
        <w:tc>
          <w:tcPr>
            <w:tcW w:w="794" w:type="dxa"/>
            <w:tcBorders>
              <w:top w:val="single" w:sz="4" w:space="0" w:color="auto"/>
              <w:left w:val="nil"/>
              <w:bottom w:val="nil"/>
              <w:right w:val="nil"/>
            </w:tcBorders>
          </w:tcPr>
          <w:p w:rsidR="001B47E2" w:rsidRDefault="001B47E2">
            <w:pPr>
              <w:pStyle w:val="ConsPlusNormal"/>
              <w:jc w:val="center"/>
            </w:pPr>
            <w:r>
              <w:t>2022 - 2024 гг.</w:t>
            </w:r>
          </w:p>
        </w:tc>
        <w:tc>
          <w:tcPr>
            <w:tcW w:w="5102" w:type="dxa"/>
            <w:tcBorders>
              <w:top w:val="single" w:sz="4" w:space="0" w:color="auto"/>
              <w:left w:val="nil"/>
              <w:bottom w:val="nil"/>
              <w:right w:val="nil"/>
            </w:tcBorders>
          </w:tcPr>
          <w:p w:rsidR="001B47E2" w:rsidRDefault="001B47E2">
            <w:pPr>
              <w:pStyle w:val="ConsPlusNormal"/>
            </w:pPr>
            <w:r>
              <w:t>увеличение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Ставропольского края, на территориях которых реализуются проекты по созданию комфортной городской среды</w:t>
            </w:r>
          </w:p>
        </w:tc>
        <w:tc>
          <w:tcPr>
            <w:tcW w:w="2494" w:type="dxa"/>
            <w:tcBorders>
              <w:top w:val="single" w:sz="4" w:space="0" w:color="auto"/>
              <w:left w:val="nil"/>
              <w:bottom w:val="nil"/>
              <w:right w:val="nil"/>
            </w:tcBorders>
          </w:tcPr>
          <w:p w:rsidR="001B47E2" w:rsidRDefault="001B47E2">
            <w:pPr>
              <w:pStyle w:val="ConsPlusNormal"/>
            </w:pPr>
            <w:hyperlink r:id="rId279">
              <w:r>
                <w:rPr>
                  <w:color w:val="0000FF"/>
                </w:rPr>
                <w:t>постановление</w:t>
              </w:r>
            </w:hyperlink>
            <w:r>
              <w:t xml:space="preserve"> Правительства Ставропольского края от 23 августа 2017 г. N 332-п "Об утверждении государственной программы Ставропольского края "Формирование современной городской среды"</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2.</w:t>
            </w:r>
          </w:p>
        </w:tc>
        <w:tc>
          <w:tcPr>
            <w:tcW w:w="3005" w:type="dxa"/>
            <w:tcBorders>
              <w:top w:val="nil"/>
              <w:left w:val="nil"/>
              <w:bottom w:val="nil"/>
              <w:right w:val="nil"/>
            </w:tcBorders>
          </w:tcPr>
          <w:p w:rsidR="001B47E2" w:rsidRDefault="001B47E2">
            <w:pPr>
              <w:pStyle w:val="ConsPlusNormal"/>
            </w:pPr>
            <w:r>
              <w:t>Формирование и ведение реестра поставщиков социальных услуг в Ставропольском крае</w:t>
            </w:r>
          </w:p>
        </w:tc>
        <w:tc>
          <w:tcPr>
            <w:tcW w:w="3005" w:type="dxa"/>
            <w:tcBorders>
              <w:top w:val="nil"/>
              <w:left w:val="nil"/>
              <w:bottom w:val="nil"/>
              <w:right w:val="nil"/>
            </w:tcBorders>
          </w:tcPr>
          <w:p w:rsidR="001B47E2" w:rsidRDefault="001B47E2">
            <w:pPr>
              <w:pStyle w:val="ConsPlusNormal"/>
            </w:pPr>
            <w:r>
              <w:t>министерство труда и социальной защиты населения Ставропольского края (далее - минсоцзащиты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доли получателей социальных услуг в негосударственных организациях, включенных в реестр поставщиков социальных услуг в Ставропольском крае, в общей численности получателей социальных услуг, предоставленных во всех формах социального обслуживания государственными организациями социального обслуживания населения Ставропольского края и негосударственными организациями, оказывающими социальные услуги населению Ставропольского края (далее - негосударственные организации), включенными в реестр поставщиков социальных услуг в Ставропольском крае</w:t>
            </w:r>
          </w:p>
        </w:tc>
        <w:tc>
          <w:tcPr>
            <w:tcW w:w="2494" w:type="dxa"/>
            <w:tcBorders>
              <w:top w:val="nil"/>
              <w:left w:val="nil"/>
              <w:bottom w:val="nil"/>
              <w:right w:val="nil"/>
            </w:tcBorders>
          </w:tcPr>
          <w:p w:rsidR="001B47E2" w:rsidRDefault="001B47E2">
            <w:pPr>
              <w:pStyle w:val="ConsPlusNormal"/>
            </w:pPr>
            <w:hyperlink r:id="rId280">
              <w:r>
                <w:rPr>
                  <w:color w:val="0000FF"/>
                </w:rPr>
                <w:t>постановление</w:t>
              </w:r>
            </w:hyperlink>
            <w:r>
              <w:t xml:space="preserve"> Правительства Ставропольского края от 14 декабря 2018 г. N 568-п "Об утверждении государственной программы Ставропольского края "Социальная поддержка граждан" (далее - постановление Правительства Ставропольского края от 14 декабря 2018 г. </w:t>
            </w:r>
            <w:r>
              <w:lastRenderedPageBreak/>
              <w:t>N 568-п)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3.</w:t>
            </w:r>
          </w:p>
        </w:tc>
        <w:tc>
          <w:tcPr>
            <w:tcW w:w="3005" w:type="dxa"/>
            <w:tcBorders>
              <w:top w:val="nil"/>
              <w:left w:val="nil"/>
              <w:bottom w:val="nil"/>
              <w:right w:val="nil"/>
            </w:tcBorders>
          </w:tcPr>
          <w:p w:rsidR="001B47E2" w:rsidRDefault="001B47E2">
            <w:pPr>
              <w:pStyle w:val="ConsPlusNormal"/>
            </w:pPr>
            <w:r>
              <w:t xml:space="preserve">Выплата поставщикам социальных услуг в Ставропольском крае компенсации в соответствии с </w:t>
            </w:r>
            <w:hyperlink r:id="rId281">
              <w:r>
                <w:rPr>
                  <w:color w:val="0000FF"/>
                </w:rPr>
                <w:t>Порядком</w:t>
              </w:r>
            </w:hyperlink>
            <w:r>
              <w:t xml:space="preserve"> предоставления за счет средств бюджета Ставропольского края субсидии на компенсацию затрат поставщиков социальных услуг, включенных в реестр поставщиков социальных услуг в Ставропольском крае, но не участвующих в выполнении государственного задания (заказа), и предоставивших гражданам социальные услуги, предусмотренные индивидуальной программой предоставления социальных услуг, утвержденным постановлением Правительства Ставропольского края от 01 декабря 2014 г. N 473-п</w:t>
            </w:r>
          </w:p>
        </w:tc>
        <w:tc>
          <w:tcPr>
            <w:tcW w:w="3005" w:type="dxa"/>
            <w:tcBorders>
              <w:top w:val="nil"/>
              <w:left w:val="nil"/>
              <w:bottom w:val="nil"/>
              <w:right w:val="nil"/>
            </w:tcBorders>
          </w:tcPr>
          <w:p w:rsidR="001B47E2" w:rsidRDefault="001B47E2">
            <w:pPr>
              <w:pStyle w:val="ConsPlusNormal"/>
            </w:pPr>
            <w:r>
              <w:t>минсоцзащиты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доли средств бюджета Ставропольского края, направленных негосударственным организациям, включенным в реестр поставщиков социальных услуг в Ставропольском крае, в целях оказания ими социальных услуг гражданам пожилого возраста и инвалидам, в общем объеме средств бюджета Ставропольского края, направленных государственным организациям социального обслуживания и негосударственным организациям, включенным в реестр поставщиков социальных услуг в Ставропольском крае, на оказание социальных услуг гражданам пожилого возраста и инвалидам</w:t>
            </w:r>
          </w:p>
        </w:tc>
        <w:tc>
          <w:tcPr>
            <w:tcW w:w="2494" w:type="dxa"/>
            <w:tcBorders>
              <w:top w:val="nil"/>
              <w:left w:val="nil"/>
              <w:bottom w:val="nil"/>
              <w:right w:val="nil"/>
            </w:tcBorders>
          </w:tcPr>
          <w:p w:rsidR="001B47E2" w:rsidRDefault="001B47E2">
            <w:pPr>
              <w:pStyle w:val="ConsPlusNormal"/>
            </w:pPr>
            <w:hyperlink r:id="rId282">
              <w:r>
                <w:rPr>
                  <w:color w:val="0000FF"/>
                </w:rPr>
                <w:t>постановление</w:t>
              </w:r>
            </w:hyperlink>
            <w:r>
              <w:t xml:space="preserve"> Правительства Ставропольского края от 14 декабря 2018 г. N 568-п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4.</w:t>
            </w:r>
          </w:p>
        </w:tc>
        <w:tc>
          <w:tcPr>
            <w:tcW w:w="3005" w:type="dxa"/>
            <w:tcBorders>
              <w:top w:val="nil"/>
              <w:left w:val="nil"/>
              <w:bottom w:val="nil"/>
              <w:right w:val="nil"/>
            </w:tcBorders>
          </w:tcPr>
          <w:p w:rsidR="001B47E2" w:rsidRDefault="001B47E2">
            <w:pPr>
              <w:pStyle w:val="ConsPlusNormal"/>
            </w:pPr>
            <w:r>
              <w:t xml:space="preserve">Региональный проект </w:t>
            </w:r>
            <w:r>
              <w:lastRenderedPageBreak/>
              <w:t>"Обеспечение медицинских организаций системы здравоохранения квалифицированными кадрами"</w:t>
            </w:r>
          </w:p>
        </w:tc>
        <w:tc>
          <w:tcPr>
            <w:tcW w:w="3005" w:type="dxa"/>
            <w:tcBorders>
              <w:top w:val="nil"/>
              <w:left w:val="nil"/>
              <w:bottom w:val="nil"/>
              <w:right w:val="nil"/>
            </w:tcBorders>
          </w:tcPr>
          <w:p w:rsidR="001B47E2" w:rsidRDefault="001B47E2">
            <w:pPr>
              <w:pStyle w:val="ConsPlusNormal"/>
            </w:pPr>
            <w:r>
              <w:lastRenderedPageBreak/>
              <w:t xml:space="preserve">министерство </w:t>
            </w:r>
            <w:r>
              <w:lastRenderedPageBreak/>
              <w:t>здравоохранения Ставропольского края</w:t>
            </w:r>
          </w:p>
        </w:tc>
        <w:tc>
          <w:tcPr>
            <w:tcW w:w="794" w:type="dxa"/>
            <w:tcBorders>
              <w:top w:val="nil"/>
              <w:left w:val="nil"/>
              <w:bottom w:val="nil"/>
              <w:right w:val="nil"/>
            </w:tcBorders>
          </w:tcPr>
          <w:p w:rsidR="001B47E2" w:rsidRDefault="001B47E2">
            <w:pPr>
              <w:pStyle w:val="ConsPlusNormal"/>
              <w:jc w:val="center"/>
            </w:pPr>
            <w:r>
              <w:lastRenderedPageBreak/>
              <w:t xml:space="preserve">2022 - </w:t>
            </w:r>
            <w:r>
              <w:lastRenderedPageBreak/>
              <w:t>2024 гг.</w:t>
            </w:r>
          </w:p>
        </w:tc>
        <w:tc>
          <w:tcPr>
            <w:tcW w:w="5102" w:type="dxa"/>
            <w:tcBorders>
              <w:top w:val="nil"/>
              <w:left w:val="nil"/>
              <w:bottom w:val="nil"/>
              <w:right w:val="nil"/>
            </w:tcBorders>
          </w:tcPr>
          <w:p w:rsidR="001B47E2" w:rsidRDefault="001B47E2">
            <w:pPr>
              <w:pStyle w:val="ConsPlusNormal"/>
            </w:pPr>
            <w:r>
              <w:lastRenderedPageBreak/>
              <w:t xml:space="preserve">увеличение числа специалистов, участвующих в </w:t>
            </w:r>
            <w:r>
              <w:lastRenderedPageBreak/>
              <w:t>системе непрерывного образования медицинских работников, в том числе с использованием дистанционных образовательных технологий</w:t>
            </w:r>
          </w:p>
        </w:tc>
        <w:tc>
          <w:tcPr>
            <w:tcW w:w="2494" w:type="dxa"/>
            <w:tcBorders>
              <w:top w:val="nil"/>
              <w:left w:val="nil"/>
              <w:bottom w:val="nil"/>
              <w:right w:val="nil"/>
            </w:tcBorders>
          </w:tcPr>
          <w:p w:rsidR="001B47E2" w:rsidRDefault="001B47E2">
            <w:pPr>
              <w:pStyle w:val="ConsPlusNormal"/>
            </w:pPr>
            <w:hyperlink r:id="rId283">
              <w:r>
                <w:rPr>
                  <w:color w:val="0000FF"/>
                </w:rPr>
                <w:t>постановление</w:t>
              </w:r>
            </w:hyperlink>
            <w:r>
              <w:t xml:space="preserve"> </w:t>
            </w:r>
            <w:r>
              <w:lastRenderedPageBreak/>
              <w:t>Правительства Ставропольского края от 24 декабря 2018 г. N 582-п "О государственной программе Ставропольского края "Развитие здравоохранения"</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5.</w:t>
            </w:r>
          </w:p>
        </w:tc>
        <w:tc>
          <w:tcPr>
            <w:tcW w:w="3005" w:type="dxa"/>
            <w:tcBorders>
              <w:top w:val="nil"/>
              <w:left w:val="nil"/>
              <w:bottom w:val="nil"/>
              <w:right w:val="nil"/>
            </w:tcBorders>
          </w:tcPr>
          <w:p w:rsidR="001B47E2" w:rsidRDefault="001B47E2">
            <w:pPr>
              <w:pStyle w:val="ConsPlusNormal"/>
            </w:pPr>
            <w:r>
              <w:t>Поддержка всероссийских, международных и межрегиональных творческих проектов в области музыкального и театрального искусства, реализуемых негосударственными организациями Ставропольского края, оказывающими услуги в сфере культуры</w:t>
            </w:r>
          </w:p>
        </w:tc>
        <w:tc>
          <w:tcPr>
            <w:tcW w:w="3005" w:type="dxa"/>
            <w:tcBorders>
              <w:top w:val="nil"/>
              <w:left w:val="nil"/>
              <w:bottom w:val="nil"/>
              <w:right w:val="nil"/>
            </w:tcBorders>
          </w:tcPr>
          <w:p w:rsidR="001B47E2" w:rsidRDefault="001B47E2">
            <w:pPr>
              <w:pStyle w:val="ConsPlusNormal"/>
            </w:pPr>
            <w:r>
              <w:t>министерство культуры Ставропольского края (далее - минкультуры края)</w:t>
            </w:r>
          </w:p>
        </w:tc>
        <w:tc>
          <w:tcPr>
            <w:tcW w:w="794" w:type="dxa"/>
            <w:tcBorders>
              <w:top w:val="nil"/>
              <w:left w:val="nil"/>
              <w:bottom w:val="nil"/>
              <w:right w:val="nil"/>
            </w:tcBorders>
          </w:tcPr>
          <w:p w:rsidR="001B47E2" w:rsidRDefault="001B47E2">
            <w:pPr>
              <w:pStyle w:val="ConsPlusNormal"/>
              <w:jc w:val="center"/>
            </w:pPr>
            <w:r>
              <w:t>2022 - 2024 гг.</w:t>
            </w:r>
          </w:p>
        </w:tc>
        <w:tc>
          <w:tcPr>
            <w:tcW w:w="5102" w:type="dxa"/>
            <w:tcBorders>
              <w:top w:val="nil"/>
              <w:left w:val="nil"/>
              <w:bottom w:val="nil"/>
              <w:right w:val="nil"/>
            </w:tcBorders>
          </w:tcPr>
          <w:p w:rsidR="001B47E2" w:rsidRDefault="001B47E2">
            <w:pPr>
              <w:pStyle w:val="ConsPlusNormal"/>
            </w:pPr>
            <w:r>
              <w:t>увеличение количества поддержанных творческих инициатив и проектов</w:t>
            </w:r>
          </w:p>
        </w:tc>
        <w:tc>
          <w:tcPr>
            <w:tcW w:w="2494" w:type="dxa"/>
            <w:tcBorders>
              <w:top w:val="nil"/>
              <w:left w:val="nil"/>
              <w:bottom w:val="nil"/>
              <w:right w:val="nil"/>
            </w:tcBorders>
          </w:tcPr>
          <w:p w:rsidR="001B47E2" w:rsidRDefault="001B47E2">
            <w:pPr>
              <w:pStyle w:val="ConsPlusNormal"/>
            </w:pPr>
            <w:hyperlink r:id="rId284">
              <w:r>
                <w:rPr>
                  <w:color w:val="0000FF"/>
                </w:rPr>
                <w:t>постановление</w:t>
              </w:r>
            </w:hyperlink>
            <w:r>
              <w:t xml:space="preserve"> Правительства Ставропольского края от 24 декабря 2018 г. N 592-п "Об утверждении государственной программы Ставропольского края "Сохранение и развитие культуры"</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6.</w:t>
            </w:r>
          </w:p>
        </w:tc>
        <w:tc>
          <w:tcPr>
            <w:tcW w:w="3005" w:type="dxa"/>
            <w:tcBorders>
              <w:top w:val="nil"/>
              <w:left w:val="nil"/>
              <w:bottom w:val="nil"/>
              <w:right w:val="nil"/>
            </w:tcBorders>
          </w:tcPr>
          <w:p w:rsidR="001B47E2" w:rsidRDefault="001B47E2">
            <w:pPr>
              <w:pStyle w:val="ConsPlusNormal"/>
            </w:pPr>
            <w:r>
              <w:t>Содействие развитию кадрового потенциала в сфере туризма в Ставропольском крае</w:t>
            </w:r>
          </w:p>
        </w:tc>
        <w:tc>
          <w:tcPr>
            <w:tcW w:w="3005" w:type="dxa"/>
            <w:tcBorders>
              <w:top w:val="nil"/>
              <w:left w:val="nil"/>
              <w:bottom w:val="nil"/>
              <w:right w:val="nil"/>
            </w:tcBorders>
          </w:tcPr>
          <w:p w:rsidR="001B47E2" w:rsidRDefault="001B47E2">
            <w:pPr>
              <w:pStyle w:val="ConsPlusNormal"/>
            </w:pPr>
            <w:r>
              <w:t>министерство туризма и оздоровительных курортов Ставропольского края (далее - минтуризма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количества специалистов, занятых в сфере туризма в Ставропольском крае, прошедших повышение квалификации и (или) принявших участие в образовательных программах, в том числе по вопросам соблюдения прав потребителей при оказании туристских услуг</w:t>
            </w:r>
          </w:p>
        </w:tc>
        <w:tc>
          <w:tcPr>
            <w:tcW w:w="2494" w:type="dxa"/>
            <w:tcBorders>
              <w:top w:val="nil"/>
              <w:left w:val="nil"/>
              <w:bottom w:val="nil"/>
              <w:right w:val="nil"/>
            </w:tcBorders>
          </w:tcPr>
          <w:p w:rsidR="001B47E2" w:rsidRDefault="001B47E2">
            <w:pPr>
              <w:pStyle w:val="ConsPlusNormal"/>
            </w:pPr>
            <w:hyperlink r:id="rId285">
              <w:r>
                <w:rPr>
                  <w:color w:val="0000FF"/>
                </w:rPr>
                <w:t>постановление</w:t>
              </w:r>
            </w:hyperlink>
            <w:r>
              <w:t xml:space="preserve"> Правительства Ставропольского края от 26 декабря 2018 г. N 597-п "Об утверждении государственной программы Ставропольского края "Туристско-</w:t>
            </w:r>
            <w:r>
              <w:lastRenderedPageBreak/>
              <w:t>рекреационный комплекс" (далее - постановление Правительства Ставропольского края от 26 декабря 2018 г. N 597-п)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7.</w:t>
            </w:r>
          </w:p>
        </w:tc>
        <w:tc>
          <w:tcPr>
            <w:tcW w:w="3005" w:type="dxa"/>
            <w:tcBorders>
              <w:top w:val="nil"/>
              <w:left w:val="nil"/>
              <w:bottom w:val="nil"/>
              <w:right w:val="nil"/>
            </w:tcBorders>
          </w:tcPr>
          <w:p w:rsidR="001B47E2" w:rsidRDefault="001B47E2">
            <w:pPr>
              <w:pStyle w:val="ConsPlusNormal"/>
            </w:pPr>
            <w:r>
              <w:t>Государственное стимулирование предпринимательских инициатив в сфере туризма в Ставропольском крае</w:t>
            </w:r>
          </w:p>
        </w:tc>
        <w:tc>
          <w:tcPr>
            <w:tcW w:w="3005" w:type="dxa"/>
            <w:tcBorders>
              <w:top w:val="nil"/>
              <w:left w:val="nil"/>
              <w:bottom w:val="nil"/>
              <w:right w:val="nil"/>
            </w:tcBorders>
          </w:tcPr>
          <w:p w:rsidR="001B47E2" w:rsidRDefault="001B47E2">
            <w:pPr>
              <w:pStyle w:val="ConsPlusNormal"/>
            </w:pPr>
            <w:r>
              <w:t>минтуризма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количества юридических лиц и индивидуальных предпринимателей, получивших государственную поддержку Ставропольского края в сфере туризма</w:t>
            </w:r>
          </w:p>
        </w:tc>
        <w:tc>
          <w:tcPr>
            <w:tcW w:w="2494" w:type="dxa"/>
            <w:tcBorders>
              <w:top w:val="nil"/>
              <w:left w:val="nil"/>
              <w:bottom w:val="nil"/>
              <w:right w:val="nil"/>
            </w:tcBorders>
          </w:tcPr>
          <w:p w:rsidR="001B47E2" w:rsidRDefault="001B47E2">
            <w:pPr>
              <w:pStyle w:val="ConsPlusNormal"/>
            </w:pPr>
            <w:hyperlink r:id="rId286">
              <w:r>
                <w:rPr>
                  <w:color w:val="0000FF"/>
                </w:rPr>
                <w:t>постановление</w:t>
              </w:r>
            </w:hyperlink>
            <w:r>
              <w:t xml:space="preserve"> Правительства Ставропольского края от 26 декабря 2018 г. N 597-п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8.</w:t>
            </w:r>
          </w:p>
        </w:tc>
        <w:tc>
          <w:tcPr>
            <w:tcW w:w="3005" w:type="dxa"/>
            <w:tcBorders>
              <w:top w:val="nil"/>
              <w:left w:val="nil"/>
              <w:bottom w:val="nil"/>
              <w:right w:val="nil"/>
            </w:tcBorders>
          </w:tcPr>
          <w:p w:rsidR="001B47E2" w:rsidRDefault="001B47E2">
            <w:pPr>
              <w:pStyle w:val="ConsPlusNormal"/>
            </w:pPr>
            <w:r>
              <w:t>Повышение уровня финансовой грамотности населения Ставропольского края и развитие финансового образования в Ставропольском крае</w:t>
            </w:r>
          </w:p>
        </w:tc>
        <w:tc>
          <w:tcPr>
            <w:tcW w:w="3005" w:type="dxa"/>
            <w:tcBorders>
              <w:top w:val="nil"/>
              <w:left w:val="nil"/>
              <w:bottom w:val="nil"/>
              <w:right w:val="nil"/>
            </w:tcBorders>
          </w:tcPr>
          <w:p w:rsidR="001B47E2" w:rsidRDefault="001B47E2">
            <w:pPr>
              <w:pStyle w:val="ConsPlusNormal"/>
            </w:pPr>
            <w:r>
              <w:t>министерство финансов Ставропольского края (далее - минфин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количества обучающих мероприятий по финансовой грамотности населения Ставропольского края в образовательных организациях Ставропольского края;</w:t>
            </w:r>
          </w:p>
          <w:p w:rsidR="001B47E2" w:rsidRDefault="001B47E2">
            <w:pPr>
              <w:pStyle w:val="ConsPlusNormal"/>
            </w:pPr>
            <w:r>
              <w:t>увеличение доли педагогических работников Ставропольского края, вовлеченных в обучающие мероприятия по финансовой грамотности населения Ставропольского края, в общей численности педагогических работников Ставропольского края</w:t>
            </w:r>
          </w:p>
        </w:tc>
        <w:tc>
          <w:tcPr>
            <w:tcW w:w="2494" w:type="dxa"/>
            <w:tcBorders>
              <w:top w:val="nil"/>
              <w:left w:val="nil"/>
              <w:bottom w:val="nil"/>
              <w:right w:val="nil"/>
            </w:tcBorders>
          </w:tcPr>
          <w:p w:rsidR="001B47E2" w:rsidRDefault="001B47E2">
            <w:pPr>
              <w:pStyle w:val="ConsPlusNormal"/>
            </w:pPr>
            <w:hyperlink r:id="rId287">
              <w:r>
                <w:rPr>
                  <w:color w:val="0000FF"/>
                </w:rPr>
                <w:t>постановление</w:t>
              </w:r>
            </w:hyperlink>
            <w:r>
              <w:t xml:space="preserve"> Правительства Ставропольского края от 26 декабря 2018 г. N 598-п "Об утверждении государственной программы Ставропольского края "Управление финансами" (далее - постановление Правительства Ставропольского края от 26 декабря 2018 г. N 598-п)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9.</w:t>
            </w:r>
          </w:p>
        </w:tc>
        <w:tc>
          <w:tcPr>
            <w:tcW w:w="3005" w:type="dxa"/>
            <w:tcBorders>
              <w:top w:val="nil"/>
              <w:left w:val="nil"/>
              <w:bottom w:val="nil"/>
              <w:right w:val="nil"/>
            </w:tcBorders>
          </w:tcPr>
          <w:p w:rsidR="001B47E2" w:rsidRDefault="001B47E2">
            <w:pPr>
              <w:pStyle w:val="ConsPlusNormal"/>
            </w:pPr>
            <w:r>
              <w:t xml:space="preserve">Обеспечение эффективной налоговой политики и </w:t>
            </w:r>
            <w:r>
              <w:lastRenderedPageBreak/>
              <w:t>достижение устойчивой положительной динамики поступления налоговых и неналоговых доходов в консолидированный бюджет Ставропольского края</w:t>
            </w:r>
          </w:p>
        </w:tc>
        <w:tc>
          <w:tcPr>
            <w:tcW w:w="3005" w:type="dxa"/>
            <w:tcBorders>
              <w:top w:val="nil"/>
              <w:left w:val="nil"/>
              <w:bottom w:val="nil"/>
              <w:right w:val="nil"/>
            </w:tcBorders>
          </w:tcPr>
          <w:p w:rsidR="001B47E2" w:rsidRDefault="001B47E2">
            <w:pPr>
              <w:pStyle w:val="ConsPlusNormal"/>
            </w:pPr>
            <w:r>
              <w:lastRenderedPageBreak/>
              <w:t>минфин края</w:t>
            </w:r>
          </w:p>
        </w:tc>
        <w:tc>
          <w:tcPr>
            <w:tcW w:w="794" w:type="dxa"/>
            <w:tcBorders>
              <w:top w:val="nil"/>
              <w:left w:val="nil"/>
              <w:bottom w:val="nil"/>
              <w:right w:val="nil"/>
            </w:tcBorders>
          </w:tcPr>
          <w:p w:rsidR="001B47E2" w:rsidRDefault="001B47E2">
            <w:pPr>
              <w:pStyle w:val="ConsPlusNormal"/>
              <w:jc w:val="center"/>
            </w:pPr>
            <w:r>
              <w:t xml:space="preserve">2022 - 2025 </w:t>
            </w:r>
            <w:r>
              <w:lastRenderedPageBreak/>
              <w:t>гг.</w:t>
            </w:r>
          </w:p>
        </w:tc>
        <w:tc>
          <w:tcPr>
            <w:tcW w:w="5102" w:type="dxa"/>
            <w:tcBorders>
              <w:top w:val="nil"/>
              <w:left w:val="nil"/>
              <w:bottom w:val="nil"/>
              <w:right w:val="nil"/>
            </w:tcBorders>
          </w:tcPr>
          <w:p w:rsidR="001B47E2" w:rsidRDefault="001B47E2">
            <w:pPr>
              <w:pStyle w:val="ConsPlusNormal"/>
            </w:pPr>
            <w:r>
              <w:lastRenderedPageBreak/>
              <w:t xml:space="preserve">увеличение объема доходов консолидированного бюджета Ставропольского </w:t>
            </w:r>
            <w:r>
              <w:lastRenderedPageBreak/>
              <w:t>края (без учета безвозмездных поступлений) на душу населения Ставропольского края</w:t>
            </w:r>
          </w:p>
        </w:tc>
        <w:tc>
          <w:tcPr>
            <w:tcW w:w="2494" w:type="dxa"/>
            <w:tcBorders>
              <w:top w:val="nil"/>
              <w:left w:val="nil"/>
              <w:bottom w:val="nil"/>
              <w:right w:val="nil"/>
            </w:tcBorders>
          </w:tcPr>
          <w:p w:rsidR="001B47E2" w:rsidRDefault="001B47E2">
            <w:pPr>
              <w:pStyle w:val="ConsPlusNormal"/>
            </w:pPr>
            <w:hyperlink r:id="rId288">
              <w:r>
                <w:rPr>
                  <w:color w:val="0000FF"/>
                </w:rPr>
                <w:t>постановление</w:t>
              </w:r>
            </w:hyperlink>
            <w:r>
              <w:t xml:space="preserve"> Правительства </w:t>
            </w:r>
            <w:r>
              <w:lastRenderedPageBreak/>
              <w:t>Ставропольского края от 26 декабря 2018 г. N 598-п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10.</w:t>
            </w:r>
          </w:p>
        </w:tc>
        <w:tc>
          <w:tcPr>
            <w:tcW w:w="3005" w:type="dxa"/>
            <w:tcBorders>
              <w:top w:val="nil"/>
              <w:left w:val="nil"/>
              <w:bottom w:val="nil"/>
              <w:right w:val="nil"/>
            </w:tcBorders>
          </w:tcPr>
          <w:p w:rsidR="001B47E2" w:rsidRDefault="001B47E2">
            <w:pPr>
              <w:pStyle w:val="ConsPlusNormal"/>
            </w:pPr>
            <w:r>
              <w:t>Реализация мероприятий в сфере недропользования</w:t>
            </w:r>
          </w:p>
        </w:tc>
        <w:tc>
          <w:tcPr>
            <w:tcW w:w="3005" w:type="dxa"/>
            <w:tcBorders>
              <w:top w:val="nil"/>
              <w:left w:val="nil"/>
              <w:bottom w:val="nil"/>
              <w:right w:val="nil"/>
            </w:tcBorders>
          </w:tcPr>
          <w:p w:rsidR="001B47E2" w:rsidRDefault="001B47E2">
            <w:pPr>
              <w:pStyle w:val="ConsPlusNormal"/>
            </w:pPr>
            <w:r>
              <w:t>министерство природных ресурсов и охраны окружающей среды Ставропольского края (далее - минприроды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ежегодное утверждение не менее 3 экспертных заключений по определению количественных и качественных параметров по участкам недр местного значения с подземными водами на территории Ставропольского края;</w:t>
            </w:r>
          </w:p>
          <w:p w:rsidR="001B47E2" w:rsidRDefault="001B47E2">
            <w:pPr>
              <w:pStyle w:val="ConsPlusNormal"/>
            </w:pPr>
            <w:r>
              <w:t>ежегодное составление не менее 6 территориальных балансов запасов месторождений по отдельным видам общераспространенных полезных ископаемых на территории Ставропольского края</w:t>
            </w:r>
          </w:p>
        </w:tc>
        <w:tc>
          <w:tcPr>
            <w:tcW w:w="2494" w:type="dxa"/>
            <w:tcBorders>
              <w:top w:val="nil"/>
              <w:left w:val="nil"/>
              <w:bottom w:val="nil"/>
              <w:right w:val="nil"/>
            </w:tcBorders>
          </w:tcPr>
          <w:p w:rsidR="001B47E2" w:rsidRDefault="001B47E2">
            <w:pPr>
              <w:pStyle w:val="ConsPlusNormal"/>
            </w:pPr>
            <w:hyperlink r:id="rId289">
              <w:r>
                <w:rPr>
                  <w:color w:val="0000FF"/>
                </w:rPr>
                <w:t>постановление</w:t>
              </w:r>
            </w:hyperlink>
            <w:r>
              <w:t xml:space="preserve"> Правительства Ставропольского края от 26 декабря 2018 г. N 599-п "Об утверждении государственной программы Ставропольского края "Охрана окружающей среды"</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11.</w:t>
            </w:r>
          </w:p>
        </w:tc>
        <w:tc>
          <w:tcPr>
            <w:tcW w:w="3005" w:type="dxa"/>
            <w:tcBorders>
              <w:top w:val="nil"/>
              <w:left w:val="nil"/>
              <w:bottom w:val="nil"/>
              <w:right w:val="nil"/>
            </w:tcBorders>
          </w:tcPr>
          <w:p w:rsidR="001B47E2" w:rsidRDefault="001B47E2">
            <w:pPr>
              <w:pStyle w:val="ConsPlusNormal"/>
            </w:pPr>
            <w:r>
              <w:t>Оформление и выдача ветеринарных сопроводительных документов на территории Ставропольского края</w:t>
            </w:r>
          </w:p>
        </w:tc>
        <w:tc>
          <w:tcPr>
            <w:tcW w:w="3005" w:type="dxa"/>
            <w:tcBorders>
              <w:top w:val="nil"/>
              <w:left w:val="nil"/>
              <w:bottom w:val="nil"/>
              <w:right w:val="nil"/>
            </w:tcBorders>
          </w:tcPr>
          <w:p w:rsidR="001B47E2" w:rsidRDefault="001B47E2">
            <w:pPr>
              <w:pStyle w:val="ConsPlusNormal"/>
            </w:pPr>
            <w:r>
              <w:t>управление ветеринарии Ставропольского края (далее - управление ветеринарии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количества оформленных и выданных ветеринарных сопроводительных документов на территории Ставропольского края; сохранение на уровне 100 процентов удовлетворенности граждан Российской Федерации качеством предоставления государственной ветеринарной службой Ставропольского края государственных услуг</w:t>
            </w:r>
          </w:p>
        </w:tc>
        <w:tc>
          <w:tcPr>
            <w:tcW w:w="2494" w:type="dxa"/>
            <w:tcBorders>
              <w:top w:val="nil"/>
              <w:left w:val="nil"/>
              <w:bottom w:val="nil"/>
              <w:right w:val="nil"/>
            </w:tcBorders>
          </w:tcPr>
          <w:p w:rsidR="001B47E2" w:rsidRDefault="001B47E2">
            <w:pPr>
              <w:pStyle w:val="ConsPlusNormal"/>
            </w:pPr>
            <w:hyperlink r:id="rId290">
              <w:r>
                <w:rPr>
                  <w:color w:val="0000FF"/>
                </w:rPr>
                <w:t>постановление</w:t>
              </w:r>
            </w:hyperlink>
            <w:r>
              <w:t xml:space="preserve"> Правительства Ставропольского края от 26 декабря 2018 г. N 604-п "Об утверждении государственной программы Ставропольского края "Профилактика, лечение и предупреждение болезней животных"</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12.</w:t>
            </w:r>
          </w:p>
        </w:tc>
        <w:tc>
          <w:tcPr>
            <w:tcW w:w="3005" w:type="dxa"/>
            <w:tcBorders>
              <w:top w:val="nil"/>
              <w:left w:val="nil"/>
              <w:bottom w:val="nil"/>
              <w:right w:val="nil"/>
            </w:tcBorders>
          </w:tcPr>
          <w:p w:rsidR="001B47E2" w:rsidRDefault="001B47E2">
            <w:pPr>
              <w:pStyle w:val="ConsPlusNormal"/>
            </w:pPr>
            <w:r>
              <w:t>Внедрение системы комплексной профилактики нарушений обязательных требований, соблюдение которых оценивается комитетом Ставропольского края по пищевой и перерабатывающей промышленности, торговле и лицензированию (далее - комитет края по торговле) при проведении государственного контроля (надзора)</w:t>
            </w:r>
          </w:p>
        </w:tc>
        <w:tc>
          <w:tcPr>
            <w:tcW w:w="3005" w:type="dxa"/>
            <w:tcBorders>
              <w:top w:val="nil"/>
              <w:left w:val="nil"/>
              <w:bottom w:val="nil"/>
              <w:right w:val="nil"/>
            </w:tcBorders>
          </w:tcPr>
          <w:p w:rsidR="001B47E2" w:rsidRDefault="001B47E2">
            <w:pPr>
              <w:pStyle w:val="ConsPlusNormal"/>
            </w:pPr>
            <w:r>
              <w:t>комитет края по торговле</w:t>
            </w:r>
          </w:p>
        </w:tc>
        <w:tc>
          <w:tcPr>
            <w:tcW w:w="794" w:type="dxa"/>
            <w:tcBorders>
              <w:top w:val="nil"/>
              <w:left w:val="nil"/>
              <w:bottom w:val="nil"/>
              <w:right w:val="nil"/>
            </w:tcBorders>
          </w:tcPr>
          <w:p w:rsidR="001B47E2" w:rsidRDefault="001B47E2">
            <w:pPr>
              <w:pStyle w:val="ConsPlusNormal"/>
              <w:jc w:val="center"/>
            </w:pPr>
            <w:r>
              <w:t>2022 г.</w:t>
            </w:r>
          </w:p>
        </w:tc>
        <w:tc>
          <w:tcPr>
            <w:tcW w:w="5102" w:type="dxa"/>
            <w:tcBorders>
              <w:top w:val="nil"/>
              <w:left w:val="nil"/>
              <w:bottom w:val="nil"/>
              <w:right w:val="nil"/>
            </w:tcBorders>
          </w:tcPr>
          <w:p w:rsidR="001B47E2" w:rsidRDefault="001B47E2">
            <w:pPr>
              <w:pStyle w:val="ConsPlusNormal"/>
            </w:pPr>
            <w:r>
              <w:t>увеличение количества проведенных комитетом края по торговле консультаций хозяйствующих субъектов по вопросам, являющимся предметом государственного контроля (надзора), осуществляемого комитетом края по торговле в рамках предоставленных полномочий</w:t>
            </w:r>
          </w:p>
        </w:tc>
        <w:tc>
          <w:tcPr>
            <w:tcW w:w="2494" w:type="dxa"/>
            <w:tcBorders>
              <w:top w:val="nil"/>
              <w:left w:val="nil"/>
              <w:bottom w:val="nil"/>
              <w:right w:val="nil"/>
            </w:tcBorders>
          </w:tcPr>
          <w:p w:rsidR="001B47E2" w:rsidRDefault="001B47E2">
            <w:pPr>
              <w:pStyle w:val="ConsPlusNormal"/>
            </w:pPr>
            <w:hyperlink r:id="rId291">
              <w:r>
                <w:rPr>
                  <w:color w:val="0000FF"/>
                </w:rPr>
                <w:t>постановление</w:t>
              </w:r>
            </w:hyperlink>
            <w:r>
              <w:t xml:space="preserve"> Правительства Ставропольского края от 28 декабря 2018 г. N 610-п "Об утверждении государственной программы Ставропольского края "Развитие пищевой и перерабатывающей промышленности, потребительского рынка" (далее - постановление Правительства Ставропольского края от 28 декабря 2018 г. N 610-п)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13.</w:t>
            </w:r>
          </w:p>
        </w:tc>
        <w:tc>
          <w:tcPr>
            <w:tcW w:w="3005" w:type="dxa"/>
            <w:tcBorders>
              <w:top w:val="nil"/>
              <w:left w:val="nil"/>
              <w:bottom w:val="nil"/>
              <w:right w:val="nil"/>
            </w:tcBorders>
          </w:tcPr>
          <w:p w:rsidR="001B47E2" w:rsidRDefault="001B47E2">
            <w:pPr>
              <w:pStyle w:val="ConsPlusNormal"/>
            </w:pPr>
            <w:r>
              <w:t>Внедрение системы комплексной профилактики нарушений обязательных требований, соблюдение которых оценивается министерством экономического развития Ставропольского края (далее - минэкономразвития края) при проведении государственного контроля (надзора)</w:t>
            </w:r>
          </w:p>
        </w:tc>
        <w:tc>
          <w:tcPr>
            <w:tcW w:w="3005" w:type="dxa"/>
            <w:tcBorders>
              <w:top w:val="nil"/>
              <w:left w:val="nil"/>
              <w:bottom w:val="nil"/>
              <w:right w:val="nil"/>
            </w:tcBorders>
          </w:tcPr>
          <w:p w:rsidR="001B47E2" w:rsidRDefault="001B47E2">
            <w:pPr>
              <w:pStyle w:val="ConsPlusNormal"/>
            </w:pPr>
            <w:r>
              <w:t>минэкономразвития края</w:t>
            </w:r>
          </w:p>
        </w:tc>
        <w:tc>
          <w:tcPr>
            <w:tcW w:w="794" w:type="dxa"/>
            <w:tcBorders>
              <w:top w:val="nil"/>
              <w:left w:val="nil"/>
              <w:bottom w:val="nil"/>
              <w:right w:val="nil"/>
            </w:tcBorders>
          </w:tcPr>
          <w:p w:rsidR="001B47E2" w:rsidRDefault="001B47E2">
            <w:pPr>
              <w:pStyle w:val="ConsPlusNormal"/>
              <w:jc w:val="center"/>
            </w:pPr>
            <w:r>
              <w:t>2023 - 2025 гг.</w:t>
            </w:r>
          </w:p>
        </w:tc>
        <w:tc>
          <w:tcPr>
            <w:tcW w:w="5102" w:type="dxa"/>
            <w:tcBorders>
              <w:top w:val="nil"/>
              <w:left w:val="nil"/>
              <w:bottom w:val="nil"/>
              <w:right w:val="nil"/>
            </w:tcBorders>
          </w:tcPr>
          <w:p w:rsidR="001B47E2" w:rsidRDefault="001B47E2">
            <w:pPr>
              <w:pStyle w:val="ConsPlusNormal"/>
            </w:pPr>
            <w:r>
              <w:t>увеличение количества проведенных минэкономразвития края консультаций хозяйствующих субъектов по вопросам, являющимся предметом государственного контроля (надзора), осуществляемого минэкономразвития края в рамках предоставленных полномочий</w:t>
            </w:r>
          </w:p>
        </w:tc>
        <w:tc>
          <w:tcPr>
            <w:tcW w:w="2494" w:type="dxa"/>
            <w:tcBorders>
              <w:top w:val="nil"/>
              <w:left w:val="nil"/>
              <w:bottom w:val="nil"/>
              <w:right w:val="nil"/>
            </w:tcBorders>
          </w:tcPr>
          <w:p w:rsidR="001B47E2" w:rsidRDefault="001B47E2">
            <w:pPr>
              <w:pStyle w:val="ConsPlusNormal"/>
            </w:pPr>
            <w:hyperlink r:id="rId292">
              <w:r>
                <w:rPr>
                  <w:color w:val="0000FF"/>
                </w:rPr>
                <w:t>постановление</w:t>
              </w:r>
            </w:hyperlink>
            <w:r>
              <w:t xml:space="preserve"> Правительства Ставропольского края от 28 декабря 2018 г. N 610-п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14.</w:t>
            </w:r>
          </w:p>
        </w:tc>
        <w:tc>
          <w:tcPr>
            <w:tcW w:w="3005" w:type="dxa"/>
            <w:tcBorders>
              <w:top w:val="nil"/>
              <w:left w:val="nil"/>
              <w:bottom w:val="nil"/>
              <w:right w:val="nil"/>
            </w:tcBorders>
          </w:tcPr>
          <w:p w:rsidR="001B47E2" w:rsidRDefault="001B47E2">
            <w:pPr>
              <w:pStyle w:val="ConsPlusNormal"/>
            </w:pPr>
            <w:r>
              <w:t>Внедрение бережливых технологий при предоставлении комитетом края по торговле государственных услуг в сфере лицензирования</w:t>
            </w:r>
          </w:p>
        </w:tc>
        <w:tc>
          <w:tcPr>
            <w:tcW w:w="3005" w:type="dxa"/>
            <w:tcBorders>
              <w:top w:val="nil"/>
              <w:left w:val="nil"/>
              <w:bottom w:val="nil"/>
              <w:right w:val="nil"/>
            </w:tcBorders>
          </w:tcPr>
          <w:p w:rsidR="001B47E2" w:rsidRDefault="001B47E2">
            <w:pPr>
              <w:pStyle w:val="ConsPlusNormal"/>
            </w:pPr>
            <w:r>
              <w:t>комитет края по торговле</w:t>
            </w:r>
          </w:p>
        </w:tc>
        <w:tc>
          <w:tcPr>
            <w:tcW w:w="794" w:type="dxa"/>
            <w:tcBorders>
              <w:top w:val="nil"/>
              <w:left w:val="nil"/>
              <w:bottom w:val="nil"/>
              <w:right w:val="nil"/>
            </w:tcBorders>
          </w:tcPr>
          <w:p w:rsidR="001B47E2" w:rsidRDefault="001B47E2">
            <w:pPr>
              <w:pStyle w:val="ConsPlusNormal"/>
              <w:jc w:val="center"/>
            </w:pPr>
            <w:r>
              <w:t>2022 г.</w:t>
            </w:r>
          </w:p>
        </w:tc>
        <w:tc>
          <w:tcPr>
            <w:tcW w:w="5102" w:type="dxa"/>
            <w:tcBorders>
              <w:top w:val="nil"/>
              <w:left w:val="nil"/>
              <w:bottom w:val="nil"/>
              <w:right w:val="nil"/>
            </w:tcBorders>
          </w:tcPr>
          <w:p w:rsidR="001B47E2" w:rsidRDefault="001B47E2">
            <w:pPr>
              <w:pStyle w:val="ConsPlusNormal"/>
            </w:pPr>
            <w:r>
              <w:t>снижение срока предоставления комитетом края по торговле государственных услуг в сфере лицензирования</w:t>
            </w:r>
          </w:p>
        </w:tc>
        <w:tc>
          <w:tcPr>
            <w:tcW w:w="2494" w:type="dxa"/>
            <w:tcBorders>
              <w:top w:val="nil"/>
              <w:left w:val="nil"/>
              <w:bottom w:val="nil"/>
              <w:right w:val="nil"/>
            </w:tcBorders>
          </w:tcPr>
          <w:p w:rsidR="001B47E2" w:rsidRDefault="001B47E2">
            <w:pPr>
              <w:pStyle w:val="ConsPlusNormal"/>
            </w:pPr>
            <w:hyperlink r:id="rId293">
              <w:r>
                <w:rPr>
                  <w:color w:val="0000FF"/>
                </w:rPr>
                <w:t>постановление</w:t>
              </w:r>
            </w:hyperlink>
            <w:r>
              <w:t xml:space="preserve"> Правительства Ставропольского края от 28 декабря 2018 г. N 610-п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15.</w:t>
            </w:r>
          </w:p>
        </w:tc>
        <w:tc>
          <w:tcPr>
            <w:tcW w:w="3005" w:type="dxa"/>
            <w:tcBorders>
              <w:top w:val="nil"/>
              <w:left w:val="nil"/>
              <w:bottom w:val="nil"/>
              <w:right w:val="nil"/>
            </w:tcBorders>
          </w:tcPr>
          <w:p w:rsidR="001B47E2" w:rsidRDefault="001B47E2">
            <w:pPr>
              <w:pStyle w:val="ConsPlusNormal"/>
            </w:pPr>
            <w:r>
              <w:t>Внедрение бережливых технологий при предоставлении минэкономразвития края государственных услуг в сфере лицензирования</w:t>
            </w:r>
          </w:p>
        </w:tc>
        <w:tc>
          <w:tcPr>
            <w:tcW w:w="3005" w:type="dxa"/>
            <w:tcBorders>
              <w:top w:val="nil"/>
              <w:left w:val="nil"/>
              <w:bottom w:val="nil"/>
              <w:right w:val="nil"/>
            </w:tcBorders>
          </w:tcPr>
          <w:p w:rsidR="001B47E2" w:rsidRDefault="001B47E2">
            <w:pPr>
              <w:pStyle w:val="ConsPlusNormal"/>
            </w:pPr>
            <w:r>
              <w:t>минэкономразвития края</w:t>
            </w:r>
          </w:p>
        </w:tc>
        <w:tc>
          <w:tcPr>
            <w:tcW w:w="794" w:type="dxa"/>
            <w:tcBorders>
              <w:top w:val="nil"/>
              <w:left w:val="nil"/>
              <w:bottom w:val="nil"/>
              <w:right w:val="nil"/>
            </w:tcBorders>
          </w:tcPr>
          <w:p w:rsidR="001B47E2" w:rsidRDefault="001B47E2">
            <w:pPr>
              <w:pStyle w:val="ConsPlusNormal"/>
              <w:jc w:val="center"/>
            </w:pPr>
            <w:r>
              <w:t>2023 - 2025 гг.</w:t>
            </w:r>
          </w:p>
        </w:tc>
        <w:tc>
          <w:tcPr>
            <w:tcW w:w="5102" w:type="dxa"/>
            <w:tcBorders>
              <w:top w:val="nil"/>
              <w:left w:val="nil"/>
              <w:bottom w:val="nil"/>
              <w:right w:val="nil"/>
            </w:tcBorders>
          </w:tcPr>
          <w:p w:rsidR="001B47E2" w:rsidRDefault="001B47E2">
            <w:pPr>
              <w:pStyle w:val="ConsPlusNormal"/>
            </w:pPr>
            <w:r>
              <w:t>снижение срока предоставления минэкономразвития края государственных услуг в сфере лицензирования</w:t>
            </w:r>
          </w:p>
        </w:tc>
        <w:tc>
          <w:tcPr>
            <w:tcW w:w="2494" w:type="dxa"/>
            <w:tcBorders>
              <w:top w:val="nil"/>
              <w:left w:val="nil"/>
              <w:bottom w:val="nil"/>
              <w:right w:val="nil"/>
            </w:tcBorders>
          </w:tcPr>
          <w:p w:rsidR="001B47E2" w:rsidRDefault="001B47E2">
            <w:pPr>
              <w:pStyle w:val="ConsPlusNormal"/>
            </w:pPr>
            <w:hyperlink r:id="rId294">
              <w:r>
                <w:rPr>
                  <w:color w:val="0000FF"/>
                </w:rPr>
                <w:t>постановление</w:t>
              </w:r>
            </w:hyperlink>
            <w:r>
              <w:t xml:space="preserve"> Правительства Ставропольского края от 28 декабря 2018 г. N 610-п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16.</w:t>
            </w:r>
          </w:p>
        </w:tc>
        <w:tc>
          <w:tcPr>
            <w:tcW w:w="3005" w:type="dxa"/>
            <w:tcBorders>
              <w:top w:val="nil"/>
              <w:left w:val="nil"/>
              <w:bottom w:val="nil"/>
              <w:right w:val="nil"/>
            </w:tcBorders>
          </w:tcPr>
          <w:p w:rsidR="001B47E2" w:rsidRDefault="001B47E2">
            <w:pPr>
              <w:pStyle w:val="ConsPlusNormal"/>
            </w:pPr>
            <w:r>
              <w:t>Обеспечение равного доступа граждан к современным информационно-телекоммуникационным услугам в Ставропольском крае</w:t>
            </w:r>
          </w:p>
        </w:tc>
        <w:tc>
          <w:tcPr>
            <w:tcW w:w="3005" w:type="dxa"/>
            <w:tcBorders>
              <w:top w:val="nil"/>
              <w:left w:val="nil"/>
              <w:bottom w:val="nil"/>
              <w:right w:val="nil"/>
            </w:tcBorders>
          </w:tcPr>
          <w:p w:rsidR="001B47E2" w:rsidRDefault="001B47E2">
            <w:pPr>
              <w:pStyle w:val="ConsPlusNormal"/>
            </w:pPr>
            <w:r>
              <w:t>министерство энергетики, промышленности и связи Ставропольского края (далее - минпром края)</w:t>
            </w:r>
          </w:p>
        </w:tc>
        <w:tc>
          <w:tcPr>
            <w:tcW w:w="794" w:type="dxa"/>
            <w:tcBorders>
              <w:top w:val="nil"/>
              <w:left w:val="nil"/>
              <w:bottom w:val="nil"/>
              <w:right w:val="nil"/>
            </w:tcBorders>
          </w:tcPr>
          <w:p w:rsidR="001B47E2" w:rsidRDefault="001B47E2">
            <w:pPr>
              <w:pStyle w:val="ConsPlusNormal"/>
              <w:jc w:val="center"/>
            </w:pPr>
            <w:r>
              <w:t>2022 - 2026 гг.</w:t>
            </w:r>
          </w:p>
        </w:tc>
        <w:tc>
          <w:tcPr>
            <w:tcW w:w="5102" w:type="dxa"/>
            <w:tcBorders>
              <w:top w:val="nil"/>
              <w:left w:val="nil"/>
              <w:bottom w:val="nil"/>
              <w:right w:val="nil"/>
            </w:tcBorders>
          </w:tcPr>
          <w:p w:rsidR="001B47E2" w:rsidRDefault="001B47E2">
            <w:pPr>
              <w:pStyle w:val="ConsPlusNormal"/>
            </w:pPr>
            <w:r>
              <w:t>увеличение количества населенных пунктов Ставропольского края с численностью населения от 500 до 10000 человек, обеспеченных возможностью подключения к широкополосному доступу к информационно-телекоммуникационной сети "Интернет"</w:t>
            </w:r>
          </w:p>
        </w:tc>
        <w:tc>
          <w:tcPr>
            <w:tcW w:w="2494" w:type="dxa"/>
            <w:tcBorders>
              <w:top w:val="nil"/>
              <w:left w:val="nil"/>
              <w:bottom w:val="nil"/>
              <w:right w:val="nil"/>
            </w:tcBorders>
          </w:tcPr>
          <w:p w:rsidR="001B47E2" w:rsidRDefault="001B47E2">
            <w:pPr>
              <w:pStyle w:val="ConsPlusNormal"/>
            </w:pPr>
            <w:hyperlink r:id="rId295">
              <w:r>
                <w:rPr>
                  <w:color w:val="0000FF"/>
                </w:rPr>
                <w:t>постановление</w:t>
              </w:r>
            </w:hyperlink>
            <w:r>
              <w:t xml:space="preserve"> Правительства Ставропольского края от 28 декабря 2018 г. N 616-п "Об утверждении государственной программы Ставропольского края "Развитие энергетики, промышленности и связи" (далее - постановление Правительства Ставропольского края от 28 декабря 2018 г. N 616-п)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17.</w:t>
            </w:r>
          </w:p>
        </w:tc>
        <w:tc>
          <w:tcPr>
            <w:tcW w:w="3005" w:type="dxa"/>
            <w:tcBorders>
              <w:top w:val="nil"/>
              <w:left w:val="nil"/>
              <w:bottom w:val="nil"/>
              <w:right w:val="nil"/>
            </w:tcBorders>
          </w:tcPr>
          <w:p w:rsidR="001B47E2" w:rsidRDefault="001B47E2">
            <w:pPr>
              <w:pStyle w:val="ConsPlusNormal"/>
            </w:pPr>
            <w:r>
              <w:t xml:space="preserve">Стимулирование </w:t>
            </w:r>
            <w:r>
              <w:lastRenderedPageBreak/>
              <w:t>повышения качества продукции и оказываемых услуг организациями Ставропольского края и популяризация инженерных профессий</w:t>
            </w:r>
          </w:p>
        </w:tc>
        <w:tc>
          <w:tcPr>
            <w:tcW w:w="3005" w:type="dxa"/>
            <w:tcBorders>
              <w:top w:val="nil"/>
              <w:left w:val="nil"/>
              <w:bottom w:val="nil"/>
              <w:right w:val="nil"/>
            </w:tcBorders>
          </w:tcPr>
          <w:p w:rsidR="001B47E2" w:rsidRDefault="001B47E2">
            <w:pPr>
              <w:pStyle w:val="ConsPlusNormal"/>
            </w:pPr>
            <w:r>
              <w:lastRenderedPageBreak/>
              <w:t>минпром края</w:t>
            </w:r>
          </w:p>
        </w:tc>
        <w:tc>
          <w:tcPr>
            <w:tcW w:w="794" w:type="dxa"/>
            <w:tcBorders>
              <w:top w:val="nil"/>
              <w:left w:val="nil"/>
              <w:bottom w:val="nil"/>
              <w:right w:val="nil"/>
            </w:tcBorders>
          </w:tcPr>
          <w:p w:rsidR="001B47E2" w:rsidRDefault="001B47E2">
            <w:pPr>
              <w:pStyle w:val="ConsPlusNormal"/>
              <w:jc w:val="center"/>
            </w:pPr>
            <w:r>
              <w:t xml:space="preserve">2022 - </w:t>
            </w:r>
            <w:r>
              <w:lastRenderedPageBreak/>
              <w:t>2026 гг.</w:t>
            </w:r>
          </w:p>
        </w:tc>
        <w:tc>
          <w:tcPr>
            <w:tcW w:w="5102" w:type="dxa"/>
            <w:tcBorders>
              <w:top w:val="nil"/>
              <w:left w:val="nil"/>
              <w:bottom w:val="nil"/>
              <w:right w:val="nil"/>
            </w:tcBorders>
          </w:tcPr>
          <w:p w:rsidR="001B47E2" w:rsidRDefault="001B47E2">
            <w:pPr>
              <w:pStyle w:val="ConsPlusNormal"/>
            </w:pPr>
            <w:r>
              <w:lastRenderedPageBreak/>
              <w:t xml:space="preserve">увеличение количества заявок, поданных на </w:t>
            </w:r>
            <w:r>
              <w:lastRenderedPageBreak/>
              <w:t>участие в конкурсе по выпуску высококачественной и конкурентоспособной продукции среди организаций Ставропольского края (в расчете на год);</w:t>
            </w:r>
          </w:p>
          <w:p w:rsidR="001B47E2" w:rsidRDefault="001B47E2">
            <w:pPr>
              <w:pStyle w:val="ConsPlusNormal"/>
            </w:pPr>
            <w:r>
              <w:t>увеличение количества заявок, поданных на участие в конкурсе "Инженер года Ставропольского края" (в расчете на год)</w:t>
            </w:r>
          </w:p>
        </w:tc>
        <w:tc>
          <w:tcPr>
            <w:tcW w:w="2494" w:type="dxa"/>
            <w:tcBorders>
              <w:top w:val="nil"/>
              <w:left w:val="nil"/>
              <w:bottom w:val="nil"/>
              <w:right w:val="nil"/>
            </w:tcBorders>
          </w:tcPr>
          <w:p w:rsidR="001B47E2" w:rsidRDefault="001B47E2">
            <w:pPr>
              <w:pStyle w:val="ConsPlusNormal"/>
            </w:pPr>
            <w:hyperlink r:id="rId296">
              <w:r>
                <w:rPr>
                  <w:color w:val="0000FF"/>
                </w:rPr>
                <w:t>постановление</w:t>
              </w:r>
            </w:hyperlink>
            <w:r>
              <w:t xml:space="preserve"> </w:t>
            </w:r>
            <w:r>
              <w:lastRenderedPageBreak/>
              <w:t>Правительства Ставропольского края от 28 декабря 2018 г. N 616-п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18.</w:t>
            </w:r>
          </w:p>
        </w:tc>
        <w:tc>
          <w:tcPr>
            <w:tcW w:w="3005" w:type="dxa"/>
            <w:tcBorders>
              <w:top w:val="nil"/>
              <w:left w:val="nil"/>
              <w:bottom w:val="nil"/>
              <w:right w:val="nil"/>
            </w:tcBorders>
          </w:tcPr>
          <w:p w:rsidR="001B47E2" w:rsidRDefault="001B47E2">
            <w:pPr>
              <w:pStyle w:val="ConsPlusNormal"/>
            </w:pPr>
            <w:r>
              <w:t>Организация предоставления государственных и муниципальных услуг в электронной форме, проведение комплекса мероприятий по формированию государственных информационных ресурсов Ставропольского края</w:t>
            </w:r>
          </w:p>
        </w:tc>
        <w:tc>
          <w:tcPr>
            <w:tcW w:w="3005" w:type="dxa"/>
            <w:tcBorders>
              <w:top w:val="nil"/>
              <w:left w:val="nil"/>
              <w:bottom w:val="nil"/>
              <w:right w:val="nil"/>
            </w:tcBorders>
          </w:tcPr>
          <w:p w:rsidR="001B47E2" w:rsidRDefault="001B47E2">
            <w:pPr>
              <w:pStyle w:val="ConsPlusNormal"/>
            </w:pPr>
            <w:r>
              <w:t>минпром края</w:t>
            </w:r>
          </w:p>
        </w:tc>
        <w:tc>
          <w:tcPr>
            <w:tcW w:w="794" w:type="dxa"/>
            <w:tcBorders>
              <w:top w:val="nil"/>
              <w:left w:val="nil"/>
              <w:bottom w:val="nil"/>
              <w:right w:val="nil"/>
            </w:tcBorders>
          </w:tcPr>
          <w:p w:rsidR="001B47E2" w:rsidRDefault="001B47E2">
            <w:pPr>
              <w:pStyle w:val="ConsPlusNormal"/>
              <w:jc w:val="center"/>
            </w:pPr>
            <w:r>
              <w:t>2022 - 2026 гг.</w:t>
            </w:r>
          </w:p>
        </w:tc>
        <w:tc>
          <w:tcPr>
            <w:tcW w:w="5102" w:type="dxa"/>
            <w:tcBorders>
              <w:top w:val="nil"/>
              <w:left w:val="nil"/>
              <w:bottom w:val="nil"/>
              <w:right w:val="nil"/>
            </w:tcBorders>
          </w:tcPr>
          <w:p w:rsidR="001B47E2" w:rsidRDefault="001B47E2">
            <w:pPr>
              <w:pStyle w:val="ConsPlusNormal"/>
            </w:pPr>
            <w:r>
              <w:t>увеличение числа граждан,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увеличение количества государственных и муниципальных услуг, переведенных в электронный вид с использованием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2494" w:type="dxa"/>
            <w:tcBorders>
              <w:top w:val="nil"/>
              <w:left w:val="nil"/>
              <w:bottom w:val="nil"/>
              <w:right w:val="nil"/>
            </w:tcBorders>
          </w:tcPr>
          <w:p w:rsidR="001B47E2" w:rsidRDefault="001B47E2">
            <w:pPr>
              <w:pStyle w:val="ConsPlusNormal"/>
            </w:pPr>
            <w:hyperlink r:id="rId297">
              <w:r>
                <w:rPr>
                  <w:color w:val="0000FF"/>
                </w:rPr>
                <w:t>постановление</w:t>
              </w:r>
            </w:hyperlink>
            <w:r>
              <w:t xml:space="preserve"> Правительства Ставропольского края от 28 декабря 2018 г. N 616-п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19.</w:t>
            </w:r>
          </w:p>
        </w:tc>
        <w:tc>
          <w:tcPr>
            <w:tcW w:w="3005" w:type="dxa"/>
            <w:tcBorders>
              <w:top w:val="nil"/>
              <w:left w:val="nil"/>
              <w:bottom w:val="nil"/>
              <w:right w:val="nil"/>
            </w:tcBorders>
          </w:tcPr>
          <w:p w:rsidR="001B47E2" w:rsidRDefault="001B47E2">
            <w:pPr>
              <w:pStyle w:val="ConsPlusNormal"/>
            </w:pPr>
            <w:r>
              <w:t>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промышленного комплекса Ставропольского края</w:t>
            </w:r>
          </w:p>
        </w:tc>
        <w:tc>
          <w:tcPr>
            <w:tcW w:w="3005" w:type="dxa"/>
            <w:tcBorders>
              <w:top w:val="nil"/>
              <w:left w:val="nil"/>
              <w:bottom w:val="nil"/>
              <w:right w:val="nil"/>
            </w:tcBorders>
          </w:tcPr>
          <w:p w:rsidR="001B47E2" w:rsidRDefault="001B47E2">
            <w:pPr>
              <w:pStyle w:val="ConsPlusNormal"/>
            </w:pPr>
            <w:r>
              <w:t>минпром края</w:t>
            </w:r>
          </w:p>
        </w:tc>
        <w:tc>
          <w:tcPr>
            <w:tcW w:w="794" w:type="dxa"/>
            <w:tcBorders>
              <w:top w:val="nil"/>
              <w:left w:val="nil"/>
              <w:bottom w:val="nil"/>
              <w:right w:val="nil"/>
            </w:tcBorders>
          </w:tcPr>
          <w:p w:rsidR="001B47E2" w:rsidRDefault="001B47E2">
            <w:pPr>
              <w:pStyle w:val="ConsPlusNormal"/>
              <w:jc w:val="center"/>
            </w:pPr>
            <w:r>
              <w:t>2022 - 2026 гг.</w:t>
            </w:r>
          </w:p>
        </w:tc>
        <w:tc>
          <w:tcPr>
            <w:tcW w:w="5102" w:type="dxa"/>
            <w:tcBorders>
              <w:top w:val="nil"/>
              <w:left w:val="nil"/>
              <w:bottom w:val="nil"/>
              <w:right w:val="nil"/>
            </w:tcBorders>
          </w:tcPr>
          <w:p w:rsidR="001B47E2" w:rsidRDefault="001B47E2">
            <w:pPr>
              <w:pStyle w:val="ConsPlusNormal"/>
            </w:pPr>
            <w:r>
              <w:t>обеспечение роста производительности труда за счет использования передовых технологий и современного оборудования, увеличение количества высокопроизводительных рабочих мест путем создания новых производств, а также снижение долговой нагрузки организаций промышленного комплекса Ставропольского края</w:t>
            </w:r>
          </w:p>
        </w:tc>
        <w:tc>
          <w:tcPr>
            <w:tcW w:w="2494" w:type="dxa"/>
            <w:tcBorders>
              <w:top w:val="nil"/>
              <w:left w:val="nil"/>
              <w:bottom w:val="nil"/>
              <w:right w:val="nil"/>
            </w:tcBorders>
          </w:tcPr>
          <w:p w:rsidR="001B47E2" w:rsidRDefault="001B47E2">
            <w:pPr>
              <w:pStyle w:val="ConsPlusNormal"/>
            </w:pPr>
            <w:hyperlink r:id="rId298">
              <w:r>
                <w:rPr>
                  <w:color w:val="0000FF"/>
                </w:rPr>
                <w:t>постановление</w:t>
              </w:r>
            </w:hyperlink>
            <w:r>
              <w:t xml:space="preserve"> Правительства Ставропольского края от 28 декабря 2018 г. N 616-п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20.</w:t>
            </w:r>
          </w:p>
        </w:tc>
        <w:tc>
          <w:tcPr>
            <w:tcW w:w="3005" w:type="dxa"/>
            <w:tcBorders>
              <w:top w:val="nil"/>
              <w:left w:val="nil"/>
              <w:bottom w:val="nil"/>
              <w:right w:val="nil"/>
            </w:tcBorders>
          </w:tcPr>
          <w:p w:rsidR="001B47E2" w:rsidRDefault="001B47E2">
            <w:pPr>
              <w:pStyle w:val="ConsPlusNormal"/>
            </w:pPr>
            <w:r>
              <w:t>Стимулирование увеличения производства картофеля и овощей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w:t>
            </w:r>
          </w:p>
        </w:tc>
        <w:tc>
          <w:tcPr>
            <w:tcW w:w="3005" w:type="dxa"/>
            <w:tcBorders>
              <w:top w:val="nil"/>
              <w:left w:val="nil"/>
              <w:bottom w:val="nil"/>
              <w:right w:val="nil"/>
            </w:tcBorders>
          </w:tcPr>
          <w:p w:rsidR="001B47E2" w:rsidRDefault="001B47E2">
            <w:pPr>
              <w:pStyle w:val="ConsPlusNormal"/>
            </w:pPr>
            <w:r>
              <w:t>министерство сельского хозяйства Ставропольского края (далее - минсельхоз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производства продукции овощеводства в хозяйствах всех категорий Ставропольского края, в том числе овощей в зимних теплицах в сельскохозяйственных организациях, крестьянских (фермерских) хозяйствах Ставропольского края, включая индивидуальных предпринимателей; увеличение валового сбора картофеля в сельскохозяйственных организациях, крестьянских (фермерских) хозяйствах Ставропольского края, включая индивидуальных предпринимателей</w:t>
            </w:r>
          </w:p>
        </w:tc>
        <w:tc>
          <w:tcPr>
            <w:tcW w:w="2494" w:type="dxa"/>
            <w:tcBorders>
              <w:top w:val="nil"/>
              <w:left w:val="nil"/>
              <w:bottom w:val="nil"/>
              <w:right w:val="nil"/>
            </w:tcBorders>
          </w:tcPr>
          <w:p w:rsidR="001B47E2" w:rsidRDefault="001B47E2">
            <w:pPr>
              <w:pStyle w:val="ConsPlusNormal"/>
            </w:pPr>
            <w:hyperlink r:id="rId299">
              <w:r>
                <w:rPr>
                  <w:color w:val="0000FF"/>
                </w:rPr>
                <w:t>постановление</w:t>
              </w:r>
            </w:hyperlink>
            <w:r>
              <w:t xml:space="preserve"> Правительства Ставропольского края от 28 декабря 2018 г. N 620-п "Об утверждении государственной программы Ставропольского края "Развитие сельского хозяйства" (далее - постановление Правительства 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21.</w:t>
            </w:r>
          </w:p>
        </w:tc>
        <w:tc>
          <w:tcPr>
            <w:tcW w:w="3005" w:type="dxa"/>
            <w:tcBorders>
              <w:top w:val="nil"/>
              <w:left w:val="nil"/>
              <w:bottom w:val="nil"/>
              <w:right w:val="nil"/>
            </w:tcBorders>
          </w:tcPr>
          <w:p w:rsidR="001B47E2" w:rsidRDefault="001B47E2">
            <w:pPr>
              <w:pStyle w:val="ConsPlusNormal"/>
            </w:pPr>
            <w:r>
              <w:t xml:space="preserve">Стимулирование увеличения производства </w:t>
            </w:r>
            <w:r>
              <w:lastRenderedPageBreak/>
              <w:t>картофеля и овощей (субсидии на финансовое обеспечение части затрат на поддержку элитного семеноводства картофеля и (или) овощных культур, включая гибриды овощных культур)</w:t>
            </w:r>
          </w:p>
        </w:tc>
        <w:tc>
          <w:tcPr>
            <w:tcW w:w="3005" w:type="dxa"/>
            <w:tcBorders>
              <w:top w:val="nil"/>
              <w:left w:val="nil"/>
              <w:bottom w:val="nil"/>
              <w:right w:val="nil"/>
            </w:tcBorders>
          </w:tcPr>
          <w:p w:rsidR="001B47E2" w:rsidRDefault="001B47E2">
            <w:pPr>
              <w:pStyle w:val="ConsPlusNormal"/>
            </w:pPr>
            <w:r>
              <w:lastRenderedPageBreak/>
              <w:t>минсельхоз края</w:t>
            </w:r>
          </w:p>
        </w:tc>
        <w:tc>
          <w:tcPr>
            <w:tcW w:w="794" w:type="dxa"/>
            <w:tcBorders>
              <w:top w:val="nil"/>
              <w:left w:val="nil"/>
              <w:bottom w:val="nil"/>
              <w:right w:val="nil"/>
            </w:tcBorders>
          </w:tcPr>
          <w:p w:rsidR="001B47E2" w:rsidRDefault="001B47E2">
            <w:pPr>
              <w:pStyle w:val="ConsPlusNormal"/>
              <w:jc w:val="center"/>
            </w:pPr>
            <w:r>
              <w:t xml:space="preserve">2022 - 2025 </w:t>
            </w:r>
            <w:r>
              <w:lastRenderedPageBreak/>
              <w:t>гг.</w:t>
            </w:r>
          </w:p>
        </w:tc>
        <w:tc>
          <w:tcPr>
            <w:tcW w:w="5102" w:type="dxa"/>
            <w:tcBorders>
              <w:top w:val="nil"/>
              <w:left w:val="nil"/>
              <w:bottom w:val="nil"/>
              <w:right w:val="nil"/>
            </w:tcBorders>
          </w:tcPr>
          <w:p w:rsidR="001B47E2" w:rsidRDefault="001B47E2">
            <w:pPr>
              <w:pStyle w:val="ConsPlusNormal"/>
            </w:pPr>
            <w:r>
              <w:lastRenderedPageBreak/>
              <w:t>увеличение объема произведенных семян овощных культур в Ставропольском крае;</w:t>
            </w:r>
          </w:p>
          <w:p w:rsidR="001B47E2" w:rsidRDefault="001B47E2">
            <w:pPr>
              <w:pStyle w:val="ConsPlusNormal"/>
            </w:pPr>
            <w:r>
              <w:lastRenderedPageBreak/>
              <w:t>увеличение объема реализованных семян овощных культур в Ставропольском крае;</w:t>
            </w:r>
          </w:p>
          <w:p w:rsidR="001B47E2" w:rsidRDefault="001B47E2">
            <w:pPr>
              <w:pStyle w:val="ConsPlusNormal"/>
            </w:pPr>
            <w:r>
              <w:t>увеличение объема семян овощных культур, направленных на посадку (посев) в целях размножения в Ставропольском крае</w:t>
            </w:r>
          </w:p>
        </w:tc>
        <w:tc>
          <w:tcPr>
            <w:tcW w:w="2494" w:type="dxa"/>
            <w:tcBorders>
              <w:top w:val="nil"/>
              <w:left w:val="nil"/>
              <w:bottom w:val="nil"/>
              <w:right w:val="nil"/>
            </w:tcBorders>
          </w:tcPr>
          <w:p w:rsidR="001B47E2" w:rsidRDefault="001B47E2">
            <w:pPr>
              <w:pStyle w:val="ConsPlusNormal"/>
            </w:pPr>
            <w:hyperlink r:id="rId300">
              <w:r>
                <w:rPr>
                  <w:color w:val="0000FF"/>
                </w:rPr>
                <w:t>постановление</w:t>
              </w:r>
            </w:hyperlink>
            <w:r>
              <w:t xml:space="preserve"> Правительства </w:t>
            </w:r>
            <w:r>
              <w:lastRenderedPageBreak/>
              <w:t>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22.</w:t>
            </w:r>
          </w:p>
        </w:tc>
        <w:tc>
          <w:tcPr>
            <w:tcW w:w="3005" w:type="dxa"/>
            <w:tcBorders>
              <w:top w:val="nil"/>
              <w:left w:val="nil"/>
              <w:bottom w:val="nil"/>
              <w:right w:val="nil"/>
            </w:tcBorders>
          </w:tcPr>
          <w:p w:rsidR="001B47E2" w:rsidRDefault="001B47E2">
            <w:pPr>
              <w:pStyle w:val="ConsPlusNormal"/>
            </w:pPr>
            <w:r>
              <w:t>Развитие плодоводства, виноградарства, питомниководства и хлопководства в Ставропольском крае</w:t>
            </w:r>
          </w:p>
        </w:tc>
        <w:tc>
          <w:tcPr>
            <w:tcW w:w="3005" w:type="dxa"/>
            <w:tcBorders>
              <w:top w:val="nil"/>
              <w:left w:val="nil"/>
              <w:bottom w:val="nil"/>
              <w:right w:val="nil"/>
            </w:tcBorders>
          </w:tcPr>
          <w:p w:rsidR="001B47E2" w:rsidRDefault="001B47E2">
            <w:pPr>
              <w:pStyle w:val="ConsPlusNormal"/>
            </w:pPr>
            <w:r>
              <w:t>минсельхоз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площади виноградных насаждений в плодоносящем возрасте у получателей средств в соответствии с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и Правительством Ставропольского края (далее - соглашение);</w:t>
            </w:r>
          </w:p>
          <w:p w:rsidR="001B47E2" w:rsidRDefault="001B47E2">
            <w:pPr>
              <w:pStyle w:val="ConsPlusNormal"/>
            </w:pPr>
            <w:r>
              <w:t>сохранение площади укрывных европейских сортов винограда в Ставропольском крае;</w:t>
            </w:r>
          </w:p>
          <w:p w:rsidR="001B47E2" w:rsidRDefault="001B47E2">
            <w:pPr>
              <w:pStyle w:val="ConsPlusNormal"/>
            </w:pPr>
            <w:r>
              <w:t>увеличение размера площади закладки многолетних насаждений в сельскохозяйственных организациях, крестьянских (фермерских) хозяйствах Ставропольского края и у индивидуальных предпринимателей в соответствии с соглашением;</w:t>
            </w:r>
          </w:p>
          <w:p w:rsidR="001B47E2" w:rsidRDefault="001B47E2">
            <w:pPr>
              <w:pStyle w:val="ConsPlusNormal"/>
            </w:pPr>
            <w:r>
              <w:t>увеличение площади закладки питомников плодовых культур в Ставропольском крае;</w:t>
            </w:r>
          </w:p>
          <w:p w:rsidR="001B47E2" w:rsidRDefault="001B47E2">
            <w:pPr>
              <w:pStyle w:val="ConsPlusNormal"/>
            </w:pPr>
            <w:r>
              <w:t xml:space="preserve">увеличение валового сбора плодов и ягод в сельскохозяйственных организациях, крестьянских (фермерских) хозяйствах Ставропольского края, включая </w:t>
            </w:r>
            <w:r>
              <w:lastRenderedPageBreak/>
              <w:t>индивидуальных предпринимателей;</w:t>
            </w:r>
          </w:p>
          <w:p w:rsidR="001B47E2" w:rsidRDefault="001B47E2">
            <w:pPr>
              <w:pStyle w:val="ConsPlusNormal"/>
            </w:pPr>
            <w:r>
              <w:t>увеличение валового сбора винограда у субъектов виноградарства и виноделия, за исключением личных подсобных хозяйств, в Ставропольском крае в соответствии с соглашением</w:t>
            </w:r>
          </w:p>
        </w:tc>
        <w:tc>
          <w:tcPr>
            <w:tcW w:w="2494" w:type="dxa"/>
            <w:tcBorders>
              <w:top w:val="nil"/>
              <w:left w:val="nil"/>
              <w:bottom w:val="nil"/>
              <w:right w:val="nil"/>
            </w:tcBorders>
          </w:tcPr>
          <w:p w:rsidR="001B47E2" w:rsidRDefault="001B47E2">
            <w:pPr>
              <w:pStyle w:val="ConsPlusNormal"/>
            </w:pPr>
            <w:hyperlink r:id="rId301">
              <w:r>
                <w:rPr>
                  <w:color w:val="0000FF"/>
                </w:rPr>
                <w:t>постановление</w:t>
              </w:r>
            </w:hyperlink>
            <w:r>
              <w:t xml:space="preserve"> Правительства 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23.</w:t>
            </w:r>
          </w:p>
        </w:tc>
        <w:tc>
          <w:tcPr>
            <w:tcW w:w="3005" w:type="dxa"/>
            <w:tcBorders>
              <w:top w:val="nil"/>
              <w:left w:val="nil"/>
              <w:bottom w:val="nil"/>
              <w:right w:val="nil"/>
            </w:tcBorders>
          </w:tcPr>
          <w:p w:rsidR="001B47E2" w:rsidRDefault="001B47E2">
            <w:pPr>
              <w:pStyle w:val="ConsPlusNormal"/>
            </w:pPr>
            <w:r>
              <w:t xml:space="preserve">Предоставление грантов на развитие семейных ферм крестьянским (фермерским) хозяйствам, включая индивидуальных предпринимателей в соответствии с </w:t>
            </w:r>
            <w:hyperlink r:id="rId302">
              <w:r>
                <w:rPr>
                  <w:color w:val="0000FF"/>
                </w:rPr>
                <w:t>Порядком</w:t>
              </w:r>
            </w:hyperlink>
            <w:r>
              <w:t xml:space="preserve"> предоставления за счет средств бюджета Ставропольского края грантов на развитие семейных ферм крестьянским (фермерским) хозяйствам, включая индивидуальных предпринимателей, утвержденным постановлением Правительства Ставропольского края от 05 июня 2012 г. N 185-п</w:t>
            </w:r>
          </w:p>
        </w:tc>
        <w:tc>
          <w:tcPr>
            <w:tcW w:w="3005" w:type="dxa"/>
            <w:tcBorders>
              <w:top w:val="nil"/>
              <w:left w:val="nil"/>
              <w:bottom w:val="nil"/>
              <w:right w:val="nil"/>
            </w:tcBorders>
          </w:tcPr>
          <w:p w:rsidR="001B47E2" w:rsidRDefault="001B47E2">
            <w:pPr>
              <w:pStyle w:val="ConsPlusNormal"/>
            </w:pPr>
            <w:r>
              <w:t>минсельхоз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количества новых постоянных рабочих мест, созданных в крестьянских (фермерских) хозяйствах Ставропольского края, осуществивших проекты создания и развития своих хозяйств с помощью грантовой поддержки</w:t>
            </w:r>
          </w:p>
        </w:tc>
        <w:tc>
          <w:tcPr>
            <w:tcW w:w="2494" w:type="dxa"/>
            <w:tcBorders>
              <w:top w:val="nil"/>
              <w:left w:val="nil"/>
              <w:bottom w:val="nil"/>
              <w:right w:val="nil"/>
            </w:tcBorders>
          </w:tcPr>
          <w:p w:rsidR="001B47E2" w:rsidRDefault="001B47E2">
            <w:pPr>
              <w:pStyle w:val="ConsPlusNormal"/>
            </w:pPr>
            <w:hyperlink r:id="rId303">
              <w:r>
                <w:rPr>
                  <w:color w:val="0000FF"/>
                </w:rPr>
                <w:t>постановление</w:t>
              </w:r>
            </w:hyperlink>
            <w:r>
              <w:t xml:space="preserve"> Правительства 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24.</w:t>
            </w:r>
          </w:p>
        </w:tc>
        <w:tc>
          <w:tcPr>
            <w:tcW w:w="3005" w:type="dxa"/>
            <w:tcBorders>
              <w:top w:val="nil"/>
              <w:left w:val="nil"/>
              <w:bottom w:val="nil"/>
              <w:right w:val="nil"/>
            </w:tcBorders>
          </w:tcPr>
          <w:p w:rsidR="001B47E2" w:rsidRDefault="001B47E2">
            <w:pPr>
              <w:pStyle w:val="ConsPlusNormal"/>
            </w:pPr>
            <w:r>
              <w:t xml:space="preserve">Предоставление грантов сельскохозяйственным потребительским кооперативам и </w:t>
            </w:r>
            <w:r>
              <w:lastRenderedPageBreak/>
              <w:t xml:space="preserve">потребительским обществам для развития материально-технической базы в соответствии с </w:t>
            </w:r>
            <w:hyperlink r:id="rId304">
              <w:r>
                <w:rPr>
                  <w:color w:val="0000FF"/>
                </w:rPr>
                <w:t>Порядком</w:t>
              </w:r>
            </w:hyperlink>
            <w:r>
              <w:t xml:space="preserve"> предоставления за счет средств бюджета Ставропольского края грантов на развитие материально-технической базы сельскохозяйственных потребительских кооперативов, за исключением сельскохозяйственных кредитных потребительских кооперативов, утвержденным постановлением Правительства Ставропольского края от 31 июля 2015 г. N 333-п</w:t>
            </w:r>
          </w:p>
        </w:tc>
        <w:tc>
          <w:tcPr>
            <w:tcW w:w="3005" w:type="dxa"/>
            <w:tcBorders>
              <w:top w:val="nil"/>
              <w:left w:val="nil"/>
              <w:bottom w:val="nil"/>
              <w:right w:val="nil"/>
            </w:tcBorders>
          </w:tcPr>
          <w:p w:rsidR="001B47E2" w:rsidRDefault="001B47E2">
            <w:pPr>
              <w:pStyle w:val="ConsPlusNormal"/>
            </w:pPr>
            <w:r>
              <w:lastRenderedPageBreak/>
              <w:t>минсельхоз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 xml:space="preserve">обеспечение ежегодного сохранения прироста объема сельскохозяйственной продукции, реализованной в отчетном году сельскохозяйственными потребительскими </w:t>
            </w:r>
            <w:r>
              <w:lastRenderedPageBreak/>
              <w:t>кооперативами Ставропольского края, получившими грантовую поддержку, за последние пять лет (включая отчетный год) по отношению к предыдущему году, на уровне 10,0 процента</w:t>
            </w:r>
          </w:p>
        </w:tc>
        <w:tc>
          <w:tcPr>
            <w:tcW w:w="2494" w:type="dxa"/>
            <w:tcBorders>
              <w:top w:val="nil"/>
              <w:left w:val="nil"/>
              <w:bottom w:val="nil"/>
              <w:right w:val="nil"/>
            </w:tcBorders>
          </w:tcPr>
          <w:p w:rsidR="001B47E2" w:rsidRDefault="001B47E2">
            <w:pPr>
              <w:pStyle w:val="ConsPlusNormal"/>
            </w:pPr>
            <w:hyperlink r:id="rId305">
              <w:r>
                <w:rPr>
                  <w:color w:val="0000FF"/>
                </w:rPr>
                <w:t>постановление</w:t>
              </w:r>
            </w:hyperlink>
            <w:r>
              <w:t xml:space="preserve"> Правительства Ставропольского края от 28 декабря 2018 г. </w:t>
            </w:r>
            <w:r>
              <w:lastRenderedPageBreak/>
              <w:t>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25.</w:t>
            </w:r>
          </w:p>
        </w:tc>
        <w:tc>
          <w:tcPr>
            <w:tcW w:w="3005" w:type="dxa"/>
            <w:tcBorders>
              <w:top w:val="nil"/>
              <w:left w:val="nil"/>
              <w:bottom w:val="nil"/>
              <w:right w:val="nil"/>
            </w:tcBorders>
          </w:tcPr>
          <w:p w:rsidR="001B47E2" w:rsidRDefault="001B47E2">
            <w:pPr>
              <w:pStyle w:val="ConsPlusNormal"/>
            </w:pPr>
            <w:r>
              <w:t>Предоставление грантов "Агростартап"</w:t>
            </w:r>
          </w:p>
        </w:tc>
        <w:tc>
          <w:tcPr>
            <w:tcW w:w="3005" w:type="dxa"/>
            <w:tcBorders>
              <w:top w:val="nil"/>
              <w:left w:val="nil"/>
              <w:bottom w:val="nil"/>
              <w:right w:val="nil"/>
            </w:tcBorders>
          </w:tcPr>
          <w:p w:rsidR="001B47E2" w:rsidRDefault="001B47E2">
            <w:pPr>
              <w:pStyle w:val="ConsPlusNormal"/>
            </w:pPr>
            <w:r>
              <w:t>минсельхоз края</w:t>
            </w:r>
          </w:p>
        </w:tc>
        <w:tc>
          <w:tcPr>
            <w:tcW w:w="794" w:type="dxa"/>
            <w:tcBorders>
              <w:top w:val="nil"/>
              <w:left w:val="nil"/>
              <w:bottom w:val="nil"/>
              <w:right w:val="nil"/>
            </w:tcBorders>
          </w:tcPr>
          <w:p w:rsidR="001B47E2" w:rsidRDefault="001B47E2">
            <w:pPr>
              <w:pStyle w:val="ConsPlusNormal"/>
              <w:jc w:val="center"/>
            </w:pPr>
            <w:r>
              <w:t>2022 - 2024 гг.</w:t>
            </w:r>
          </w:p>
        </w:tc>
        <w:tc>
          <w:tcPr>
            <w:tcW w:w="5102" w:type="dxa"/>
            <w:tcBorders>
              <w:top w:val="nil"/>
              <w:left w:val="nil"/>
              <w:bottom w:val="nil"/>
              <w:right w:val="nil"/>
            </w:tcBorders>
          </w:tcPr>
          <w:p w:rsidR="001B47E2" w:rsidRDefault="001B47E2">
            <w:pPr>
              <w:pStyle w:val="ConsPlusNormal"/>
            </w:pPr>
            <w:r>
              <w:t>увеличение количества созданных новых рабочих мест крестьянскими (фермерскими) хозяйствами, получившими грант "Агростартап" (количество новых рабочих мест, созданных крестьянскими (фермерскими) хозяйствами, получившими грант "Агростартап")</w:t>
            </w:r>
          </w:p>
        </w:tc>
        <w:tc>
          <w:tcPr>
            <w:tcW w:w="2494" w:type="dxa"/>
            <w:tcBorders>
              <w:top w:val="nil"/>
              <w:left w:val="nil"/>
              <w:bottom w:val="nil"/>
              <w:right w:val="nil"/>
            </w:tcBorders>
          </w:tcPr>
          <w:p w:rsidR="001B47E2" w:rsidRDefault="001B47E2">
            <w:pPr>
              <w:pStyle w:val="ConsPlusNormal"/>
            </w:pPr>
            <w:hyperlink r:id="rId306">
              <w:r>
                <w:rPr>
                  <w:color w:val="0000FF"/>
                </w:rPr>
                <w:t>постановление</w:t>
              </w:r>
            </w:hyperlink>
            <w:r>
              <w:t xml:space="preserve"> Правительства 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26.</w:t>
            </w:r>
          </w:p>
        </w:tc>
        <w:tc>
          <w:tcPr>
            <w:tcW w:w="3005" w:type="dxa"/>
            <w:tcBorders>
              <w:top w:val="nil"/>
              <w:left w:val="nil"/>
              <w:bottom w:val="nil"/>
              <w:right w:val="nil"/>
            </w:tcBorders>
          </w:tcPr>
          <w:p w:rsidR="001B47E2" w:rsidRDefault="001B47E2">
            <w:pPr>
              <w:pStyle w:val="ConsPlusNormal"/>
            </w:pPr>
            <w:r>
              <w:t xml:space="preserve">Предоставление субсидий на возмещение части затрат </w:t>
            </w:r>
            <w:r>
              <w:lastRenderedPageBreak/>
              <w:t>сельскохозяйственных потребительских кооперативов</w:t>
            </w:r>
          </w:p>
        </w:tc>
        <w:tc>
          <w:tcPr>
            <w:tcW w:w="3005" w:type="dxa"/>
            <w:tcBorders>
              <w:top w:val="nil"/>
              <w:left w:val="nil"/>
              <w:bottom w:val="nil"/>
              <w:right w:val="nil"/>
            </w:tcBorders>
          </w:tcPr>
          <w:p w:rsidR="001B47E2" w:rsidRDefault="001B47E2">
            <w:pPr>
              <w:pStyle w:val="ConsPlusNormal"/>
            </w:pPr>
            <w:r>
              <w:lastRenderedPageBreak/>
              <w:t>минсельхоз края</w:t>
            </w:r>
          </w:p>
        </w:tc>
        <w:tc>
          <w:tcPr>
            <w:tcW w:w="794" w:type="dxa"/>
            <w:tcBorders>
              <w:top w:val="nil"/>
              <w:left w:val="nil"/>
              <w:bottom w:val="nil"/>
              <w:right w:val="nil"/>
            </w:tcBorders>
          </w:tcPr>
          <w:p w:rsidR="001B47E2" w:rsidRDefault="001B47E2">
            <w:pPr>
              <w:pStyle w:val="ConsPlusNormal"/>
              <w:jc w:val="center"/>
            </w:pPr>
            <w:r>
              <w:t xml:space="preserve">2022 - 2024 </w:t>
            </w:r>
            <w:r>
              <w:lastRenderedPageBreak/>
              <w:t>гг.</w:t>
            </w:r>
          </w:p>
        </w:tc>
        <w:tc>
          <w:tcPr>
            <w:tcW w:w="5102" w:type="dxa"/>
            <w:tcBorders>
              <w:top w:val="nil"/>
              <w:left w:val="nil"/>
              <w:bottom w:val="nil"/>
              <w:right w:val="nil"/>
            </w:tcBorders>
          </w:tcPr>
          <w:p w:rsidR="001B47E2" w:rsidRDefault="001B47E2">
            <w:pPr>
              <w:pStyle w:val="ConsPlusNormal"/>
            </w:pPr>
            <w:r>
              <w:lastRenderedPageBreak/>
              <w:t xml:space="preserve">увеличение количества вовлеченных в субъекты малого и среднего предпринимательства в </w:t>
            </w:r>
            <w:r>
              <w:lastRenderedPageBreak/>
              <w:t>агропромышленном комплексе, в том числе создание новых субъектов малого и среднего предпринимательства, увеличение членской базы сельскохозяйственных потребительских кооперативов, личных подсобных хозяйств, включенных в производственно-логистические цепочки сельскохозяйственных товаропроизводителей</w:t>
            </w:r>
          </w:p>
        </w:tc>
        <w:tc>
          <w:tcPr>
            <w:tcW w:w="2494" w:type="dxa"/>
            <w:tcBorders>
              <w:top w:val="nil"/>
              <w:left w:val="nil"/>
              <w:bottom w:val="nil"/>
              <w:right w:val="nil"/>
            </w:tcBorders>
          </w:tcPr>
          <w:p w:rsidR="001B47E2" w:rsidRDefault="001B47E2">
            <w:pPr>
              <w:pStyle w:val="ConsPlusNormal"/>
            </w:pPr>
            <w:hyperlink r:id="rId307">
              <w:r>
                <w:rPr>
                  <w:color w:val="0000FF"/>
                </w:rPr>
                <w:t>постановление</w:t>
              </w:r>
            </w:hyperlink>
            <w:r>
              <w:t xml:space="preserve"> Правительства </w:t>
            </w:r>
            <w:r>
              <w:lastRenderedPageBreak/>
              <w:t>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27.</w:t>
            </w:r>
          </w:p>
        </w:tc>
        <w:tc>
          <w:tcPr>
            <w:tcW w:w="3005" w:type="dxa"/>
            <w:tcBorders>
              <w:top w:val="nil"/>
              <w:left w:val="nil"/>
              <w:bottom w:val="nil"/>
              <w:right w:val="nil"/>
            </w:tcBorders>
          </w:tcPr>
          <w:p w:rsidR="001B47E2" w:rsidRDefault="001B47E2">
            <w:pPr>
              <w:pStyle w:val="ConsPlusNormal"/>
            </w:pPr>
            <w:r>
              <w:t>Развитие племенного животноводства в Ставропольском крае</w:t>
            </w:r>
          </w:p>
        </w:tc>
        <w:tc>
          <w:tcPr>
            <w:tcW w:w="3005" w:type="dxa"/>
            <w:tcBorders>
              <w:top w:val="nil"/>
              <w:left w:val="nil"/>
              <w:bottom w:val="nil"/>
              <w:right w:val="nil"/>
            </w:tcBorders>
          </w:tcPr>
          <w:p w:rsidR="001B47E2" w:rsidRDefault="001B47E2">
            <w:pPr>
              <w:pStyle w:val="ConsPlusNormal"/>
            </w:pPr>
            <w:r>
              <w:t>минсельхоз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племенного маточного поголовья сельскохозяйственных животных в Ставропольском крае (в пересчете на условные головы);</w:t>
            </w:r>
          </w:p>
          <w:p w:rsidR="001B47E2" w:rsidRDefault="001B47E2">
            <w:pPr>
              <w:pStyle w:val="ConsPlusNormal"/>
            </w:pPr>
            <w:r>
              <w:t>сохранение реализации племенного молодняка крупного рогатого скота молочных и мясных пород на 100 голов маток в Ставропольском крае на уровне 12 голов;</w:t>
            </w:r>
          </w:p>
          <w:p w:rsidR="001B47E2" w:rsidRDefault="001B47E2">
            <w:pPr>
              <w:pStyle w:val="ConsPlusNormal"/>
            </w:pPr>
            <w:r>
              <w:t>обеспечение сохранности племенного условного маточного поголовья сельскохозяйственных животных в Ставропольском крае;</w:t>
            </w:r>
          </w:p>
          <w:p w:rsidR="001B47E2" w:rsidRDefault="001B47E2">
            <w:pPr>
              <w:pStyle w:val="ConsPlusNormal"/>
            </w:pPr>
            <w:r>
              <w:t>увеличение объема реализованного семени быков в отчетном финансовом году у сельскохозяйственных товаропроизводителей Ставропольского края, занимающихся собственным производством, обработкой и реализацией семени быков;</w:t>
            </w:r>
          </w:p>
          <w:p w:rsidR="001B47E2" w:rsidRDefault="001B47E2">
            <w:pPr>
              <w:pStyle w:val="ConsPlusNormal"/>
            </w:pPr>
            <w:r>
              <w:t>увеличение численности племенных быков-производителей, оцененных по качеству потомства или находящихся в процессе оценки этого качества</w:t>
            </w:r>
          </w:p>
        </w:tc>
        <w:tc>
          <w:tcPr>
            <w:tcW w:w="2494" w:type="dxa"/>
            <w:tcBorders>
              <w:top w:val="nil"/>
              <w:left w:val="nil"/>
              <w:bottom w:val="nil"/>
              <w:right w:val="nil"/>
            </w:tcBorders>
          </w:tcPr>
          <w:p w:rsidR="001B47E2" w:rsidRDefault="001B47E2">
            <w:pPr>
              <w:pStyle w:val="ConsPlusNormal"/>
            </w:pPr>
            <w:hyperlink r:id="rId308">
              <w:r>
                <w:rPr>
                  <w:color w:val="0000FF"/>
                </w:rPr>
                <w:t>постановление</w:t>
              </w:r>
            </w:hyperlink>
            <w:r>
              <w:t xml:space="preserve"> Правительства 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28.</w:t>
            </w:r>
          </w:p>
        </w:tc>
        <w:tc>
          <w:tcPr>
            <w:tcW w:w="3005" w:type="dxa"/>
            <w:tcBorders>
              <w:top w:val="nil"/>
              <w:left w:val="nil"/>
              <w:bottom w:val="nil"/>
              <w:right w:val="nil"/>
            </w:tcBorders>
          </w:tcPr>
          <w:p w:rsidR="001B47E2" w:rsidRDefault="001B47E2">
            <w:pPr>
              <w:pStyle w:val="ConsPlusNormal"/>
            </w:pPr>
            <w:r>
              <w:t xml:space="preserve">Развитие молочного </w:t>
            </w:r>
            <w:r>
              <w:lastRenderedPageBreak/>
              <w:t>Ставропольском крае скотоводства в</w:t>
            </w:r>
          </w:p>
        </w:tc>
        <w:tc>
          <w:tcPr>
            <w:tcW w:w="3005" w:type="dxa"/>
            <w:tcBorders>
              <w:top w:val="nil"/>
              <w:left w:val="nil"/>
              <w:bottom w:val="nil"/>
              <w:right w:val="nil"/>
            </w:tcBorders>
          </w:tcPr>
          <w:p w:rsidR="001B47E2" w:rsidRDefault="001B47E2">
            <w:pPr>
              <w:pStyle w:val="ConsPlusNormal"/>
            </w:pPr>
            <w:r>
              <w:lastRenderedPageBreak/>
              <w:t>минсельхоз края</w:t>
            </w:r>
          </w:p>
        </w:tc>
        <w:tc>
          <w:tcPr>
            <w:tcW w:w="794" w:type="dxa"/>
            <w:tcBorders>
              <w:top w:val="nil"/>
              <w:left w:val="nil"/>
              <w:bottom w:val="nil"/>
              <w:right w:val="nil"/>
            </w:tcBorders>
          </w:tcPr>
          <w:p w:rsidR="001B47E2" w:rsidRDefault="001B47E2">
            <w:pPr>
              <w:pStyle w:val="ConsPlusNormal"/>
              <w:jc w:val="center"/>
            </w:pPr>
            <w:r>
              <w:t xml:space="preserve">2022 - </w:t>
            </w:r>
            <w:r>
              <w:lastRenderedPageBreak/>
              <w:t>2025 гг.</w:t>
            </w:r>
          </w:p>
        </w:tc>
        <w:tc>
          <w:tcPr>
            <w:tcW w:w="5102" w:type="dxa"/>
            <w:tcBorders>
              <w:top w:val="nil"/>
              <w:left w:val="nil"/>
              <w:bottom w:val="nil"/>
              <w:right w:val="nil"/>
            </w:tcBorders>
          </w:tcPr>
          <w:p w:rsidR="001B47E2" w:rsidRDefault="001B47E2">
            <w:pPr>
              <w:pStyle w:val="ConsPlusNormal"/>
            </w:pPr>
            <w:r>
              <w:lastRenderedPageBreak/>
              <w:t xml:space="preserve">увеличение численности молочных коров в </w:t>
            </w:r>
            <w:r>
              <w:lastRenderedPageBreak/>
              <w:t>сельскохозяйственных организациях, крестьянских (фермерских) хозяйствах Ставропольского края, включая индивидуальных предпринимателей;</w:t>
            </w:r>
          </w:p>
          <w:p w:rsidR="001B47E2" w:rsidRDefault="001B47E2">
            <w:pPr>
              <w:pStyle w:val="ConsPlusNormal"/>
            </w:pPr>
            <w:r>
              <w:t>увеличение производства молока в хозяйствах всех категорий Ставропольского края</w:t>
            </w:r>
          </w:p>
        </w:tc>
        <w:tc>
          <w:tcPr>
            <w:tcW w:w="2494" w:type="dxa"/>
            <w:tcBorders>
              <w:top w:val="nil"/>
              <w:left w:val="nil"/>
              <w:bottom w:val="nil"/>
              <w:right w:val="nil"/>
            </w:tcBorders>
          </w:tcPr>
          <w:p w:rsidR="001B47E2" w:rsidRDefault="001B47E2">
            <w:pPr>
              <w:pStyle w:val="ConsPlusNormal"/>
            </w:pPr>
            <w:hyperlink r:id="rId309">
              <w:r>
                <w:rPr>
                  <w:color w:val="0000FF"/>
                </w:rPr>
                <w:t>постановление</w:t>
              </w:r>
            </w:hyperlink>
            <w:r>
              <w:t xml:space="preserve"> </w:t>
            </w:r>
            <w:r>
              <w:lastRenderedPageBreak/>
              <w:t>Правительства Ставропольского края от 28 декабря 2018 г. N 620-п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29.</w:t>
            </w:r>
          </w:p>
        </w:tc>
        <w:tc>
          <w:tcPr>
            <w:tcW w:w="3005" w:type="dxa"/>
            <w:tcBorders>
              <w:top w:val="nil"/>
              <w:left w:val="nil"/>
              <w:bottom w:val="nil"/>
              <w:right w:val="nil"/>
            </w:tcBorders>
          </w:tcPr>
          <w:p w:rsidR="001B47E2" w:rsidRDefault="001B47E2">
            <w:pPr>
              <w:pStyle w:val="ConsPlusNormal"/>
            </w:pPr>
            <w:r>
              <w:t>Организация перевозок пассажиров и багажа пассажирским автомобильным транспортом по маршрутам межмуниципального сообщения в Ставропольском крае с участием подведомственного миндору края государственного казенного учреждения "Ставропольавто"</w:t>
            </w:r>
          </w:p>
        </w:tc>
        <w:tc>
          <w:tcPr>
            <w:tcW w:w="3005" w:type="dxa"/>
            <w:tcBorders>
              <w:top w:val="nil"/>
              <w:left w:val="nil"/>
              <w:bottom w:val="nil"/>
              <w:right w:val="nil"/>
            </w:tcBorders>
          </w:tcPr>
          <w:p w:rsidR="001B47E2" w:rsidRDefault="001B47E2">
            <w:pPr>
              <w:pStyle w:val="ConsPlusNormal"/>
            </w:pPr>
            <w:r>
              <w:t>миндор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доли негосударственных (немуниципальных) перевозчиков на межмуниципальных маршрутах регулярных перевозок пассажиров наземным транспортом в Ставропольском крае в общем количестве перевозчиков на межмуниципальных маршрутах регулярных перевозок пассажиров наземным транспортом в Ставропольском крае</w:t>
            </w:r>
          </w:p>
        </w:tc>
        <w:tc>
          <w:tcPr>
            <w:tcW w:w="2494" w:type="dxa"/>
            <w:tcBorders>
              <w:top w:val="nil"/>
              <w:left w:val="nil"/>
              <w:bottom w:val="nil"/>
              <w:right w:val="nil"/>
            </w:tcBorders>
          </w:tcPr>
          <w:p w:rsidR="001B47E2" w:rsidRDefault="001B47E2">
            <w:pPr>
              <w:pStyle w:val="ConsPlusNormal"/>
            </w:pPr>
            <w:hyperlink r:id="rId310">
              <w:r>
                <w:rPr>
                  <w:color w:val="0000FF"/>
                </w:rPr>
                <w:t>постановление</w:t>
              </w:r>
            </w:hyperlink>
            <w:r>
              <w:t xml:space="preserve"> Правительства Ставропольского края от 29 декабря 2018 г. N 624-п "Об утверждении государственной программы Ставропольского края "Развитие транспортной системы" (далее - постановление Правительства Ставропольского края от 29 декабря 2018 г. N 624-п)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30.</w:t>
            </w:r>
          </w:p>
        </w:tc>
        <w:tc>
          <w:tcPr>
            <w:tcW w:w="3005" w:type="dxa"/>
            <w:tcBorders>
              <w:top w:val="nil"/>
              <w:left w:val="nil"/>
              <w:bottom w:val="nil"/>
              <w:right w:val="nil"/>
            </w:tcBorders>
          </w:tcPr>
          <w:p w:rsidR="001B47E2" w:rsidRDefault="001B47E2">
            <w:pPr>
              <w:pStyle w:val="ConsPlusNormal"/>
            </w:pPr>
            <w:r>
              <w:t>Региональный проект "Общесистемные меры развития дорожного хозяйства"</w:t>
            </w:r>
          </w:p>
        </w:tc>
        <w:tc>
          <w:tcPr>
            <w:tcW w:w="3005" w:type="dxa"/>
            <w:tcBorders>
              <w:top w:val="nil"/>
              <w:left w:val="nil"/>
              <w:bottom w:val="nil"/>
              <w:right w:val="nil"/>
            </w:tcBorders>
          </w:tcPr>
          <w:p w:rsidR="001B47E2" w:rsidRDefault="001B47E2">
            <w:pPr>
              <w:pStyle w:val="ConsPlusNormal"/>
            </w:pPr>
            <w:r>
              <w:t>миндор края</w:t>
            </w:r>
          </w:p>
        </w:tc>
        <w:tc>
          <w:tcPr>
            <w:tcW w:w="794" w:type="dxa"/>
            <w:tcBorders>
              <w:top w:val="nil"/>
              <w:left w:val="nil"/>
              <w:bottom w:val="nil"/>
              <w:right w:val="nil"/>
            </w:tcBorders>
          </w:tcPr>
          <w:p w:rsidR="001B47E2" w:rsidRDefault="001B47E2">
            <w:pPr>
              <w:pStyle w:val="ConsPlusNormal"/>
              <w:jc w:val="center"/>
            </w:pPr>
            <w:r>
              <w:t>2022 - 2024 гг.</w:t>
            </w:r>
          </w:p>
        </w:tc>
        <w:tc>
          <w:tcPr>
            <w:tcW w:w="5102" w:type="dxa"/>
            <w:tcBorders>
              <w:top w:val="nil"/>
              <w:left w:val="nil"/>
              <w:bottom w:val="nil"/>
              <w:right w:val="nil"/>
            </w:tcBorders>
          </w:tcPr>
          <w:p w:rsidR="001B47E2" w:rsidRDefault="001B47E2">
            <w:pPr>
              <w:pStyle w:val="ConsPlusNormal"/>
            </w:pPr>
            <w:r>
              <w:t>увеличение доли объектов, на которых предусматривается использование новых и наилучших технологий, включенных в Реестр новых и наилучших технологий, материалов и технологических решений повторного применения;</w:t>
            </w:r>
          </w:p>
          <w:p w:rsidR="001B47E2" w:rsidRDefault="001B47E2">
            <w:pPr>
              <w:pStyle w:val="ConsPlusNormal"/>
            </w:pPr>
            <w:r>
              <w:t xml:space="preserve">увеличение количества внедренных интеллектуальных транспортных систем на </w:t>
            </w:r>
            <w:r>
              <w:lastRenderedPageBreak/>
              <w:t>территории Ставропольского края</w:t>
            </w:r>
          </w:p>
        </w:tc>
        <w:tc>
          <w:tcPr>
            <w:tcW w:w="2494" w:type="dxa"/>
            <w:tcBorders>
              <w:top w:val="nil"/>
              <w:left w:val="nil"/>
              <w:bottom w:val="nil"/>
              <w:right w:val="nil"/>
            </w:tcBorders>
          </w:tcPr>
          <w:p w:rsidR="001B47E2" w:rsidRDefault="001B47E2">
            <w:pPr>
              <w:pStyle w:val="ConsPlusNormal"/>
            </w:pPr>
            <w:hyperlink r:id="rId311">
              <w:r>
                <w:rPr>
                  <w:color w:val="0000FF"/>
                </w:rPr>
                <w:t>постановление</w:t>
              </w:r>
            </w:hyperlink>
            <w:r>
              <w:t xml:space="preserve"> Правительства Ставропольского края от 29 декабря 2018 г. N 624-п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31.</w:t>
            </w:r>
          </w:p>
        </w:tc>
        <w:tc>
          <w:tcPr>
            <w:tcW w:w="3005" w:type="dxa"/>
            <w:tcBorders>
              <w:top w:val="nil"/>
              <w:left w:val="nil"/>
              <w:bottom w:val="nil"/>
              <w:right w:val="nil"/>
            </w:tcBorders>
          </w:tcPr>
          <w:p w:rsidR="001B47E2" w:rsidRDefault="001B47E2">
            <w:pPr>
              <w:pStyle w:val="ConsPlusNormal"/>
            </w:pPr>
            <w:r>
              <w:t>Региональный проект "Обеспечение устойчивого сокращения непригодного для проживания жилищного фонда в Ставропольском крае"</w:t>
            </w:r>
          </w:p>
        </w:tc>
        <w:tc>
          <w:tcPr>
            <w:tcW w:w="3005" w:type="dxa"/>
            <w:tcBorders>
              <w:top w:val="nil"/>
              <w:left w:val="nil"/>
              <w:bottom w:val="nil"/>
              <w:right w:val="nil"/>
            </w:tcBorders>
          </w:tcPr>
          <w:p w:rsidR="001B47E2" w:rsidRDefault="001B47E2">
            <w:pPr>
              <w:pStyle w:val="ConsPlusNormal"/>
            </w:pPr>
            <w:r>
              <w:t>министерство строительства и архитектуры Ставропольского края (далее - минстрой края); органы местного самоуправления муниципальных образований Ставропольского края (по согласованию)</w:t>
            </w:r>
          </w:p>
        </w:tc>
        <w:tc>
          <w:tcPr>
            <w:tcW w:w="794" w:type="dxa"/>
            <w:tcBorders>
              <w:top w:val="nil"/>
              <w:left w:val="nil"/>
              <w:bottom w:val="nil"/>
              <w:right w:val="nil"/>
            </w:tcBorders>
          </w:tcPr>
          <w:p w:rsidR="001B47E2" w:rsidRDefault="001B47E2">
            <w:pPr>
              <w:pStyle w:val="ConsPlusNormal"/>
              <w:jc w:val="center"/>
            </w:pPr>
            <w:r>
              <w:t>2022 - 2024 гг.</w:t>
            </w:r>
          </w:p>
        </w:tc>
        <w:tc>
          <w:tcPr>
            <w:tcW w:w="5102" w:type="dxa"/>
            <w:tcBorders>
              <w:top w:val="nil"/>
              <w:left w:val="nil"/>
              <w:bottom w:val="nil"/>
              <w:right w:val="nil"/>
            </w:tcBorders>
          </w:tcPr>
          <w:p w:rsidR="001B47E2" w:rsidRDefault="001B47E2">
            <w:pPr>
              <w:pStyle w:val="ConsPlusNormal"/>
            </w:pPr>
            <w:r>
              <w:t>переселение граждан из многоквартирных домов в Ставропольском крае, признанных аварийными, в порядке, установленном нормативными правовыми актами Российской Федерации</w:t>
            </w:r>
          </w:p>
        </w:tc>
        <w:tc>
          <w:tcPr>
            <w:tcW w:w="2494" w:type="dxa"/>
            <w:tcBorders>
              <w:top w:val="nil"/>
              <w:left w:val="nil"/>
              <w:bottom w:val="nil"/>
              <w:right w:val="nil"/>
            </w:tcBorders>
          </w:tcPr>
          <w:p w:rsidR="001B47E2" w:rsidRDefault="001B47E2">
            <w:pPr>
              <w:pStyle w:val="ConsPlusNormal"/>
            </w:pPr>
            <w:hyperlink r:id="rId312">
              <w:r>
                <w:rPr>
                  <w:color w:val="0000FF"/>
                </w:rPr>
                <w:t>постановление</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(далее - постановление Правительства Ставропольского края от 29 декабря 2018 г. N 625-п)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32.</w:t>
            </w:r>
          </w:p>
        </w:tc>
        <w:tc>
          <w:tcPr>
            <w:tcW w:w="3005" w:type="dxa"/>
            <w:tcBorders>
              <w:top w:val="nil"/>
              <w:left w:val="nil"/>
              <w:bottom w:val="nil"/>
              <w:right w:val="nil"/>
            </w:tcBorders>
          </w:tcPr>
          <w:p w:rsidR="001B47E2" w:rsidRDefault="001B47E2">
            <w:pPr>
              <w:pStyle w:val="ConsPlusNormal"/>
            </w:pPr>
            <w:r>
              <w:t>Осуществление отдельных функций в области градостроительства в Ставропольском крае</w:t>
            </w:r>
          </w:p>
        </w:tc>
        <w:tc>
          <w:tcPr>
            <w:tcW w:w="3005" w:type="dxa"/>
            <w:tcBorders>
              <w:top w:val="nil"/>
              <w:left w:val="nil"/>
              <w:bottom w:val="nil"/>
              <w:right w:val="nil"/>
            </w:tcBorders>
          </w:tcPr>
          <w:p w:rsidR="001B47E2" w:rsidRDefault="001B47E2">
            <w:pPr>
              <w:pStyle w:val="ConsPlusNormal"/>
            </w:pPr>
            <w:r>
              <w:t>минстрой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ежегодное проведение не менее 4 социально значимых мероприятий в сфере архитектурной и градостроительной деятельности в Ставропольском крае;</w:t>
            </w:r>
          </w:p>
          <w:p w:rsidR="001B47E2" w:rsidRDefault="001B47E2">
            <w:pPr>
              <w:pStyle w:val="ConsPlusNormal"/>
            </w:pPr>
            <w:r>
              <w:t>снижение среднего времени получения разрешений на строительство в Ставропольском крае;</w:t>
            </w:r>
          </w:p>
          <w:p w:rsidR="001B47E2" w:rsidRDefault="001B47E2">
            <w:pPr>
              <w:pStyle w:val="ConsPlusNormal"/>
            </w:pPr>
            <w:r>
              <w:t>сокращение среднего количества процедур, необходимых для получения разрешений на строительство в Ставропольском крае</w:t>
            </w:r>
          </w:p>
        </w:tc>
        <w:tc>
          <w:tcPr>
            <w:tcW w:w="2494" w:type="dxa"/>
            <w:tcBorders>
              <w:top w:val="nil"/>
              <w:left w:val="nil"/>
              <w:bottom w:val="nil"/>
              <w:right w:val="nil"/>
            </w:tcBorders>
          </w:tcPr>
          <w:p w:rsidR="001B47E2" w:rsidRDefault="001B47E2">
            <w:pPr>
              <w:pStyle w:val="ConsPlusNormal"/>
            </w:pPr>
            <w:hyperlink r:id="rId313">
              <w:r>
                <w:rPr>
                  <w:color w:val="0000FF"/>
                </w:rPr>
                <w:t>постановление</w:t>
              </w:r>
            </w:hyperlink>
            <w:r>
              <w:t xml:space="preserve"> Правительства Ставропольского края от 29 декабря 2018 г. N 625-п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33.</w:t>
            </w:r>
          </w:p>
        </w:tc>
        <w:tc>
          <w:tcPr>
            <w:tcW w:w="3005" w:type="dxa"/>
            <w:tcBorders>
              <w:top w:val="nil"/>
              <w:left w:val="nil"/>
              <w:bottom w:val="nil"/>
              <w:right w:val="nil"/>
            </w:tcBorders>
          </w:tcPr>
          <w:p w:rsidR="001B47E2" w:rsidRDefault="001B47E2">
            <w:pPr>
              <w:pStyle w:val="ConsPlusNormal"/>
            </w:pPr>
            <w:r>
              <w:t xml:space="preserve">Проведение </w:t>
            </w:r>
            <w:r>
              <w:lastRenderedPageBreak/>
              <w:t>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Ставропольском крае</w:t>
            </w:r>
          </w:p>
        </w:tc>
        <w:tc>
          <w:tcPr>
            <w:tcW w:w="3005" w:type="dxa"/>
            <w:tcBorders>
              <w:top w:val="nil"/>
              <w:left w:val="nil"/>
              <w:bottom w:val="nil"/>
              <w:right w:val="nil"/>
            </w:tcBorders>
          </w:tcPr>
          <w:p w:rsidR="001B47E2" w:rsidRDefault="001B47E2">
            <w:pPr>
              <w:pStyle w:val="ConsPlusNormal"/>
            </w:pPr>
            <w:r>
              <w:lastRenderedPageBreak/>
              <w:t>минстрой края</w:t>
            </w:r>
          </w:p>
        </w:tc>
        <w:tc>
          <w:tcPr>
            <w:tcW w:w="794" w:type="dxa"/>
            <w:tcBorders>
              <w:top w:val="nil"/>
              <w:left w:val="nil"/>
              <w:bottom w:val="nil"/>
              <w:right w:val="nil"/>
            </w:tcBorders>
          </w:tcPr>
          <w:p w:rsidR="001B47E2" w:rsidRDefault="001B47E2">
            <w:pPr>
              <w:pStyle w:val="ConsPlusNormal"/>
              <w:jc w:val="center"/>
            </w:pPr>
            <w:r>
              <w:t xml:space="preserve">2022 - </w:t>
            </w:r>
            <w:r>
              <w:lastRenderedPageBreak/>
              <w:t>2025 гг.</w:t>
            </w:r>
          </w:p>
        </w:tc>
        <w:tc>
          <w:tcPr>
            <w:tcW w:w="5102" w:type="dxa"/>
            <w:tcBorders>
              <w:top w:val="nil"/>
              <w:left w:val="nil"/>
              <w:bottom w:val="nil"/>
              <w:right w:val="nil"/>
            </w:tcBorders>
          </w:tcPr>
          <w:p w:rsidR="001B47E2" w:rsidRDefault="001B47E2">
            <w:pPr>
              <w:pStyle w:val="ConsPlusNormal"/>
            </w:pPr>
            <w:r>
              <w:lastRenderedPageBreak/>
              <w:t xml:space="preserve">проведение государственных экспертиз </w:t>
            </w:r>
            <w:r>
              <w:lastRenderedPageBreak/>
              <w:t>проектной документации и государственных экспертиз результатов инженерных изысканий на объектах капитального строительства в Ставропольском крае</w:t>
            </w:r>
          </w:p>
        </w:tc>
        <w:tc>
          <w:tcPr>
            <w:tcW w:w="2494" w:type="dxa"/>
            <w:tcBorders>
              <w:top w:val="nil"/>
              <w:left w:val="nil"/>
              <w:bottom w:val="nil"/>
              <w:right w:val="nil"/>
            </w:tcBorders>
          </w:tcPr>
          <w:p w:rsidR="001B47E2" w:rsidRDefault="001B47E2">
            <w:pPr>
              <w:pStyle w:val="ConsPlusNormal"/>
            </w:pPr>
            <w:hyperlink r:id="rId314">
              <w:r>
                <w:rPr>
                  <w:color w:val="0000FF"/>
                </w:rPr>
                <w:t>постановление</w:t>
              </w:r>
            </w:hyperlink>
            <w:r>
              <w:t xml:space="preserve"> </w:t>
            </w:r>
            <w:r>
              <w:lastRenderedPageBreak/>
              <w:t>Правительства Ставропольского края от 29 декабря 2018 г. N 625-п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34.</w:t>
            </w:r>
          </w:p>
        </w:tc>
        <w:tc>
          <w:tcPr>
            <w:tcW w:w="3005" w:type="dxa"/>
            <w:tcBorders>
              <w:top w:val="nil"/>
              <w:left w:val="nil"/>
              <w:bottom w:val="nil"/>
              <w:right w:val="nil"/>
            </w:tcBorders>
          </w:tcPr>
          <w:p w:rsidR="001B47E2" w:rsidRDefault="001B47E2">
            <w:pPr>
              <w:pStyle w:val="ConsPlusNormal"/>
            </w:pPr>
            <w:r>
              <w:t>Субсидирование части затрат субъектов малого и среднего предпринимательства в Ставропольском крае на финансовое обеспечение затрат, связанных с созданием и (или) обеспечением деятельности центров молодежного инновационного творчества (далее - центры),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tc>
        <w:tc>
          <w:tcPr>
            <w:tcW w:w="3005" w:type="dxa"/>
            <w:tcBorders>
              <w:top w:val="nil"/>
              <w:left w:val="nil"/>
              <w:bottom w:val="nil"/>
              <w:right w:val="nil"/>
            </w:tcBorders>
          </w:tcPr>
          <w:p w:rsidR="001B47E2" w:rsidRDefault="001B47E2">
            <w:pPr>
              <w:pStyle w:val="ConsPlusNormal"/>
            </w:pPr>
            <w:r>
              <w:t>министерство экономического развития Ставропольского края (далее - минэкономразвития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количества посетителей, воспользовавшихся услугами центров;</w:t>
            </w:r>
          </w:p>
          <w:p w:rsidR="001B47E2" w:rsidRDefault="001B47E2">
            <w:pPr>
              <w:pStyle w:val="ConsPlusNormal"/>
            </w:pPr>
            <w:r>
              <w:t>увеличение количества человек, обучающихся в центрах на постоянной основе</w:t>
            </w:r>
          </w:p>
        </w:tc>
        <w:tc>
          <w:tcPr>
            <w:tcW w:w="2494" w:type="dxa"/>
            <w:tcBorders>
              <w:top w:val="nil"/>
              <w:left w:val="nil"/>
              <w:bottom w:val="nil"/>
              <w:right w:val="nil"/>
            </w:tcBorders>
          </w:tcPr>
          <w:p w:rsidR="001B47E2" w:rsidRDefault="001B47E2">
            <w:pPr>
              <w:pStyle w:val="ConsPlusNormal"/>
            </w:pPr>
            <w:hyperlink r:id="rId315">
              <w:r>
                <w:rPr>
                  <w:color w:val="0000FF"/>
                </w:rPr>
                <w:t>постановление</w:t>
              </w:r>
            </w:hyperlink>
            <w:r>
              <w:t xml:space="preserve"> Правительства Ставропольского края от 29 декабря 2018 г. N 626-п "Об утверждении государственной программы Ставропольского края "Экономическое развитие и инновационная экономика" (далее - постановление Правительства Ставропольского края от 29 декабря 2018 г. N 626-п)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35.</w:t>
            </w:r>
          </w:p>
        </w:tc>
        <w:tc>
          <w:tcPr>
            <w:tcW w:w="3005" w:type="dxa"/>
            <w:tcBorders>
              <w:top w:val="nil"/>
              <w:left w:val="nil"/>
              <w:bottom w:val="nil"/>
              <w:right w:val="nil"/>
            </w:tcBorders>
          </w:tcPr>
          <w:p w:rsidR="001B47E2" w:rsidRDefault="001B47E2">
            <w:pPr>
              <w:pStyle w:val="ConsPlusNormal"/>
            </w:pPr>
            <w:r>
              <w:t xml:space="preserve">Предоставление резидентам региональных </w:t>
            </w:r>
            <w:r>
              <w:lastRenderedPageBreak/>
              <w:t>индустриальных, агропромышленных, туристско-рекреационных парков налоговых льгот по налогу на имущество организаций</w:t>
            </w:r>
          </w:p>
        </w:tc>
        <w:tc>
          <w:tcPr>
            <w:tcW w:w="3005" w:type="dxa"/>
            <w:tcBorders>
              <w:top w:val="nil"/>
              <w:left w:val="nil"/>
              <w:bottom w:val="nil"/>
              <w:right w:val="nil"/>
            </w:tcBorders>
          </w:tcPr>
          <w:p w:rsidR="001B47E2" w:rsidRDefault="001B47E2">
            <w:pPr>
              <w:pStyle w:val="ConsPlusNormal"/>
            </w:pPr>
            <w:r>
              <w:lastRenderedPageBreak/>
              <w:t>минэкономразвития края</w:t>
            </w:r>
          </w:p>
        </w:tc>
        <w:tc>
          <w:tcPr>
            <w:tcW w:w="794" w:type="dxa"/>
            <w:tcBorders>
              <w:top w:val="nil"/>
              <w:left w:val="nil"/>
              <w:bottom w:val="nil"/>
              <w:right w:val="nil"/>
            </w:tcBorders>
          </w:tcPr>
          <w:p w:rsidR="001B47E2" w:rsidRDefault="001B47E2">
            <w:pPr>
              <w:pStyle w:val="ConsPlusNormal"/>
              <w:jc w:val="center"/>
            </w:pPr>
            <w:r>
              <w:t xml:space="preserve">2022 - 2025 </w:t>
            </w:r>
            <w:r>
              <w:lastRenderedPageBreak/>
              <w:t>гг.</w:t>
            </w:r>
          </w:p>
        </w:tc>
        <w:tc>
          <w:tcPr>
            <w:tcW w:w="5102" w:type="dxa"/>
            <w:tcBorders>
              <w:top w:val="nil"/>
              <w:left w:val="nil"/>
              <w:bottom w:val="nil"/>
              <w:right w:val="nil"/>
            </w:tcBorders>
          </w:tcPr>
          <w:p w:rsidR="001B47E2" w:rsidRDefault="001B47E2">
            <w:pPr>
              <w:pStyle w:val="ConsPlusNormal"/>
            </w:pPr>
            <w:r>
              <w:lastRenderedPageBreak/>
              <w:t xml:space="preserve">увеличение доли площади земельных участков, занятых резидентами региональных </w:t>
            </w:r>
            <w:r>
              <w:lastRenderedPageBreak/>
              <w:t>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494" w:type="dxa"/>
            <w:tcBorders>
              <w:top w:val="nil"/>
              <w:left w:val="nil"/>
              <w:bottom w:val="nil"/>
              <w:right w:val="nil"/>
            </w:tcBorders>
          </w:tcPr>
          <w:p w:rsidR="001B47E2" w:rsidRDefault="001B47E2">
            <w:pPr>
              <w:pStyle w:val="ConsPlusNormal"/>
            </w:pPr>
            <w:hyperlink r:id="rId316">
              <w:r>
                <w:rPr>
                  <w:color w:val="0000FF"/>
                </w:rPr>
                <w:t>постановление</w:t>
              </w:r>
            </w:hyperlink>
            <w:r>
              <w:t xml:space="preserve"> Правительства </w:t>
            </w:r>
            <w:r>
              <w:lastRenderedPageBreak/>
              <w:t>Ставропольского края от 29 декабря 2018 г. N 626-п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36.</w:t>
            </w:r>
          </w:p>
        </w:tc>
        <w:tc>
          <w:tcPr>
            <w:tcW w:w="3005" w:type="dxa"/>
            <w:tcBorders>
              <w:top w:val="nil"/>
              <w:left w:val="nil"/>
              <w:bottom w:val="nil"/>
              <w:right w:val="nil"/>
            </w:tcBorders>
          </w:tcPr>
          <w:p w:rsidR="001B47E2" w:rsidRDefault="001B47E2">
            <w:pPr>
              <w:pStyle w:val="ConsPlusNormal"/>
            </w:pPr>
            <w:r>
              <w:t>Предоставление резидентам региональных индустриальных, агропромышленных, туристско-рекреационных парков налоговых преимуществ по налогу на прибыль организаций, подлежащему зачислению в бюджет Ставропольского края</w:t>
            </w:r>
          </w:p>
        </w:tc>
        <w:tc>
          <w:tcPr>
            <w:tcW w:w="3005" w:type="dxa"/>
            <w:tcBorders>
              <w:top w:val="nil"/>
              <w:left w:val="nil"/>
              <w:bottom w:val="nil"/>
              <w:right w:val="nil"/>
            </w:tcBorders>
          </w:tcPr>
          <w:p w:rsidR="001B47E2" w:rsidRDefault="001B47E2">
            <w:pPr>
              <w:pStyle w:val="ConsPlusNormal"/>
            </w:pPr>
            <w:r>
              <w:t>минэкономразвития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494" w:type="dxa"/>
            <w:tcBorders>
              <w:top w:val="nil"/>
              <w:left w:val="nil"/>
              <w:bottom w:val="nil"/>
              <w:right w:val="nil"/>
            </w:tcBorders>
          </w:tcPr>
          <w:p w:rsidR="001B47E2" w:rsidRDefault="001B47E2">
            <w:pPr>
              <w:pStyle w:val="ConsPlusNormal"/>
            </w:pPr>
            <w:hyperlink r:id="rId317">
              <w:r>
                <w:rPr>
                  <w:color w:val="0000FF"/>
                </w:rPr>
                <w:t>постановление</w:t>
              </w:r>
            </w:hyperlink>
            <w:r>
              <w:t xml:space="preserve"> Правительства Ставропольского края от 29 декабря 2018 г. N 626-п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37.</w:t>
            </w:r>
          </w:p>
        </w:tc>
        <w:tc>
          <w:tcPr>
            <w:tcW w:w="3005" w:type="dxa"/>
            <w:tcBorders>
              <w:top w:val="nil"/>
              <w:left w:val="nil"/>
              <w:bottom w:val="nil"/>
              <w:right w:val="nil"/>
            </w:tcBorders>
          </w:tcPr>
          <w:p w:rsidR="001B47E2" w:rsidRDefault="001B47E2">
            <w:pPr>
              <w:pStyle w:val="ConsPlusNormal"/>
            </w:pPr>
            <w:r>
              <w:t>Проведение социологических исследований и оценки удовлетворенности населения Ставропольского края качеством предоставления государственных и муниципальных услуг</w:t>
            </w:r>
          </w:p>
        </w:tc>
        <w:tc>
          <w:tcPr>
            <w:tcW w:w="3005" w:type="dxa"/>
            <w:tcBorders>
              <w:top w:val="nil"/>
              <w:left w:val="nil"/>
              <w:bottom w:val="nil"/>
              <w:right w:val="nil"/>
            </w:tcBorders>
          </w:tcPr>
          <w:p w:rsidR="001B47E2" w:rsidRDefault="001B47E2">
            <w:pPr>
              <w:pStyle w:val="ConsPlusNormal"/>
            </w:pPr>
            <w:r>
              <w:t>минэкономразвития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ежегодное сохранение доли заявителей, удовлетворенных качеством предоставления государственных и муниципальных услуг в многофункциональных центрах предоставления государственных и муниципальных услуг в Ставропольском крае, в общем количестве опрошенных заявителей на уровне не менее 90,0 процента</w:t>
            </w:r>
          </w:p>
        </w:tc>
        <w:tc>
          <w:tcPr>
            <w:tcW w:w="2494" w:type="dxa"/>
            <w:tcBorders>
              <w:top w:val="nil"/>
              <w:left w:val="nil"/>
              <w:bottom w:val="nil"/>
              <w:right w:val="nil"/>
            </w:tcBorders>
          </w:tcPr>
          <w:p w:rsidR="001B47E2" w:rsidRDefault="001B47E2">
            <w:pPr>
              <w:pStyle w:val="ConsPlusNormal"/>
            </w:pPr>
            <w:hyperlink r:id="rId318">
              <w:r>
                <w:rPr>
                  <w:color w:val="0000FF"/>
                </w:rPr>
                <w:t>постановление</w:t>
              </w:r>
            </w:hyperlink>
            <w:r>
              <w:t xml:space="preserve"> Правительства Ставропольского края от 29 декабря 2018 г. N 626-п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t>38.</w:t>
            </w:r>
          </w:p>
        </w:tc>
        <w:tc>
          <w:tcPr>
            <w:tcW w:w="3005" w:type="dxa"/>
            <w:tcBorders>
              <w:top w:val="nil"/>
              <w:left w:val="nil"/>
              <w:bottom w:val="nil"/>
              <w:right w:val="nil"/>
            </w:tcBorders>
          </w:tcPr>
          <w:p w:rsidR="001B47E2" w:rsidRDefault="001B47E2">
            <w:pPr>
              <w:pStyle w:val="ConsPlusNormal"/>
            </w:pPr>
            <w:r>
              <w:t xml:space="preserve">Совершенствование государственных контрольных (надзорных) </w:t>
            </w:r>
            <w:r>
              <w:lastRenderedPageBreak/>
              <w:t>функций органов исполнительной власти Ставропольского края</w:t>
            </w:r>
          </w:p>
        </w:tc>
        <w:tc>
          <w:tcPr>
            <w:tcW w:w="3005" w:type="dxa"/>
            <w:tcBorders>
              <w:top w:val="nil"/>
              <w:left w:val="nil"/>
              <w:bottom w:val="nil"/>
              <w:right w:val="nil"/>
            </w:tcBorders>
          </w:tcPr>
          <w:p w:rsidR="001B47E2" w:rsidRDefault="001B47E2">
            <w:pPr>
              <w:pStyle w:val="ConsPlusNormal"/>
            </w:pPr>
            <w:r>
              <w:lastRenderedPageBreak/>
              <w:t>минэкономразвития края;</w:t>
            </w:r>
          </w:p>
          <w:p w:rsidR="001B47E2" w:rsidRDefault="001B47E2">
            <w:pPr>
              <w:pStyle w:val="ConsPlusNormal"/>
            </w:pPr>
            <w:r>
              <w:t>миндор края;</w:t>
            </w:r>
          </w:p>
          <w:p w:rsidR="001B47E2" w:rsidRDefault="001B47E2">
            <w:pPr>
              <w:pStyle w:val="ConsPlusNormal"/>
            </w:pPr>
            <w:r>
              <w:t>министерство жилищно-</w:t>
            </w:r>
            <w:r>
              <w:lastRenderedPageBreak/>
              <w:t>коммунального хозяйства Ставропольского края;</w:t>
            </w:r>
          </w:p>
          <w:p w:rsidR="001B47E2" w:rsidRDefault="001B47E2">
            <w:pPr>
              <w:pStyle w:val="ConsPlusNormal"/>
            </w:pPr>
            <w:r>
              <w:t>минкультуры края;</w:t>
            </w:r>
          </w:p>
          <w:p w:rsidR="001B47E2" w:rsidRDefault="001B47E2">
            <w:pPr>
              <w:pStyle w:val="ConsPlusNormal"/>
            </w:pPr>
            <w:r>
              <w:t>министерство образования Ставропольского края (далее - минобразования края); минприроды края; минсельхоз края; минсоцзащиты края;</w:t>
            </w:r>
          </w:p>
          <w:p w:rsidR="001B47E2" w:rsidRDefault="001B47E2">
            <w:pPr>
              <w:pStyle w:val="ConsPlusNormal"/>
            </w:pPr>
            <w:r>
              <w:t>минстрой края; минтуризма края; управление ветеринарии края;</w:t>
            </w:r>
          </w:p>
          <w:p w:rsidR="001B47E2" w:rsidRDefault="001B47E2">
            <w:pPr>
              <w:pStyle w:val="ConsPlusNormal"/>
            </w:pPr>
            <w:r>
              <w:t>управление Ставропольского края - государственная жилищная инспекция;</w:t>
            </w:r>
          </w:p>
          <w:p w:rsidR="001B47E2" w:rsidRDefault="001B47E2">
            <w:pPr>
              <w:pStyle w:val="ConsPlusNormal"/>
            </w:pPr>
            <w:r>
              <w:t>управление Ставропольского края по сохранению и государственной охране объектов культурного наследия; комитет Ставропольского края по делам архивов;</w:t>
            </w:r>
          </w:p>
          <w:p w:rsidR="001B47E2" w:rsidRDefault="001B47E2">
            <w:pPr>
              <w:pStyle w:val="ConsPlusNormal"/>
            </w:pPr>
            <w:r>
              <w:t>комитет края по торговле (в 2022 году);</w:t>
            </w:r>
          </w:p>
          <w:p w:rsidR="001B47E2" w:rsidRDefault="001B47E2">
            <w:pPr>
              <w:pStyle w:val="ConsPlusNormal"/>
            </w:pPr>
            <w:r>
              <w:t>региональная тарифная комиссия Ставропольского края</w:t>
            </w:r>
          </w:p>
        </w:tc>
        <w:tc>
          <w:tcPr>
            <w:tcW w:w="794" w:type="dxa"/>
            <w:tcBorders>
              <w:top w:val="nil"/>
              <w:left w:val="nil"/>
              <w:bottom w:val="nil"/>
              <w:right w:val="nil"/>
            </w:tcBorders>
          </w:tcPr>
          <w:p w:rsidR="001B47E2" w:rsidRDefault="001B47E2">
            <w:pPr>
              <w:pStyle w:val="ConsPlusNormal"/>
              <w:jc w:val="center"/>
            </w:pPr>
            <w:r>
              <w:lastRenderedPageBreak/>
              <w:t>2022 - 2025 гг.</w:t>
            </w:r>
          </w:p>
        </w:tc>
        <w:tc>
          <w:tcPr>
            <w:tcW w:w="5102" w:type="dxa"/>
            <w:tcBorders>
              <w:top w:val="nil"/>
              <w:left w:val="nil"/>
              <w:bottom w:val="nil"/>
              <w:right w:val="nil"/>
            </w:tcBorders>
          </w:tcPr>
          <w:p w:rsidR="001B47E2" w:rsidRDefault="001B47E2">
            <w:pPr>
              <w:pStyle w:val="ConsPlusNormal"/>
            </w:pPr>
            <w:r>
              <w:t xml:space="preserve">ежегодное сохранение доли видов регионального государственного контроля (надзора), по которым осуществляется </w:t>
            </w:r>
            <w:r>
              <w:lastRenderedPageBreak/>
              <w:t>информирование контролируемых лиц и иных заинтересованных лиц по вопросам соблюдения обязательных требований, в общем количестве видов регионального государственного контроля (надзора) на уровне 100,0 процента</w:t>
            </w:r>
          </w:p>
        </w:tc>
        <w:tc>
          <w:tcPr>
            <w:tcW w:w="2494" w:type="dxa"/>
            <w:tcBorders>
              <w:top w:val="nil"/>
              <w:left w:val="nil"/>
              <w:bottom w:val="nil"/>
              <w:right w:val="nil"/>
            </w:tcBorders>
          </w:tcPr>
          <w:p w:rsidR="001B47E2" w:rsidRDefault="001B47E2">
            <w:pPr>
              <w:pStyle w:val="ConsPlusNormal"/>
            </w:pPr>
            <w:hyperlink r:id="rId319">
              <w:r>
                <w:rPr>
                  <w:color w:val="0000FF"/>
                </w:rPr>
                <w:t>постановление</w:t>
              </w:r>
            </w:hyperlink>
            <w:r>
              <w:t xml:space="preserve"> Правительства Ставропольского края </w:t>
            </w:r>
            <w:r>
              <w:lastRenderedPageBreak/>
              <w:t>от 29 декабря 2018 г. N 626-п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39.</w:t>
            </w:r>
          </w:p>
        </w:tc>
        <w:tc>
          <w:tcPr>
            <w:tcW w:w="3005" w:type="dxa"/>
            <w:tcBorders>
              <w:top w:val="nil"/>
              <w:left w:val="nil"/>
              <w:bottom w:val="nil"/>
              <w:right w:val="nil"/>
            </w:tcBorders>
          </w:tcPr>
          <w:p w:rsidR="001B47E2" w:rsidRDefault="001B47E2">
            <w:pPr>
              <w:pStyle w:val="ConsPlusNormal"/>
            </w:pPr>
            <w:r>
              <w:t xml:space="preserve">Предоставление субвенции на обеспечение государственных гарантий </w:t>
            </w:r>
            <w:r>
              <w:lastRenderedPageBreak/>
              <w:t>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3005" w:type="dxa"/>
            <w:tcBorders>
              <w:top w:val="nil"/>
              <w:left w:val="nil"/>
              <w:bottom w:val="nil"/>
              <w:right w:val="nil"/>
            </w:tcBorders>
          </w:tcPr>
          <w:p w:rsidR="001B47E2" w:rsidRDefault="001B47E2">
            <w:pPr>
              <w:pStyle w:val="ConsPlusNormal"/>
            </w:pPr>
            <w:r>
              <w:lastRenderedPageBreak/>
              <w:t>минобразования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 xml:space="preserve">увеличение удельного веса численности детей дошкольного возраста в Ставропольском крае, получающих дошкольное образование в </w:t>
            </w:r>
            <w:r>
              <w:lastRenderedPageBreak/>
              <w:t>частных дошкольных образовательных организациях, расположенных на территории Ставропольского края, в общей численности детей дошкольного возраста в Ставропольском крае, получающих дошкольное образование в дошкольных образовательных организациях Ставропольского края, получающих финансовую поддержку из бюджета Ставропольского края</w:t>
            </w:r>
          </w:p>
        </w:tc>
        <w:tc>
          <w:tcPr>
            <w:tcW w:w="2494" w:type="dxa"/>
            <w:tcBorders>
              <w:top w:val="nil"/>
              <w:left w:val="nil"/>
              <w:bottom w:val="nil"/>
              <w:right w:val="nil"/>
            </w:tcBorders>
          </w:tcPr>
          <w:p w:rsidR="001B47E2" w:rsidRDefault="001B47E2">
            <w:pPr>
              <w:pStyle w:val="ConsPlusNormal"/>
            </w:pPr>
            <w:hyperlink r:id="rId320">
              <w:r>
                <w:rPr>
                  <w:color w:val="0000FF"/>
                </w:rPr>
                <w:t>постановление</w:t>
              </w:r>
            </w:hyperlink>
            <w:r>
              <w:t xml:space="preserve"> Правительства Ставропольского края </w:t>
            </w:r>
            <w:r>
              <w:lastRenderedPageBreak/>
              <w:t>от 29 декабря 2018 г. N 628-п "Об утверждении государственной программы Ставропольского края "Развитие образования" (далее - постановление Правительства Ставропольского края от 29 декабря 2018 г. N 628-п)</w:t>
            </w:r>
          </w:p>
        </w:tc>
      </w:tr>
      <w:tr w:rsidR="001B47E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B47E2" w:rsidRDefault="001B47E2">
            <w:pPr>
              <w:pStyle w:val="ConsPlusNormal"/>
              <w:jc w:val="center"/>
            </w:pPr>
            <w:r>
              <w:lastRenderedPageBreak/>
              <w:t>40.</w:t>
            </w:r>
          </w:p>
        </w:tc>
        <w:tc>
          <w:tcPr>
            <w:tcW w:w="3005" w:type="dxa"/>
            <w:tcBorders>
              <w:top w:val="nil"/>
              <w:left w:val="nil"/>
              <w:bottom w:val="nil"/>
              <w:right w:val="nil"/>
            </w:tcBorders>
          </w:tcPr>
          <w:p w:rsidR="001B47E2" w:rsidRDefault="001B47E2">
            <w:pPr>
              <w:pStyle w:val="ConsPlusNormal"/>
            </w:pPr>
            <w:r>
              <w:t>Предоставление субсидии на возмещение затрат частных образовательных организаций, осуществляющих образовательную деятельность по образовательным программам среднего профессионального образования</w:t>
            </w:r>
          </w:p>
        </w:tc>
        <w:tc>
          <w:tcPr>
            <w:tcW w:w="3005" w:type="dxa"/>
            <w:tcBorders>
              <w:top w:val="nil"/>
              <w:left w:val="nil"/>
              <w:bottom w:val="nil"/>
              <w:right w:val="nil"/>
            </w:tcBorders>
          </w:tcPr>
          <w:p w:rsidR="001B47E2" w:rsidRDefault="001B47E2">
            <w:pPr>
              <w:pStyle w:val="ConsPlusNormal"/>
            </w:pPr>
            <w:r>
              <w:t>минобразования края</w:t>
            </w:r>
          </w:p>
        </w:tc>
        <w:tc>
          <w:tcPr>
            <w:tcW w:w="794" w:type="dxa"/>
            <w:tcBorders>
              <w:top w:val="nil"/>
              <w:left w:val="nil"/>
              <w:bottom w:val="nil"/>
              <w:right w:val="nil"/>
            </w:tcBorders>
          </w:tcPr>
          <w:p w:rsidR="001B47E2" w:rsidRDefault="001B47E2">
            <w:pPr>
              <w:pStyle w:val="ConsPlusNormal"/>
              <w:jc w:val="center"/>
            </w:pPr>
            <w:r>
              <w:t>2022 - 2025 гг.</w:t>
            </w:r>
          </w:p>
        </w:tc>
        <w:tc>
          <w:tcPr>
            <w:tcW w:w="5102" w:type="dxa"/>
            <w:tcBorders>
              <w:top w:val="nil"/>
              <w:left w:val="nil"/>
              <w:bottom w:val="nil"/>
              <w:right w:val="nil"/>
            </w:tcBorders>
          </w:tcPr>
          <w:p w:rsidR="001B47E2" w:rsidRDefault="001B47E2">
            <w:pPr>
              <w:pStyle w:val="ConsPlusNormal"/>
            </w:pPr>
            <w:r>
              <w:t>увеличение удельного веса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c>
          <w:tcPr>
            <w:tcW w:w="2494" w:type="dxa"/>
            <w:tcBorders>
              <w:top w:val="nil"/>
              <w:left w:val="nil"/>
              <w:bottom w:val="nil"/>
              <w:right w:val="nil"/>
            </w:tcBorders>
          </w:tcPr>
          <w:p w:rsidR="001B47E2" w:rsidRDefault="001B47E2">
            <w:pPr>
              <w:pStyle w:val="ConsPlusNormal"/>
            </w:pPr>
            <w:hyperlink r:id="rId321">
              <w:r>
                <w:rPr>
                  <w:color w:val="0000FF"/>
                </w:rPr>
                <w:t>постановление</w:t>
              </w:r>
            </w:hyperlink>
            <w:r>
              <w:t xml:space="preserve"> Правительства Ставропольского края от 29 декабря 2018 г. N 628-п</w:t>
            </w:r>
          </w:p>
        </w:tc>
      </w:tr>
    </w:tbl>
    <w:p w:rsidR="001B47E2" w:rsidRDefault="001B47E2">
      <w:pPr>
        <w:pStyle w:val="ConsPlusNormal"/>
        <w:sectPr w:rsidR="001B47E2">
          <w:pgSz w:w="16838" w:h="11905" w:orient="landscape"/>
          <w:pgMar w:top="1701" w:right="1134" w:bottom="850" w:left="1134" w:header="0" w:footer="0" w:gutter="0"/>
          <w:cols w:space="720"/>
          <w:titlePg/>
        </w:sectPr>
      </w:pPr>
    </w:p>
    <w:p w:rsidR="001B47E2" w:rsidRDefault="001B47E2">
      <w:pPr>
        <w:pStyle w:val="ConsPlusNormal"/>
        <w:jc w:val="both"/>
      </w:pPr>
    </w:p>
    <w:p w:rsidR="001B47E2" w:rsidRDefault="001B47E2">
      <w:pPr>
        <w:pStyle w:val="ConsPlusNormal"/>
        <w:ind w:firstLine="540"/>
        <w:jc w:val="both"/>
      </w:pPr>
      <w:r>
        <w:t xml:space="preserve">Примечание: Наименование мероприятия и ожидаемый результат исполнения мероприятия в настоящем Приложении указаны в соответствии с программным документом Ставропольского края (нормативным правовым актом, предусматривающим мероприятие), указанным в </w:t>
      </w:r>
      <w:hyperlink w:anchor="P2012">
        <w:r>
          <w:rPr>
            <w:color w:val="0000FF"/>
          </w:rPr>
          <w:t>графе 6</w:t>
        </w:r>
      </w:hyperlink>
      <w:r>
        <w:t xml:space="preserve"> настоящего Приложения.</w:t>
      </w: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both"/>
      </w:pPr>
    </w:p>
    <w:p w:rsidR="001B47E2" w:rsidRDefault="001B47E2">
      <w:pPr>
        <w:pStyle w:val="ConsPlusNormal"/>
        <w:jc w:val="right"/>
        <w:outlineLvl w:val="1"/>
      </w:pPr>
      <w:r>
        <w:t>Приложение 2</w:t>
      </w:r>
    </w:p>
    <w:p w:rsidR="001B47E2" w:rsidRDefault="001B47E2">
      <w:pPr>
        <w:pStyle w:val="ConsPlusNormal"/>
        <w:jc w:val="right"/>
      </w:pPr>
      <w:r>
        <w:t>к Плану мероприятий</w:t>
      </w:r>
    </w:p>
    <w:p w:rsidR="001B47E2" w:rsidRDefault="001B47E2">
      <w:pPr>
        <w:pStyle w:val="ConsPlusNormal"/>
        <w:jc w:val="right"/>
      </w:pPr>
      <w:r>
        <w:t>("дорожной карте") по содействию</w:t>
      </w:r>
    </w:p>
    <w:p w:rsidR="001B47E2" w:rsidRDefault="001B47E2">
      <w:pPr>
        <w:pStyle w:val="ConsPlusNormal"/>
        <w:jc w:val="right"/>
      </w:pPr>
      <w:r>
        <w:t>развитию конкуренции</w:t>
      </w:r>
    </w:p>
    <w:p w:rsidR="001B47E2" w:rsidRDefault="001B47E2">
      <w:pPr>
        <w:pStyle w:val="ConsPlusNormal"/>
        <w:jc w:val="right"/>
      </w:pPr>
      <w:r>
        <w:t>в Ставропольском крае</w:t>
      </w:r>
    </w:p>
    <w:p w:rsidR="001B47E2" w:rsidRDefault="001B47E2">
      <w:pPr>
        <w:pStyle w:val="ConsPlusNormal"/>
        <w:jc w:val="both"/>
      </w:pPr>
    </w:p>
    <w:p w:rsidR="001B47E2" w:rsidRDefault="001B47E2">
      <w:pPr>
        <w:pStyle w:val="ConsPlusTitle"/>
        <w:jc w:val="center"/>
      </w:pPr>
      <w:bookmarkStart w:id="5" w:name="P2294"/>
      <w:bookmarkEnd w:id="5"/>
      <w:r>
        <w:t>ИНФОРМАЦИЯ</w:t>
      </w:r>
    </w:p>
    <w:p w:rsidR="001B47E2" w:rsidRDefault="001B47E2">
      <w:pPr>
        <w:pStyle w:val="ConsPlusTitle"/>
        <w:jc w:val="center"/>
      </w:pPr>
      <w:r>
        <w:t>О ТЕКУЩЕЙ СИТУАЦИИ И ПРОБЛЕМАТИКЕ НА ТОВАРНЫХ РЫНКАХ</w:t>
      </w:r>
    </w:p>
    <w:p w:rsidR="001B47E2" w:rsidRDefault="001B47E2">
      <w:pPr>
        <w:pStyle w:val="ConsPlusTitle"/>
        <w:jc w:val="center"/>
      </w:pPr>
      <w:r>
        <w:t>ДЛЯ СОДЕЙСТВИЯ РАЗВИТИЮ КОНКУРЕНЦИИ В СТАВРОПОЛЬСКОМ КРАЕ</w:t>
      </w:r>
    </w:p>
    <w:p w:rsidR="001B47E2" w:rsidRDefault="001B47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B47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7E2" w:rsidRDefault="001B47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7E2" w:rsidRDefault="001B47E2">
            <w:pPr>
              <w:pStyle w:val="ConsPlusNormal"/>
              <w:jc w:val="center"/>
            </w:pPr>
            <w:r>
              <w:rPr>
                <w:color w:val="392C69"/>
              </w:rPr>
              <w:t>Список изменяющих документов</w:t>
            </w:r>
          </w:p>
          <w:p w:rsidR="001B47E2" w:rsidRDefault="001B47E2">
            <w:pPr>
              <w:pStyle w:val="ConsPlusNormal"/>
              <w:jc w:val="center"/>
            </w:pPr>
            <w:r>
              <w:rPr>
                <w:color w:val="392C69"/>
              </w:rPr>
              <w:t>(в ред. распоряжений Губернатора Ставропольского края</w:t>
            </w:r>
          </w:p>
          <w:p w:rsidR="001B47E2" w:rsidRDefault="001B47E2">
            <w:pPr>
              <w:pStyle w:val="ConsPlusNormal"/>
              <w:jc w:val="center"/>
            </w:pPr>
            <w:r>
              <w:rPr>
                <w:color w:val="392C69"/>
              </w:rPr>
              <w:t xml:space="preserve">от 10.03.2020 </w:t>
            </w:r>
            <w:hyperlink r:id="rId322">
              <w:r>
                <w:rPr>
                  <w:color w:val="0000FF"/>
                </w:rPr>
                <w:t>N 139-р</w:t>
              </w:r>
            </w:hyperlink>
            <w:r>
              <w:rPr>
                <w:color w:val="392C69"/>
              </w:rPr>
              <w:t xml:space="preserve">, от 15.07.2021 </w:t>
            </w:r>
            <w:hyperlink r:id="rId323">
              <w:r>
                <w:rPr>
                  <w:color w:val="0000FF"/>
                </w:rPr>
                <w:t>N 410-р</w:t>
              </w:r>
            </w:hyperlink>
            <w:r>
              <w:rPr>
                <w:color w:val="392C69"/>
              </w:rPr>
              <w:t xml:space="preserve">, от 05.07.2022 </w:t>
            </w:r>
            <w:hyperlink r:id="rId324">
              <w:r>
                <w:rPr>
                  <w:color w:val="0000FF"/>
                </w:rPr>
                <w:t>N 368-р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47E2" w:rsidRDefault="001B47E2">
            <w:pPr>
              <w:pStyle w:val="ConsPlusNormal"/>
            </w:pPr>
          </w:p>
        </w:tc>
      </w:tr>
    </w:tbl>
    <w:p w:rsidR="001B47E2" w:rsidRDefault="001B47E2">
      <w:pPr>
        <w:pStyle w:val="ConsPlusNormal"/>
        <w:jc w:val="both"/>
      </w:pPr>
    </w:p>
    <w:p w:rsidR="001B47E2" w:rsidRDefault="001B47E2">
      <w:pPr>
        <w:pStyle w:val="ConsPlusTitle"/>
        <w:jc w:val="center"/>
        <w:outlineLvl w:val="2"/>
      </w:pPr>
      <w:r>
        <w:t>I. Рынок услуг дошкольного образования</w:t>
      </w:r>
    </w:p>
    <w:p w:rsidR="001B47E2" w:rsidRDefault="001B47E2">
      <w:pPr>
        <w:pStyle w:val="ConsPlusNormal"/>
        <w:jc w:val="both"/>
      </w:pPr>
    </w:p>
    <w:p w:rsidR="001B47E2" w:rsidRDefault="001B47E2">
      <w:pPr>
        <w:pStyle w:val="ConsPlusNormal"/>
        <w:ind w:firstLine="540"/>
        <w:jc w:val="both"/>
      </w:pPr>
      <w:r>
        <w:t>На рынке услуг дошкольного образования в Ставропольском крае в 2021 году образовательную деятельность осуществляли 851 дошкольные образовательные организации (включая 4 индивидуальных предпринимателя), реализующие образовательные программы дошкольного образования в Ставропольском крае (далее - дошкольные образовательные организации), в том числе 851 государственная дошкольная образовательная организация и 8 негосударственных дошкольных образовательных организаций (далее - частные дошкольные образовательные организации).</w:t>
      </w:r>
    </w:p>
    <w:p w:rsidR="001B47E2" w:rsidRDefault="001B47E2">
      <w:pPr>
        <w:pStyle w:val="ConsPlusNormal"/>
        <w:jc w:val="both"/>
      </w:pPr>
      <w:r>
        <w:t xml:space="preserve">(в ред. </w:t>
      </w:r>
      <w:hyperlink r:id="rId32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Дошкольные образовательные организации в 2021 году посещали более 129 тыс. детей в возрасте от 2 до 7 лет, в том числе государственные дошкольные образовательные организации посещали более 128 тыс. детей в возрасте от 2 до 7 лет и частные дошкольные образовательные организации посещали 1 тыс. детей в возрасте от 2 до 7 лет.</w:t>
      </w:r>
    </w:p>
    <w:p w:rsidR="001B47E2" w:rsidRDefault="001B47E2">
      <w:pPr>
        <w:pStyle w:val="ConsPlusNormal"/>
        <w:jc w:val="both"/>
      </w:pPr>
      <w:r>
        <w:t xml:space="preserve">(в ред. </w:t>
      </w:r>
      <w:hyperlink r:id="rId32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Доля частных дошкольных образовательных организаций в Ставропольском крае в общем количестве дошкольных образовательных организаций в Ставропольском крае в 2021 году составила 1,3 процента.</w:t>
      </w:r>
    </w:p>
    <w:p w:rsidR="001B47E2" w:rsidRDefault="001B47E2">
      <w:pPr>
        <w:pStyle w:val="ConsPlusNormal"/>
        <w:jc w:val="both"/>
      </w:pPr>
      <w:r>
        <w:t xml:space="preserve">(в ред. </w:t>
      </w:r>
      <w:hyperlink r:id="rId32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Конкуренция между государственными и частными дошкольными образовательными организациями в Ставропольском крае возможна только за ограниченное количество потребителей предоставляемых ими услуг дошкольного образования в Ставропольском крае, имеющих возможность нести дополнительные расходы по договорам об оказании платных услуг дошкольного образования.</w:t>
      </w:r>
    </w:p>
    <w:p w:rsidR="001B47E2" w:rsidRDefault="001B47E2">
      <w:pPr>
        <w:pStyle w:val="ConsPlusNormal"/>
        <w:jc w:val="both"/>
      </w:pPr>
    </w:p>
    <w:p w:rsidR="001B47E2" w:rsidRDefault="001B47E2">
      <w:pPr>
        <w:pStyle w:val="ConsPlusTitle"/>
        <w:jc w:val="center"/>
        <w:outlineLvl w:val="2"/>
      </w:pPr>
      <w:r>
        <w:lastRenderedPageBreak/>
        <w:t>II. Рынок услуг общего образования</w:t>
      </w:r>
    </w:p>
    <w:p w:rsidR="001B47E2" w:rsidRDefault="001B47E2">
      <w:pPr>
        <w:pStyle w:val="ConsPlusNormal"/>
        <w:jc w:val="both"/>
      </w:pPr>
    </w:p>
    <w:p w:rsidR="001B47E2" w:rsidRDefault="001B47E2">
      <w:pPr>
        <w:pStyle w:val="ConsPlusNormal"/>
        <w:ind w:firstLine="540"/>
        <w:jc w:val="both"/>
      </w:pPr>
      <w:r>
        <w:t>На рынке услуг общего образования в Ставропольском крае в 2021 году образовательную деятельность осуществляли 635 общеобразовательные организации, реализующие программы начального общего, основного общего и среднего общего образования (далее - общеобразовательные организации), из которых 12 - это негосударственные общеобразовательные организации.</w:t>
      </w:r>
    </w:p>
    <w:p w:rsidR="001B47E2" w:rsidRDefault="001B47E2">
      <w:pPr>
        <w:pStyle w:val="ConsPlusNormal"/>
        <w:jc w:val="both"/>
      </w:pPr>
      <w:r>
        <w:t xml:space="preserve">(в ред. </w:t>
      </w:r>
      <w:hyperlink r:id="rId32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Численность обучающихся в общеобразовательных организациях в Ставропольском крае в 2021 году составила 312 тыс. человек, из них численность обучающихся в негосударственных общеобразовательных организациях - 1,6 тыс. человек.</w:t>
      </w:r>
    </w:p>
    <w:p w:rsidR="001B47E2" w:rsidRDefault="001B47E2">
      <w:pPr>
        <w:pStyle w:val="ConsPlusNormal"/>
        <w:jc w:val="both"/>
      </w:pPr>
      <w:r>
        <w:t xml:space="preserve">(в ред. </w:t>
      </w:r>
      <w:hyperlink r:id="rId32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Доля частных общеобразовательных организаций в Ставропольском крае в общем количестве общеобразовательных организаций в Ставропольском крае в 2021 году составила 1,88 процента.</w:t>
      </w:r>
    </w:p>
    <w:p w:rsidR="001B47E2" w:rsidRDefault="001B47E2">
      <w:pPr>
        <w:pStyle w:val="ConsPlusNormal"/>
        <w:jc w:val="both"/>
      </w:pPr>
      <w:r>
        <w:t xml:space="preserve">(в ред. </w:t>
      </w:r>
      <w:hyperlink r:id="rId330">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Доля обучающихся в частных общеобразовательных организациях в Ставропольском крае в общем числе обучающихся в общеобразовательных организациях в Ставропольском крае в 2021 году составила 0,51 процента.</w:t>
      </w:r>
    </w:p>
    <w:p w:rsidR="001B47E2" w:rsidRDefault="001B47E2">
      <w:pPr>
        <w:pStyle w:val="ConsPlusNormal"/>
        <w:jc w:val="both"/>
      </w:pPr>
      <w:r>
        <w:t xml:space="preserve">(в ред. </w:t>
      </w:r>
      <w:hyperlink r:id="rId331">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Конкуренция между государственными и частными общеобразовательными организациями в Ставропольском крае возможна только за ограниченное количество потребителей предоставляемых ими услуг общего образования в Ставропольском крае, имеющих возможность нести расходы по договорам об оказании платных услуг дошкольного образования.</w:t>
      </w:r>
    </w:p>
    <w:p w:rsidR="001B47E2" w:rsidRDefault="001B47E2">
      <w:pPr>
        <w:pStyle w:val="ConsPlusNormal"/>
        <w:jc w:val="both"/>
      </w:pPr>
    </w:p>
    <w:p w:rsidR="001B47E2" w:rsidRDefault="001B47E2">
      <w:pPr>
        <w:pStyle w:val="ConsPlusTitle"/>
        <w:jc w:val="center"/>
        <w:outlineLvl w:val="2"/>
      </w:pPr>
      <w:r>
        <w:t>III. Рынок услуг среднего профессионального образования</w:t>
      </w:r>
    </w:p>
    <w:p w:rsidR="001B47E2" w:rsidRDefault="001B47E2">
      <w:pPr>
        <w:pStyle w:val="ConsPlusNormal"/>
        <w:jc w:val="both"/>
      </w:pPr>
    </w:p>
    <w:p w:rsidR="001B47E2" w:rsidRDefault="001B47E2">
      <w:pPr>
        <w:pStyle w:val="ConsPlusNormal"/>
        <w:ind w:firstLine="540"/>
        <w:jc w:val="both"/>
      </w:pPr>
      <w:r>
        <w:t>На рынке услуг среднего профессионального образования в Ставропольском крае образовательную деятельность осуществляют 101 образовательная организация, реализующая основные профессиональные образовательные программы - образовательные программы среднего профессионального образования (далее - профессиональные образовательные организации), 50 из которых - государственные (44 государственные профессиональные образовательные организации Ставропольского края; 2 федеральные профессиональные образовательные организации; 4 федеральных казенных профессиональных образовательных учреждения), в которых обучается 65642 человека.</w:t>
      </w:r>
    </w:p>
    <w:p w:rsidR="001B47E2" w:rsidRDefault="001B47E2">
      <w:pPr>
        <w:pStyle w:val="ConsPlusNormal"/>
        <w:jc w:val="both"/>
      </w:pPr>
      <w:r>
        <w:t xml:space="preserve">(в ред. </w:t>
      </w:r>
      <w:hyperlink r:id="rId33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Доля частных профессиональных образовательных организаций в Ставропольском крае в общем количестве профессиональных образовательных организаций в Ставропольском крае в 2021 году составила 39,6 процента.</w:t>
      </w:r>
    </w:p>
    <w:p w:rsidR="001B47E2" w:rsidRDefault="001B47E2">
      <w:pPr>
        <w:pStyle w:val="ConsPlusNormal"/>
        <w:jc w:val="both"/>
      </w:pPr>
      <w:r>
        <w:t xml:space="preserve">(в ред. </w:t>
      </w:r>
      <w:hyperlink r:id="rId333">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Доля обучающихся в частных профессиональных образовательных организациях в Ставропольском крае в общей численности обучающихся в профессиональных образовательных организациях в Ставропольском крае в 2021 году составила 20,9 процента.</w:t>
      </w:r>
    </w:p>
    <w:p w:rsidR="001B47E2" w:rsidRDefault="001B47E2">
      <w:pPr>
        <w:pStyle w:val="ConsPlusNormal"/>
        <w:jc w:val="both"/>
      </w:pPr>
      <w:r>
        <w:t xml:space="preserve">(в ред. </w:t>
      </w:r>
      <w:hyperlink r:id="rId33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lastRenderedPageBreak/>
        <w:t>Повышение результативности деятельности и конкурентоспособности профессиональных образовательных организаций в Ставропольском крае планируется осуществлять за счет внедрения в образовательный процесс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p w:rsidR="001B47E2" w:rsidRDefault="001B47E2">
      <w:pPr>
        <w:pStyle w:val="ConsPlusNormal"/>
        <w:jc w:val="both"/>
      </w:pPr>
    </w:p>
    <w:p w:rsidR="001B47E2" w:rsidRDefault="001B47E2">
      <w:pPr>
        <w:pStyle w:val="ConsPlusTitle"/>
        <w:jc w:val="center"/>
        <w:outlineLvl w:val="2"/>
      </w:pPr>
      <w:r>
        <w:t>IV. Рынок услуг дополнительного образования детей</w:t>
      </w:r>
    </w:p>
    <w:p w:rsidR="001B47E2" w:rsidRDefault="001B47E2">
      <w:pPr>
        <w:pStyle w:val="ConsPlusNormal"/>
        <w:jc w:val="both"/>
      </w:pPr>
    </w:p>
    <w:p w:rsidR="001B47E2" w:rsidRDefault="001B47E2">
      <w:pPr>
        <w:pStyle w:val="ConsPlusNormal"/>
        <w:ind w:firstLine="540"/>
        <w:jc w:val="both"/>
      </w:pPr>
      <w:r>
        <w:t>На рынке услуг дополнительного образования детей в Ставропольском крае сложилась целостная система предоставления услуг дополнительного образования детей, включающая дома детского творчества, спортивные школы, центры, станции техников, туристов.</w:t>
      </w:r>
    </w:p>
    <w:p w:rsidR="001B47E2" w:rsidRDefault="001B47E2">
      <w:pPr>
        <w:pStyle w:val="ConsPlusNormal"/>
        <w:spacing w:before="240"/>
        <w:ind w:firstLine="540"/>
        <w:jc w:val="both"/>
      </w:pPr>
      <w:r>
        <w:t>По отраслям "Образование", "Культура", "Физическая культура и спорт" осуществляют деятельность 265 организаций дополнительного образования в Ставропольском крае, в которых получают дополнительное образование 324757 детей (75,21 процента от общей численности детей в возрасте от 5 до 18 лет, проживающих в Ставропольском крае).</w:t>
      </w:r>
    </w:p>
    <w:p w:rsidR="001B47E2" w:rsidRDefault="001B47E2">
      <w:pPr>
        <w:pStyle w:val="ConsPlusNormal"/>
        <w:jc w:val="both"/>
      </w:pPr>
      <w:r>
        <w:t xml:space="preserve">(в ред. </w:t>
      </w:r>
      <w:hyperlink r:id="rId33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целях популяризации массового спорта в 2021 году в общеобразовательных организациях в Ставропольском крае функционируют 104 спортивных класса по 27 видам спорта.</w:t>
      </w:r>
    </w:p>
    <w:p w:rsidR="001B47E2" w:rsidRDefault="001B47E2">
      <w:pPr>
        <w:pStyle w:val="ConsPlusNormal"/>
        <w:jc w:val="both"/>
      </w:pPr>
      <w:r>
        <w:t xml:space="preserve">(в ред. </w:t>
      </w:r>
      <w:hyperlink r:id="rId33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Приоритетным также является развитие научно-технического образования нового формата в Ставропольском крае. С 2019 года функционирует Центр цифрового образования детей "IT-куб", в котором ежегодно обучаются более 560 человек в возрасте от 5 до 18 лет, мероприятиями охвачено 2047 человек. С 01 сентября 2020 года открыты мобильный технопарк "Кванториум" на базе филиала государственного автономного образовательного учреждения дополнительного образования "Центр для одаренных детей "Поиск" (далее - Центр "Поиск") и детский технопарк "Кванториум" в городе Невинномысске, мероприятиями которых по итогам 2021 года охвачено 1200 и 4124 детей в возрасте от 5 до 18 лет соответственно. В 2021 году публичными мероприятиями детского технопарка "Кванториум" на базе Центра "Поиск" в городе Михайловске охвачено более 3980 детей в возрасте от 11 лет (включительно).</w:t>
      </w:r>
    </w:p>
    <w:p w:rsidR="001B47E2" w:rsidRDefault="001B47E2">
      <w:pPr>
        <w:pStyle w:val="ConsPlusNormal"/>
        <w:jc w:val="both"/>
      </w:pPr>
      <w:r>
        <w:t xml:space="preserve">(в ред. </w:t>
      </w:r>
      <w:hyperlink r:id="rId33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Основными факторами, сдерживающими развитие конкуренции на рынке услуг дополнительного образования детей в Ставропольском крае, являются высокая стоимость оборудования и оснащения и нехватка квалифицированных кадров для реализации естественно-научной и технической направленностей дополнительного образования детей.</w:t>
      </w:r>
    </w:p>
    <w:p w:rsidR="001B47E2" w:rsidRDefault="001B47E2">
      <w:pPr>
        <w:pStyle w:val="ConsPlusNormal"/>
        <w:jc w:val="both"/>
      </w:pPr>
    </w:p>
    <w:p w:rsidR="001B47E2" w:rsidRDefault="001B47E2">
      <w:pPr>
        <w:pStyle w:val="ConsPlusTitle"/>
        <w:jc w:val="center"/>
        <w:outlineLvl w:val="2"/>
      </w:pPr>
      <w:r>
        <w:t>V. Рынок услуг отдыха и оздоровления детей</w:t>
      </w:r>
    </w:p>
    <w:p w:rsidR="001B47E2" w:rsidRDefault="001B47E2">
      <w:pPr>
        <w:pStyle w:val="ConsPlusNormal"/>
        <w:jc w:val="both"/>
      </w:pPr>
    </w:p>
    <w:p w:rsidR="001B47E2" w:rsidRDefault="001B47E2">
      <w:pPr>
        <w:pStyle w:val="ConsPlusNormal"/>
        <w:ind w:firstLine="540"/>
        <w:jc w:val="both"/>
      </w:pPr>
      <w:r>
        <w:t>В 2021 году на территории Ставропольского края функционировало 651 детских лагерей, включая детские лагеря с дневным пребыванием детей, организованные в период каникул в общеобразовательных организациях в Ставропольском крае.</w:t>
      </w:r>
    </w:p>
    <w:p w:rsidR="001B47E2" w:rsidRDefault="001B47E2">
      <w:pPr>
        <w:pStyle w:val="ConsPlusNormal"/>
        <w:jc w:val="both"/>
      </w:pPr>
      <w:r>
        <w:t xml:space="preserve">(в ред. </w:t>
      </w:r>
      <w:hyperlink r:id="rId33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lastRenderedPageBreak/>
        <w:t>В реестр организаций отдыха и оздоровления детей в Ставропольском крае включены 21 загородный лагерь, 6 санаториев.</w:t>
      </w:r>
    </w:p>
    <w:p w:rsidR="001B47E2" w:rsidRDefault="001B47E2">
      <w:pPr>
        <w:pStyle w:val="ConsPlusNormal"/>
        <w:jc w:val="both"/>
      </w:pPr>
      <w:r>
        <w:t xml:space="preserve">(в ред. </w:t>
      </w:r>
      <w:hyperlink r:id="rId33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организациях отдыха и оздоровления детей в Ставропольском крае в 2021 году отдохнуло более 77,00 тыс. детей.</w:t>
      </w:r>
    </w:p>
    <w:p w:rsidR="001B47E2" w:rsidRDefault="001B47E2">
      <w:pPr>
        <w:pStyle w:val="ConsPlusNormal"/>
        <w:jc w:val="both"/>
      </w:pPr>
      <w:r>
        <w:t xml:space="preserve">(в ред. </w:t>
      </w:r>
      <w:hyperlink r:id="rId340">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Абзац утратил силу с 05.07.2022. - </w:t>
      </w:r>
      <w:hyperlink r:id="rId341">
        <w:r>
          <w:rPr>
            <w:color w:val="0000FF"/>
          </w:rPr>
          <w:t>Распоряжение</w:t>
        </w:r>
      </w:hyperlink>
      <w:r>
        <w:t xml:space="preserve"> Губернатора Ставропольского края от 05.07.2022 N 368-р.</w:t>
      </w:r>
    </w:p>
    <w:p w:rsidR="001B47E2" w:rsidRDefault="001B47E2">
      <w:pPr>
        <w:pStyle w:val="ConsPlusNormal"/>
        <w:spacing w:before="240"/>
        <w:ind w:firstLine="540"/>
        <w:jc w:val="both"/>
      </w:pPr>
      <w:r>
        <w:t>Экономический барьер входа на рынок услуг отдыха и оздоровления детей в Ставропольском крае связан с финансовыми затратами, которые организации, предполагающей осуществлять деятельность на рынке услуг отдыха и оздоровления детей в Ставропольском крае, необходимо произвести еще до начала такой деятельности.</w:t>
      </w:r>
    </w:p>
    <w:p w:rsidR="001B47E2" w:rsidRDefault="001B47E2">
      <w:pPr>
        <w:pStyle w:val="ConsPlusNormal"/>
        <w:jc w:val="both"/>
      </w:pPr>
    </w:p>
    <w:p w:rsidR="001B47E2" w:rsidRDefault="001B47E2">
      <w:pPr>
        <w:pStyle w:val="ConsPlusTitle"/>
        <w:jc w:val="center"/>
        <w:outlineLvl w:val="2"/>
      </w:pPr>
      <w:r>
        <w:t>VI. Рынок медицинских услуг</w:t>
      </w:r>
    </w:p>
    <w:p w:rsidR="001B47E2" w:rsidRDefault="001B47E2">
      <w:pPr>
        <w:pStyle w:val="ConsPlusNormal"/>
        <w:jc w:val="both"/>
      </w:pPr>
    </w:p>
    <w:p w:rsidR="001B47E2" w:rsidRDefault="001B47E2">
      <w:pPr>
        <w:pStyle w:val="ConsPlusNormal"/>
        <w:ind w:firstLine="540"/>
        <w:jc w:val="both"/>
      </w:pPr>
      <w:r>
        <w:t>На сегодняшний день на территории Ставропольского края действует 1920 лицензий на осуществление медицинской деятельности, из них 329 лицензий предоставлено государственным учреждениям, 1591 лицензия - частным организациям (из них 462 лицензии - индивидуальным предпринимателям).</w:t>
      </w:r>
    </w:p>
    <w:p w:rsidR="001B47E2" w:rsidRDefault="001B47E2">
      <w:pPr>
        <w:pStyle w:val="ConsPlusNormal"/>
        <w:jc w:val="both"/>
      </w:pPr>
      <w:r>
        <w:t xml:space="preserve">(в ред. </w:t>
      </w:r>
      <w:hyperlink r:id="rId34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В перечень медицинских организаций Ставропольского края, участвующих в реализации Территориальной </w:t>
      </w:r>
      <w:hyperlink r:id="rId343">
        <w:r>
          <w:rPr>
            <w:color w:val="0000FF"/>
          </w:rPr>
          <w:t>программы</w:t>
        </w:r>
      </w:hyperlink>
      <w:r>
        <w:t xml:space="preserve"> государственных гарантий бесплатного оказания гражданам медицинской помощи на территории Ставропольского края на 2022 год и плановый период 2023 и 2024 годов, в том числе Территориальной программы обязательного медицинского страхования на 2022 год и плановый период 2023 и 2024 годов, по состоянию на 01 января 2022 года включено 53 медицинские организации частной формы собственности.</w:t>
      </w:r>
    </w:p>
    <w:p w:rsidR="001B47E2" w:rsidRDefault="001B47E2">
      <w:pPr>
        <w:pStyle w:val="ConsPlusNormal"/>
        <w:jc w:val="both"/>
      </w:pPr>
      <w:r>
        <w:t xml:space="preserve">(в ред. </w:t>
      </w:r>
      <w:hyperlink r:id="rId34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Административными барьерами входа на рынок медицинских услуг в Ставропольском крае являются:</w:t>
      </w:r>
    </w:p>
    <w:p w:rsidR="001B47E2" w:rsidRDefault="001B47E2">
      <w:pPr>
        <w:pStyle w:val="ConsPlusNormal"/>
        <w:spacing w:before="240"/>
        <w:ind w:firstLine="540"/>
        <w:jc w:val="both"/>
      </w:pPr>
      <w:r>
        <w:t>необходимость получения лицензии на осуществление медицинской деятельности;</w:t>
      </w:r>
    </w:p>
    <w:p w:rsidR="001B47E2" w:rsidRDefault="001B47E2">
      <w:pPr>
        <w:pStyle w:val="ConsPlusNormal"/>
        <w:spacing w:before="240"/>
        <w:ind w:firstLine="540"/>
        <w:jc w:val="both"/>
      </w:pPr>
      <w:r>
        <w:t>необходимость представления соискателем лицензии на осуществление медицинской деятельности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такой лицензии предполагает использовать при предоставлении медицинских услуг.</w:t>
      </w:r>
    </w:p>
    <w:p w:rsidR="001B47E2" w:rsidRDefault="001B47E2">
      <w:pPr>
        <w:pStyle w:val="ConsPlusNormal"/>
        <w:spacing w:before="240"/>
        <w:ind w:firstLine="540"/>
        <w:jc w:val="both"/>
      </w:pPr>
      <w:r>
        <w:t>Кроме того, медицинская организация частной формы собственности зачастую испытывает трудности, связанные с разработкой и утверждением положений о внутреннем контроле качества и безопасности медицинской деятельности, отсутствием оснащения медицинским оборудованием в соответствии с порядками оказания соответствующего вида медицинской помощи, со сбоями в системе внутреннего контроля качества и безопасности медицинской деятельности.</w:t>
      </w:r>
    </w:p>
    <w:p w:rsidR="001B47E2" w:rsidRDefault="001B47E2">
      <w:pPr>
        <w:pStyle w:val="ConsPlusNormal"/>
        <w:spacing w:before="240"/>
        <w:ind w:firstLine="540"/>
        <w:jc w:val="both"/>
      </w:pPr>
      <w:r>
        <w:t>Экономическими барьерами входа на рынок медицинских услуг в Ставропольском крае являются:</w:t>
      </w:r>
    </w:p>
    <w:p w:rsidR="001B47E2" w:rsidRDefault="001B47E2">
      <w:pPr>
        <w:pStyle w:val="ConsPlusNormal"/>
        <w:spacing w:before="240"/>
        <w:ind w:firstLine="540"/>
        <w:jc w:val="both"/>
      </w:pPr>
      <w:r>
        <w:lastRenderedPageBreak/>
        <w:t>недостаточность средств первоначального капитала для открытия частных медицинских кабинетов (центров), в том числе на приобретение медицинского оборудования;</w:t>
      </w:r>
    </w:p>
    <w:p w:rsidR="001B47E2" w:rsidRDefault="001B47E2">
      <w:pPr>
        <w:pStyle w:val="ConsPlusNormal"/>
        <w:spacing w:before="240"/>
        <w:ind w:firstLine="540"/>
        <w:jc w:val="both"/>
      </w:pPr>
      <w:r>
        <w:t>отсутствие подходящих помещений;</w:t>
      </w:r>
    </w:p>
    <w:p w:rsidR="001B47E2" w:rsidRDefault="001B47E2">
      <w:pPr>
        <w:pStyle w:val="ConsPlusNormal"/>
        <w:spacing w:before="240"/>
        <w:ind w:firstLine="540"/>
        <w:jc w:val="both"/>
      </w:pPr>
      <w:r>
        <w:t>недоступность частных медицинских услуг значительной части граждан в связи с их низкой платежеспособностью.</w:t>
      </w:r>
    </w:p>
    <w:p w:rsidR="001B47E2" w:rsidRDefault="001B47E2">
      <w:pPr>
        <w:pStyle w:val="ConsPlusNormal"/>
        <w:spacing w:before="240"/>
        <w:ind w:firstLine="540"/>
        <w:jc w:val="both"/>
      </w:pPr>
      <w:r>
        <w:t>Выявленные административные и экономические барьеры являются преодолимыми, рынок медицинских услуг в Ставропольском крае относится к рынку с развивающейся конкуренцией.</w:t>
      </w:r>
    </w:p>
    <w:p w:rsidR="001B47E2" w:rsidRDefault="001B47E2">
      <w:pPr>
        <w:pStyle w:val="ConsPlusNormal"/>
        <w:jc w:val="both"/>
      </w:pPr>
    </w:p>
    <w:p w:rsidR="001B47E2" w:rsidRDefault="001B47E2">
      <w:pPr>
        <w:pStyle w:val="ConsPlusTitle"/>
        <w:jc w:val="center"/>
        <w:outlineLvl w:val="2"/>
      </w:pPr>
      <w:r>
        <w:t>VII. Рынок услуг розничной торговли лекарственными</w:t>
      </w:r>
    </w:p>
    <w:p w:rsidR="001B47E2" w:rsidRDefault="001B47E2">
      <w:pPr>
        <w:pStyle w:val="ConsPlusTitle"/>
        <w:jc w:val="center"/>
      </w:pPr>
      <w:r>
        <w:t>препаратами, медицинскими изделиями</w:t>
      </w:r>
    </w:p>
    <w:p w:rsidR="001B47E2" w:rsidRDefault="001B47E2">
      <w:pPr>
        <w:pStyle w:val="ConsPlusTitle"/>
        <w:jc w:val="center"/>
      </w:pPr>
      <w:r>
        <w:t>и сопутствующими товарами</w:t>
      </w:r>
    </w:p>
    <w:p w:rsidR="001B47E2" w:rsidRDefault="001B47E2">
      <w:pPr>
        <w:pStyle w:val="ConsPlusNormal"/>
        <w:jc w:val="both"/>
      </w:pPr>
    </w:p>
    <w:p w:rsidR="001B47E2" w:rsidRDefault="001B47E2">
      <w:pPr>
        <w:pStyle w:val="ConsPlusNormal"/>
        <w:ind w:firstLine="540"/>
        <w:jc w:val="both"/>
      </w:pPr>
      <w:r>
        <w:t>Основной целью развития конкуренции в сфере розничной торговли лекарственными препаратами для медицинского применения является обеспечение возможности населения Ставропольского края покупать лекарственные препараты в аптеках "шаговой доступности".</w:t>
      </w:r>
    </w:p>
    <w:p w:rsidR="001B47E2" w:rsidRDefault="001B47E2">
      <w:pPr>
        <w:pStyle w:val="ConsPlusNormal"/>
        <w:spacing w:before="240"/>
        <w:ind w:firstLine="540"/>
        <w:jc w:val="both"/>
      </w:pPr>
      <w:r>
        <w:t>В Ставропольском крае прослеживается тенденция увеличения поданных заявлений о предоставлении лицензии на фармацевтическую деятельность в связи с увеличением аптечных организаций, связанная с усилением конкуренции на фармацевтическом рынке и расширением сетевых фармацевтических организаций на территории Ставропольского края. В 2021 году действовало 617 лицензий на осуществление фармацевтической деятельности, из которых 69 лицензий предоставлено государственным организациям и 548 лицензий - организациям частной формы собственности (из них 312 лицензий - индивидуальным предпринимателям).</w:t>
      </w:r>
    </w:p>
    <w:p w:rsidR="001B47E2" w:rsidRDefault="001B47E2">
      <w:pPr>
        <w:pStyle w:val="ConsPlusNormal"/>
        <w:jc w:val="both"/>
      </w:pPr>
      <w:r>
        <w:t xml:space="preserve">(в ред. </w:t>
      </w:r>
      <w:hyperlink r:id="rId34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Важными параметрами данного рынка услуг являются ассортимент и ценообразование. Политика ценообразования в современных рыночных условиях становится ключевым инструментом управления бизнесом в большинстве фармацевтических компаний и влияет на их конкурентоспособность.</w:t>
      </w:r>
    </w:p>
    <w:p w:rsidR="001B47E2" w:rsidRDefault="001B47E2">
      <w:pPr>
        <w:pStyle w:val="ConsPlusNormal"/>
        <w:jc w:val="both"/>
      </w:pPr>
    </w:p>
    <w:p w:rsidR="001B47E2" w:rsidRDefault="001B47E2">
      <w:pPr>
        <w:pStyle w:val="ConsPlusTitle"/>
        <w:jc w:val="center"/>
        <w:outlineLvl w:val="2"/>
      </w:pPr>
      <w:r>
        <w:t>VIII. Рынок услуг психолого-педагогического сопровождения</w:t>
      </w:r>
    </w:p>
    <w:p w:rsidR="001B47E2" w:rsidRDefault="001B47E2">
      <w:pPr>
        <w:pStyle w:val="ConsPlusTitle"/>
        <w:jc w:val="center"/>
      </w:pPr>
      <w:r>
        <w:t>детей с ограниченными возможностями здоровья</w:t>
      </w:r>
    </w:p>
    <w:p w:rsidR="001B47E2" w:rsidRDefault="001B47E2">
      <w:pPr>
        <w:pStyle w:val="ConsPlusNormal"/>
        <w:jc w:val="both"/>
      </w:pPr>
    </w:p>
    <w:p w:rsidR="001B47E2" w:rsidRDefault="001B47E2">
      <w:pPr>
        <w:pStyle w:val="ConsPlusNormal"/>
        <w:ind w:firstLine="540"/>
        <w:jc w:val="both"/>
      </w:pPr>
      <w:r>
        <w:t>В Ставропольском крае функционируют 13 организаций, оказывающих услуги по ранней диагностике, социализации и реабилитации детей-инвалидов и детей с ограниченными возможностями здоровья, из них 4 негосударственные организации.</w:t>
      </w:r>
    </w:p>
    <w:p w:rsidR="001B47E2" w:rsidRDefault="001B47E2">
      <w:pPr>
        <w:pStyle w:val="ConsPlusNormal"/>
        <w:jc w:val="both"/>
      </w:pPr>
      <w:r>
        <w:t xml:space="preserve">(в ред. </w:t>
      </w:r>
      <w:hyperlink r:id="rId34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Ставропольском крае дошкольное образование и квалифицированную помощь получают 7,8 тыс. детей с ограниченными возможностями здоровья, имеющих различные нарушения в развитии зрения, слуха, интеллекта, опорно-двигательного аппарата.</w:t>
      </w:r>
    </w:p>
    <w:p w:rsidR="001B47E2" w:rsidRDefault="001B47E2">
      <w:pPr>
        <w:pStyle w:val="ConsPlusNormal"/>
        <w:jc w:val="both"/>
      </w:pPr>
      <w:r>
        <w:t xml:space="preserve">(в ред. </w:t>
      </w:r>
      <w:hyperlink r:id="rId34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Одним из основных факторов, сдерживающих конкуренцию на данном рынке услуг, является низкая осведомленность населения Ставропольского края о функционировании негосударственных (немуниципальных) организаций, оказывающих услуги психолого-</w:t>
      </w:r>
      <w:r>
        <w:lastRenderedPageBreak/>
        <w:t>педагогического сопровождения детей с ограниченными возможностями здоровья. Это связано с отсутствием статистического учета подобных организаций. Данный вид деятельности не предусматривает непосредственного оказания медицинских или образовательных услуг. Услуги по социализации и реабилитации не подлежат лицензированию.</w:t>
      </w:r>
    </w:p>
    <w:p w:rsidR="001B47E2" w:rsidRDefault="001B47E2">
      <w:pPr>
        <w:pStyle w:val="ConsPlusNormal"/>
        <w:jc w:val="both"/>
      </w:pPr>
    </w:p>
    <w:p w:rsidR="001B47E2" w:rsidRDefault="001B47E2">
      <w:pPr>
        <w:pStyle w:val="ConsPlusTitle"/>
        <w:jc w:val="center"/>
        <w:outlineLvl w:val="2"/>
      </w:pPr>
      <w:r>
        <w:t>IX. Рынок социальных услуг</w:t>
      </w:r>
    </w:p>
    <w:p w:rsidR="001B47E2" w:rsidRDefault="001B47E2">
      <w:pPr>
        <w:pStyle w:val="ConsPlusNormal"/>
        <w:jc w:val="both"/>
      </w:pPr>
    </w:p>
    <w:p w:rsidR="001B47E2" w:rsidRDefault="001B47E2">
      <w:pPr>
        <w:pStyle w:val="ConsPlusNormal"/>
        <w:ind w:firstLine="540"/>
        <w:jc w:val="both"/>
      </w:pPr>
      <w:r>
        <w:t>В Ставропольском крае в 2021 году осуществляли деятельность 74 государственные организации социального обслуживания населения Ставропольского края, являющиеся поставщиками социальных услуг, в том числе:</w:t>
      </w:r>
    </w:p>
    <w:p w:rsidR="001B47E2" w:rsidRDefault="001B47E2">
      <w:pPr>
        <w:pStyle w:val="ConsPlusNormal"/>
        <w:jc w:val="both"/>
      </w:pPr>
      <w:r>
        <w:t xml:space="preserve">(в ред. </w:t>
      </w:r>
      <w:hyperlink r:id="rId34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23 государственных бюджетных стационарных учреждения социального обслуживания (2 геронтологических центра, 9 домов-интернатов для престарелых и инвалидов, 1 центр социальной адаптации для лиц без определенного места жительства и занятий, 9 психоневрологических интернатов, 2 детских дома-интерната для умственно отсталых детей). Общая мощность указанных учреждений 4204 койко-мест;</w:t>
      </w:r>
    </w:p>
    <w:p w:rsidR="001B47E2" w:rsidRDefault="001B47E2">
      <w:pPr>
        <w:pStyle w:val="ConsPlusNormal"/>
        <w:jc w:val="both"/>
      </w:pPr>
      <w:r>
        <w:t xml:space="preserve">(в ред. </w:t>
      </w:r>
      <w:hyperlink r:id="rId34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33 государственных бюджетных учреждения социального обслуживания - центра социального обслуживания населения Ставропольского края, представляющие собой многопрофильные социальные учреждения, функционирующие в каждом городе и районе Ставропольского края, имеющие в своей структуре более 600 различных подразделений;</w:t>
      </w:r>
    </w:p>
    <w:p w:rsidR="001B47E2" w:rsidRDefault="001B47E2">
      <w:pPr>
        <w:pStyle w:val="ConsPlusNormal"/>
        <w:jc w:val="both"/>
      </w:pPr>
      <w:r>
        <w:t xml:space="preserve">(в ред. </w:t>
      </w:r>
      <w:hyperlink r:id="rId350">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17 государственных бюджетных и казенных учреждений социального обслуживания семьи и детей, оказывающих социально-психологические, социально-педагогические, социально-медицинские, социально-бытовые, социально-правовые и другие виды социальных услуг;</w:t>
      </w:r>
    </w:p>
    <w:p w:rsidR="001B47E2" w:rsidRDefault="001B47E2">
      <w:pPr>
        <w:pStyle w:val="ConsPlusNormal"/>
        <w:spacing w:before="240"/>
        <w:ind w:firstLine="540"/>
        <w:jc w:val="both"/>
      </w:pPr>
      <w:r>
        <w:t>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w:t>
      </w:r>
    </w:p>
    <w:p w:rsidR="001B47E2" w:rsidRDefault="001B47E2">
      <w:pPr>
        <w:pStyle w:val="ConsPlusNormal"/>
        <w:spacing w:before="240"/>
        <w:ind w:firstLine="540"/>
        <w:jc w:val="both"/>
      </w:pPr>
      <w:r>
        <w:t>Кроме того, в реестр поставщиков социальных услуг в Ставропольском крае включены 32 негосударственные организации социального обслуживания (26 социально ориентированных некоммерческих организаций, 3 коммерческие организации и 3 индивидуальных предпринимателя).</w:t>
      </w:r>
    </w:p>
    <w:p w:rsidR="001B47E2" w:rsidRDefault="001B47E2">
      <w:pPr>
        <w:pStyle w:val="ConsPlusNormal"/>
        <w:jc w:val="both"/>
      </w:pPr>
      <w:r>
        <w:t xml:space="preserve">(в ред. </w:t>
      </w:r>
      <w:hyperlink r:id="rId351">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Организациями, включенными в реестр поставщиков социальных услуг в Ставропольском крае, в течение 2021 года оказаны социальные услуги 272,3 тыс. гражданам, из них 223 гражданам - некоммерческими организациями.</w:t>
      </w:r>
    </w:p>
    <w:p w:rsidR="001B47E2" w:rsidRDefault="001B47E2">
      <w:pPr>
        <w:pStyle w:val="ConsPlusNormal"/>
        <w:jc w:val="both"/>
      </w:pPr>
      <w:r>
        <w:t xml:space="preserve">(в ред. </w:t>
      </w:r>
      <w:hyperlink r:id="rId35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К факторам, ограничивающим конкуренцию на данном рынке, относится слабый финансовый потенциал негосударственных организаций социального обслуживания. Источниками финансирования данных организаций могут быть средства, получаемые в качестве платы за предоставление социальных услуг, государственные субсидии и благотворительные взносы.</w:t>
      </w:r>
    </w:p>
    <w:p w:rsidR="001B47E2" w:rsidRDefault="001B47E2">
      <w:pPr>
        <w:pStyle w:val="ConsPlusNormal"/>
        <w:spacing w:before="240"/>
        <w:ind w:firstLine="540"/>
        <w:jc w:val="both"/>
      </w:pPr>
      <w:r>
        <w:t xml:space="preserve">Получение доходов от оказания платных социальных услуг сдерживается низкой </w:t>
      </w:r>
      <w:r>
        <w:lastRenderedPageBreak/>
        <w:t>платежеспособностью населения Ставропольского края и высоким уровнем затрат на предоставление социальных услуг. По итогам 2021 года в Ставропольском крае средняя стоимость социального обслуживания в отделениях милосердия государственных бюджетных стационарных учреждений социального обслуживания населения Ставропольского края составила 44300,73 рубля в месяц на одного человека, средняя стоимость социального обслуживания для граждан с наибольшей степенью зависимости от посторонней помощи, получающих услуги в рамках системы долговременного ухода за гражданами пожилого возраста и инвалидами, - 29082,35 рубля в месяц на одного человека.</w:t>
      </w:r>
    </w:p>
    <w:p w:rsidR="001B47E2" w:rsidRDefault="001B47E2">
      <w:pPr>
        <w:pStyle w:val="ConsPlusNormal"/>
        <w:jc w:val="both"/>
      </w:pPr>
      <w:r>
        <w:t xml:space="preserve">(в ред. </w:t>
      </w:r>
      <w:hyperlink r:id="rId353">
        <w:r>
          <w:rPr>
            <w:color w:val="0000FF"/>
          </w:rPr>
          <w:t>распоряжения</w:t>
        </w:r>
      </w:hyperlink>
      <w:r>
        <w:t xml:space="preserve"> Губернатора Ставропольского края от 05.07.2022 N 368-р)</w:t>
      </w:r>
    </w:p>
    <w:p w:rsidR="001B47E2" w:rsidRDefault="001B47E2">
      <w:pPr>
        <w:pStyle w:val="ConsPlusNormal"/>
        <w:jc w:val="both"/>
      </w:pPr>
    </w:p>
    <w:p w:rsidR="001B47E2" w:rsidRDefault="001B47E2">
      <w:pPr>
        <w:pStyle w:val="ConsPlusTitle"/>
        <w:jc w:val="center"/>
        <w:outlineLvl w:val="2"/>
      </w:pPr>
      <w:r>
        <w:t>X. Рынок теплоснабжения (производство тепловой энергии)</w:t>
      </w:r>
    </w:p>
    <w:p w:rsidR="001B47E2" w:rsidRDefault="001B47E2">
      <w:pPr>
        <w:pStyle w:val="ConsPlusNormal"/>
        <w:jc w:val="both"/>
      </w:pPr>
    </w:p>
    <w:p w:rsidR="001B47E2" w:rsidRDefault="001B47E2">
      <w:pPr>
        <w:pStyle w:val="ConsPlusNormal"/>
        <w:ind w:firstLine="540"/>
        <w:jc w:val="both"/>
      </w:pPr>
      <w:r>
        <w:t>Ограничение темпов роста тарифов на коммунальные ресурсы индексами изменения размера вносимой гражданами платы за коммунальные услуги в среднем по субъектам Российской Федерации ежегодно утверждается Правительством Российской Федерации.</w:t>
      </w:r>
    </w:p>
    <w:p w:rsidR="001B47E2" w:rsidRDefault="001B47E2">
      <w:pPr>
        <w:pStyle w:val="ConsPlusNormal"/>
        <w:spacing w:before="240"/>
        <w:ind w:firstLine="540"/>
        <w:jc w:val="both"/>
      </w:pPr>
      <w:r>
        <w:t>Состояние объектов теплоснабжения (производство тепловой энергии) в Ставропольском крае характеризуется высоким уровнем износа, низким коэффициентом полезного действия и использования мощностей, большими потерями. В этой связи растет необходимость проведения теплоснабжающими организациями в Ставропольском крае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в Ставропольском крае.</w:t>
      </w:r>
    </w:p>
    <w:p w:rsidR="001B47E2" w:rsidRDefault="001B47E2">
      <w:pPr>
        <w:pStyle w:val="ConsPlusNormal"/>
        <w:spacing w:before="240"/>
        <w:ind w:firstLine="540"/>
        <w:jc w:val="both"/>
      </w:pPr>
      <w:r>
        <w:t>На рынке теплоснабжения (производство тепловой энергии) в Ставропольском крае по состоянию на 01 января 2022 года осуществляют свою деятельность 49 теплоснабжающих организаций, из которых 31 теплоснабжающая организация частной формы собственности.</w:t>
      </w:r>
    </w:p>
    <w:p w:rsidR="001B47E2" w:rsidRDefault="001B47E2">
      <w:pPr>
        <w:pStyle w:val="ConsPlusNormal"/>
        <w:jc w:val="both"/>
      </w:pPr>
      <w:r>
        <w:t xml:space="preserve">(в ред. </w:t>
      </w:r>
      <w:hyperlink r:id="rId35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Одним из условий развития конкуренции на рынке теплоснабжения (производство тепловой энергии) является увеличение количества теплоснабжающих организаций частной формы собственности.</w:t>
      </w:r>
    </w:p>
    <w:p w:rsidR="001B47E2" w:rsidRDefault="001B47E2">
      <w:pPr>
        <w:pStyle w:val="ConsPlusNormal"/>
        <w:jc w:val="both"/>
      </w:pPr>
    </w:p>
    <w:p w:rsidR="001B47E2" w:rsidRDefault="001B47E2">
      <w:pPr>
        <w:pStyle w:val="ConsPlusTitle"/>
        <w:jc w:val="center"/>
        <w:outlineLvl w:val="2"/>
      </w:pPr>
      <w:r>
        <w:t>XI. Рынок услуг по сбору и транспортированию</w:t>
      </w:r>
    </w:p>
    <w:p w:rsidR="001B47E2" w:rsidRDefault="001B47E2">
      <w:pPr>
        <w:pStyle w:val="ConsPlusTitle"/>
        <w:jc w:val="center"/>
      </w:pPr>
      <w:r>
        <w:t>твердых коммунальных отходов</w:t>
      </w:r>
    </w:p>
    <w:p w:rsidR="001B47E2" w:rsidRDefault="001B47E2">
      <w:pPr>
        <w:pStyle w:val="ConsPlusNormal"/>
        <w:jc w:val="both"/>
      </w:pPr>
    </w:p>
    <w:p w:rsidR="001B47E2" w:rsidRDefault="001B47E2">
      <w:pPr>
        <w:pStyle w:val="ConsPlusNormal"/>
        <w:ind w:firstLine="540"/>
        <w:jc w:val="both"/>
      </w:pPr>
      <w:r>
        <w:t xml:space="preserve">В соответствии с Федеральным </w:t>
      </w:r>
      <w:hyperlink r:id="rId355">
        <w:r>
          <w:rPr>
            <w:color w:val="0000FF"/>
          </w:rPr>
          <w:t>законом</w:t>
        </w:r>
      </w:hyperlink>
      <w:r>
        <w:t>"Об отходах производства и потребления" сбор, транспортирование, обработка, утилизация, обезвреживание и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(далее - региональные операторы).</w:t>
      </w:r>
    </w:p>
    <w:p w:rsidR="001B47E2" w:rsidRDefault="001B47E2">
      <w:pPr>
        <w:pStyle w:val="ConsPlusNormal"/>
        <w:spacing w:before="240"/>
        <w:ind w:firstLine="540"/>
        <w:jc w:val="both"/>
      </w:pPr>
      <w:r>
        <w:t>Министерством жилищно-коммунального хозяйства Ставропольского края заключены соглашения об организации деятельности по обращению с твердыми коммунальными отходами со следующими региональными операторами:</w:t>
      </w:r>
    </w:p>
    <w:p w:rsidR="001B47E2" w:rsidRDefault="001B47E2">
      <w:pPr>
        <w:pStyle w:val="ConsPlusNormal"/>
        <w:spacing w:before="240"/>
        <w:ind w:firstLine="540"/>
        <w:jc w:val="both"/>
      </w:pPr>
      <w:r>
        <w:t>общество с ограниченной ответственностью "Жилищно-коммунальное хозяйство" (далее - ООО "ЖКХ");</w:t>
      </w:r>
    </w:p>
    <w:p w:rsidR="001B47E2" w:rsidRDefault="001B47E2">
      <w:pPr>
        <w:pStyle w:val="ConsPlusNormal"/>
        <w:spacing w:before="240"/>
        <w:ind w:firstLine="540"/>
        <w:jc w:val="both"/>
      </w:pPr>
      <w:r>
        <w:t>общество с ограниченной ответственностью "Комбинат Благоустройства" (далее - ООО "Комбинат Благоустройства");</w:t>
      </w:r>
    </w:p>
    <w:p w:rsidR="001B47E2" w:rsidRDefault="001B47E2">
      <w:pPr>
        <w:pStyle w:val="ConsPlusNormal"/>
        <w:spacing w:before="240"/>
        <w:ind w:firstLine="540"/>
        <w:jc w:val="both"/>
      </w:pPr>
      <w:r>
        <w:lastRenderedPageBreak/>
        <w:t>общество с ограниченной ответственностью "Эко-Сити" (далее - ООО "Эко-Сити");</w:t>
      </w:r>
    </w:p>
    <w:p w:rsidR="001B47E2" w:rsidRDefault="001B47E2">
      <w:pPr>
        <w:pStyle w:val="ConsPlusNormal"/>
        <w:spacing w:before="240"/>
        <w:ind w:firstLine="540"/>
        <w:jc w:val="both"/>
      </w:pPr>
      <w:r>
        <w:t>общество с ограниченной ответственностью "Экострой" (далее - ООО "Экострой").</w:t>
      </w:r>
    </w:p>
    <w:p w:rsidR="001B47E2" w:rsidRDefault="001B47E2">
      <w:pPr>
        <w:pStyle w:val="ConsPlusNormal"/>
        <w:spacing w:before="240"/>
        <w:ind w:firstLine="540"/>
        <w:jc w:val="both"/>
      </w:pPr>
      <w:r>
        <w:t>Региональные операторы ООО "Комбинат Благоустройства" и ООО "Экострой" имеют право на самостоятельное транспортирование твердых коммунальных отходов.</w:t>
      </w:r>
    </w:p>
    <w:p w:rsidR="001B47E2" w:rsidRDefault="001B47E2">
      <w:pPr>
        <w:pStyle w:val="ConsPlusNormal"/>
        <w:spacing w:before="240"/>
        <w:ind w:firstLine="540"/>
        <w:jc w:val="both"/>
      </w:pPr>
      <w:r>
        <w:t>В связи с тем, что в зонах деятельности региональных операторов ООО "ЖКХ" и ООО "Эко-Сити" образуется более 30,0 процента твердых коммунальных отходов (по массе отходов), образующихся на территории Ставропольского края, данными региональными операторами услуги по транспортированию твердых коммунальных отходов в зонах их деятельности были выделены в отдельные лоты (территории) для проведения торгов. В зоне деятельности регионального оператора ООО "Эко-Сити" выделено 9 лотов (территорий), в зоне деятельности ООО "ЖКХ" выделено 45 лотов (территорий). По результатам проведения торгов региональным оператором ООО "Эко-Сити" выявлено 2 победителя, региональным оператором ООО "ЖКХ" - 3 победителя. С победителями торгов данными региональными операторами заключены договоры на оказание услуг по транспортированию твердых коммунальных отходов.</w:t>
      </w:r>
    </w:p>
    <w:p w:rsidR="001B47E2" w:rsidRDefault="001B47E2">
      <w:pPr>
        <w:pStyle w:val="ConsPlusNormal"/>
        <w:spacing w:before="240"/>
        <w:ind w:firstLine="540"/>
        <w:jc w:val="both"/>
      </w:pPr>
      <w:r>
        <w:t xml:space="preserve">Административным барьером входа на рынок услуг по сбору и транспортированию твердых коммунальных отходов является требование Федерального </w:t>
      </w:r>
      <w:hyperlink r:id="rId356">
        <w:r>
          <w:rPr>
            <w:color w:val="0000FF"/>
          </w:rPr>
          <w:t>закона</w:t>
        </w:r>
      </w:hyperlink>
      <w:r>
        <w:t>"О лицензировании отдельных видов деятельности" о необходимости лицензирования деятельности по сбору, транспортированию, обработке, утилизации, обезвреживанию, размещению отходов I - IV классов опасности.</w:t>
      </w:r>
    </w:p>
    <w:p w:rsidR="001B47E2" w:rsidRDefault="001B47E2">
      <w:pPr>
        <w:pStyle w:val="ConsPlusNormal"/>
        <w:spacing w:before="240"/>
        <w:ind w:firstLine="540"/>
        <w:jc w:val="both"/>
      </w:pPr>
      <w:r>
        <w:t>Экономический барьер входа на рынок услуг по сбору и транспортированию твердых коммунальных отходов выражается в том, что технологический цикл сбора и транспортирования твердых коммунальных отходов включает в себя: сбор твердых коммунальных отходов в контейнеры, последующую их перегрузку из контейнеров в мусоровозы, которые перевозят их к местам временного накопления, обезвреживания (утилизации) или захоронения. Для осуществления перегрузки твердых коммунальных отходов из контейнеров и их дальнейшей перевозки требуется специализированная техника (мусоровозная техника), которая первоначально требует значительных капитальных вложений при длительных сроках окупаемости этих вложений.</w:t>
      </w:r>
    </w:p>
    <w:p w:rsidR="001B47E2" w:rsidRDefault="001B47E2">
      <w:pPr>
        <w:pStyle w:val="ConsPlusNormal"/>
        <w:jc w:val="both"/>
      </w:pPr>
    </w:p>
    <w:p w:rsidR="001B47E2" w:rsidRDefault="001B47E2">
      <w:pPr>
        <w:pStyle w:val="ConsPlusTitle"/>
        <w:jc w:val="center"/>
        <w:outlineLvl w:val="2"/>
      </w:pPr>
      <w:r>
        <w:t>XII. Рынок выполнения работ по благоустройству</w:t>
      </w:r>
    </w:p>
    <w:p w:rsidR="001B47E2" w:rsidRDefault="001B47E2">
      <w:pPr>
        <w:pStyle w:val="ConsPlusTitle"/>
        <w:jc w:val="center"/>
      </w:pPr>
      <w:r>
        <w:t>городской среды</w:t>
      </w:r>
    </w:p>
    <w:p w:rsidR="001B47E2" w:rsidRDefault="001B47E2">
      <w:pPr>
        <w:pStyle w:val="ConsPlusNormal"/>
        <w:jc w:val="both"/>
      </w:pPr>
    </w:p>
    <w:p w:rsidR="001B47E2" w:rsidRDefault="001B47E2">
      <w:pPr>
        <w:pStyle w:val="ConsPlusNormal"/>
        <w:ind w:firstLine="540"/>
        <w:jc w:val="both"/>
      </w:pPr>
      <w:r>
        <w:t>По данным органов местного самоуправления муниципальных районов и городских округов Ставропольского края доля выручки организаций частной формы собственности на рынке выполнения работ по благоустройству городской среды в среднем по Ставропольскому краю составила более 86,0 процента. Однако в отдельных муниципальных образованиях Ставропольского края доля выручки организаций частной формы собственности на рынке выполнения работ по благоустройству городской среды составила около 12,0 процента.</w:t>
      </w:r>
    </w:p>
    <w:p w:rsidR="001B47E2" w:rsidRDefault="001B47E2">
      <w:pPr>
        <w:pStyle w:val="ConsPlusNormal"/>
        <w:jc w:val="both"/>
      </w:pPr>
      <w:r>
        <w:t xml:space="preserve">(в ред. </w:t>
      </w:r>
      <w:hyperlink r:id="rId357">
        <w:r>
          <w:rPr>
            <w:color w:val="0000FF"/>
          </w:rPr>
          <w:t>распоряжения</w:t>
        </w:r>
      </w:hyperlink>
      <w:r>
        <w:t xml:space="preserve"> Губернатора Ставропольского края от 15.07.2021 N 410-р)</w:t>
      </w:r>
    </w:p>
    <w:p w:rsidR="001B47E2" w:rsidRDefault="001B47E2">
      <w:pPr>
        <w:pStyle w:val="ConsPlusNormal"/>
        <w:spacing w:before="240"/>
        <w:ind w:firstLine="540"/>
        <w:jc w:val="both"/>
      </w:pPr>
      <w:r>
        <w:t>Чистоту придомовых территорий многоквартирных домов на соответствующих территориях Ставропольского края обеспечивают управляющие компании, имеющие лицензии на осуществление предпринимательской деятельности по управлению многоквартирными домами, собственными силами либо с привлечением третьих лиц по договорам подряда.</w:t>
      </w:r>
    </w:p>
    <w:p w:rsidR="001B47E2" w:rsidRDefault="001B47E2">
      <w:pPr>
        <w:pStyle w:val="ConsPlusNormal"/>
        <w:spacing w:before="240"/>
        <w:ind w:firstLine="540"/>
        <w:jc w:val="both"/>
      </w:pPr>
      <w:r>
        <w:lastRenderedPageBreak/>
        <w:t>На территории Ставропольского края в управлении управляющих компаний находятся более 76,0 процента многоквартирных домов, более 22,0 процента многоквартирных домов - в управлении товариществ собственников жилья, жилищно-строительных кооперативов. Соответственно санитарная очистка придомовых территорий многоквартирных домов, их благоустройство обеспечиваются указанными юридическими лицами.</w:t>
      </w:r>
    </w:p>
    <w:p w:rsidR="001B47E2" w:rsidRDefault="001B47E2">
      <w:pPr>
        <w:pStyle w:val="ConsPlusNormal"/>
        <w:jc w:val="both"/>
      </w:pPr>
    </w:p>
    <w:p w:rsidR="001B47E2" w:rsidRDefault="001B47E2">
      <w:pPr>
        <w:pStyle w:val="ConsPlusTitle"/>
        <w:jc w:val="center"/>
        <w:outlineLvl w:val="2"/>
      </w:pPr>
      <w:r>
        <w:t>XIII. Рынок выполнения работ по содержанию и текущему</w:t>
      </w:r>
    </w:p>
    <w:p w:rsidR="001B47E2" w:rsidRDefault="001B47E2">
      <w:pPr>
        <w:pStyle w:val="ConsPlusTitle"/>
        <w:jc w:val="center"/>
      </w:pPr>
      <w:r>
        <w:t>ремонту общего имущества собственников помещений</w:t>
      </w:r>
    </w:p>
    <w:p w:rsidR="001B47E2" w:rsidRDefault="001B47E2">
      <w:pPr>
        <w:pStyle w:val="ConsPlusTitle"/>
        <w:jc w:val="center"/>
      </w:pPr>
      <w:r>
        <w:t>в многоквартирном доме</w:t>
      </w:r>
    </w:p>
    <w:p w:rsidR="001B47E2" w:rsidRDefault="001B47E2">
      <w:pPr>
        <w:pStyle w:val="ConsPlusNormal"/>
        <w:jc w:val="both"/>
      </w:pPr>
    </w:p>
    <w:p w:rsidR="001B47E2" w:rsidRDefault="001B47E2">
      <w:pPr>
        <w:pStyle w:val="ConsPlusNormal"/>
        <w:ind w:firstLine="540"/>
        <w:jc w:val="both"/>
      </w:pPr>
      <w:r>
        <w:t>Современное жилищно-коммунальное хозяйство Ставропольского края - это многоотраслевой комплекс, который включает в себя взаимозависимые, но в то же время достаточно автономные предприятия и организации производственной сферы. Жилищно-коммунальное хозяйство Ставропольского края включает конкурентные и монопольные сегменты. В силу технологических ограничений объектов жилищно-коммунального хозяйства часть предприятий и организаций имеют низкую возможность развития конкуренции. К конкурентным сферам жилищно-коммунального хозяйства Ставропольского края можно отнести деятельность по управлению многоквартирными домами.</w:t>
      </w:r>
    </w:p>
    <w:p w:rsidR="001B47E2" w:rsidRDefault="001B47E2">
      <w:pPr>
        <w:pStyle w:val="ConsPlusNormal"/>
        <w:spacing w:before="240"/>
        <w:ind w:firstLine="540"/>
        <w:jc w:val="both"/>
      </w:pPr>
      <w:r>
        <w:t>Жилищный фонд Ставропольского края составляет 71,1 млн кв. метров. Общая площадь многоквартирных домов составляет 31 млн кв. метров (43,6 процента жилищного фонда Ставропольского края), в том числе 4,3 млн кв. метров многоквартирных домов блокированной застройки. Общее количество многоквартирных домов (без домов блокированной застройки) составляет 14,8 тыс. единиц. По степени благоустройства жилищный фонд Ставропольского края, одновременно оборудованный водопроводом, газом, электричеством, канализацией, отоплением, составляет 85,0 процента.</w:t>
      </w:r>
    </w:p>
    <w:p w:rsidR="001B47E2" w:rsidRDefault="001B47E2">
      <w:pPr>
        <w:pStyle w:val="ConsPlusNormal"/>
        <w:jc w:val="both"/>
      </w:pPr>
      <w:r>
        <w:t xml:space="preserve">(в ред. </w:t>
      </w:r>
      <w:hyperlink r:id="rId35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По состоянию на 30 декабря 2021 года на территории Ставропольского края осуществляли деятельность 743 организации жилищно-коммунального комплекса, в том числе 333 управляющих компании.</w:t>
      </w:r>
    </w:p>
    <w:p w:rsidR="001B47E2" w:rsidRDefault="001B47E2">
      <w:pPr>
        <w:pStyle w:val="ConsPlusNormal"/>
        <w:jc w:val="both"/>
      </w:pPr>
      <w:r>
        <w:t xml:space="preserve">(в ред. </w:t>
      </w:r>
      <w:hyperlink r:id="rId35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управлении управляющих компаний в Ставропольском крае находятся 4497 многоквартирных домов, 1322 многоквартирных дома - в управлении товариществ собственников жилья и жилищно-строительных кооперативов, 3493 многоквартирных дома - в непосредственном управлении собственников помещений в многоквартирном доме.</w:t>
      </w:r>
    </w:p>
    <w:p w:rsidR="001B47E2" w:rsidRDefault="001B47E2">
      <w:pPr>
        <w:pStyle w:val="ConsPlusNormal"/>
        <w:jc w:val="both"/>
      </w:pPr>
      <w:r>
        <w:t xml:space="preserve">(в ред. </w:t>
      </w:r>
      <w:hyperlink r:id="rId360">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По состоянию на 01 января 2022 года со способом управления многоквартирным домом определились собственники помещений в многоквартирном доме в 96,3 процента многоквартирных домов от общего количества многоквартирных домов, в которых собственники помещений в многоквартирном доме обязаны выбрать способ управления многоквартирным домом.</w:t>
      </w:r>
    </w:p>
    <w:p w:rsidR="001B47E2" w:rsidRDefault="001B47E2">
      <w:pPr>
        <w:pStyle w:val="ConsPlusNormal"/>
        <w:jc w:val="both"/>
      </w:pPr>
      <w:r>
        <w:t xml:space="preserve">(в ред. </w:t>
      </w:r>
      <w:hyperlink r:id="rId361">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Административным барьером входа на рынок выполнения работ по содержанию и текущему ремонту общего имущества собственников помещений в многоквартирном доме является необходимость получения лицензии на осуществление предпринимательской деятельности по управлению многоквартирными домами в </w:t>
      </w:r>
      <w:r>
        <w:lastRenderedPageBreak/>
        <w:t xml:space="preserve">соответствии с Федеральным </w:t>
      </w:r>
      <w:hyperlink r:id="rId362">
        <w:r>
          <w:rPr>
            <w:color w:val="0000FF"/>
          </w:rPr>
          <w:t>законом</w:t>
        </w:r>
      </w:hyperlink>
      <w:r>
        <w:t>"О лицензировании отдельных видов деятельности".</w:t>
      </w:r>
    </w:p>
    <w:p w:rsidR="001B47E2" w:rsidRDefault="001B47E2">
      <w:pPr>
        <w:pStyle w:val="ConsPlusNormal"/>
        <w:spacing w:before="240"/>
        <w:ind w:firstLine="540"/>
        <w:jc w:val="both"/>
      </w:pPr>
      <w:r>
        <w:t>Экономический барьер входа на рынок выполнения работ по содержанию и текущему ремонту общего имущества собственников помещений в многоквартирном доме связан с финансовыми затратами, которые управляющей компании необходимо произвести еще до начала такой деятельности.</w:t>
      </w:r>
    </w:p>
    <w:p w:rsidR="001B47E2" w:rsidRDefault="001B47E2">
      <w:pPr>
        <w:pStyle w:val="ConsPlusNormal"/>
        <w:spacing w:before="240"/>
        <w:ind w:firstLine="540"/>
        <w:jc w:val="both"/>
      </w:pPr>
      <w:r>
        <w:t>Административный и экономический барьеры входа на рынок выполнения работ по содержанию и текущему ремонту общего имущества собственников помещений в многоквартирном доме новых управляющих компаний преодолимы.</w:t>
      </w:r>
    </w:p>
    <w:p w:rsidR="001B47E2" w:rsidRDefault="001B47E2">
      <w:pPr>
        <w:pStyle w:val="ConsPlusNormal"/>
        <w:spacing w:before="240"/>
        <w:ind w:firstLine="540"/>
        <w:jc w:val="both"/>
      </w:pPr>
      <w:r>
        <w:t xml:space="preserve">Согласно положениям Жилищного </w:t>
      </w:r>
      <w:hyperlink r:id="rId363">
        <w:r>
          <w:rPr>
            <w:color w:val="0000FF"/>
          </w:rPr>
          <w:t>кодекса</w:t>
        </w:r>
      </w:hyperlink>
      <w:r>
        <w:t xml:space="preserve"> Российской Федерации управление многоквартирным домом прежде всего осуществляется собственниками жилых помещений в таком доме. Все решения, связанные с управлением многоквартирным домом, собственники принимают на общем собрании. Однако в большинстве случаев у граждан, являющихся собственниками помещений в многоквартирном доме, не всегда хватает времени, знаний и активности, чтобы реализовать свои права по управлению многоквартирным домом.</w:t>
      </w:r>
    </w:p>
    <w:p w:rsidR="001B47E2" w:rsidRDefault="001B47E2">
      <w:pPr>
        <w:pStyle w:val="ConsPlusNormal"/>
        <w:spacing w:before="240"/>
        <w:ind w:firstLine="540"/>
        <w:jc w:val="both"/>
      </w:pPr>
      <w:r>
        <w:t>Условиями развития конкуренции на рынке выполнения работ по содержанию и текущему ремонту общего имущества собственников помещений в многоквартирном доме являются повышение качества оказания таких услуг за счет допуска к этой деятельности организаций, на профессиональной основе осуществляющих деятельность по управлению многоквартирными домами, а также побуждение граждан к более открытому и действенному участию в процессе принятия решений в сфере управления жилищным фондом.</w:t>
      </w:r>
    </w:p>
    <w:p w:rsidR="001B47E2" w:rsidRDefault="001B47E2">
      <w:pPr>
        <w:pStyle w:val="ConsPlusNormal"/>
        <w:spacing w:before="240"/>
        <w:ind w:firstLine="540"/>
        <w:jc w:val="both"/>
      </w:pPr>
      <w:r>
        <w:t>Требования законодательства Российской Федерации о привлечении на конкурсной основе подрядных организаций для выполнения работ по текущему ремонту общего имущества собственников помещений в многоквартирном доме отсутствуют, в связи с чем указанные работы выполняются управляющими организациями (управляющими компаниями, товариществами собственников жилья, жилищно-строительными кооперативами) собственными силами либо с привлечением ими третьих лиц по договорам подряда. На конкурсной основе подрядные организации привлекаются в случае, если такое условие установлено собственниками помещений в многоквартирном доме в договоре управления многоквартирным домом, уставом товарищества собственников жилья, жилищно-строительного кооператива либо решением общего собрания собственников помещений в многоквартирном доме.</w:t>
      </w:r>
    </w:p>
    <w:p w:rsidR="001B47E2" w:rsidRDefault="001B47E2">
      <w:pPr>
        <w:pStyle w:val="ConsPlusNormal"/>
        <w:jc w:val="both"/>
      </w:pPr>
    </w:p>
    <w:p w:rsidR="001B47E2" w:rsidRDefault="001B47E2">
      <w:pPr>
        <w:pStyle w:val="ConsPlusTitle"/>
        <w:jc w:val="center"/>
        <w:outlineLvl w:val="2"/>
      </w:pPr>
      <w:r>
        <w:t>XIV. Рынок поставки сжиженного газа в баллонах</w:t>
      </w:r>
    </w:p>
    <w:p w:rsidR="001B47E2" w:rsidRDefault="001B47E2">
      <w:pPr>
        <w:pStyle w:val="ConsPlusNormal"/>
        <w:jc w:val="both"/>
      </w:pPr>
    </w:p>
    <w:p w:rsidR="001B47E2" w:rsidRDefault="001B47E2">
      <w:pPr>
        <w:pStyle w:val="ConsPlusNormal"/>
        <w:ind w:firstLine="540"/>
        <w:jc w:val="both"/>
      </w:pPr>
      <w:r>
        <w:t>На территории Ставропольского края поставки сжиженного углеводородного газа (далее - СУГ) для бытовых нужд населения Ставропольского края осуществляют следующие организации:</w:t>
      </w:r>
    </w:p>
    <w:p w:rsidR="001B47E2" w:rsidRDefault="001B47E2">
      <w:pPr>
        <w:pStyle w:val="ConsPlusNormal"/>
        <w:spacing w:before="240"/>
        <w:ind w:firstLine="540"/>
        <w:jc w:val="both"/>
      </w:pPr>
      <w:r>
        <w:t>общество с ограниченной ответственностью "Газсервис+" (Минераловодский городской округ Ставропольского края);</w:t>
      </w:r>
    </w:p>
    <w:p w:rsidR="001B47E2" w:rsidRDefault="001B47E2">
      <w:pPr>
        <w:pStyle w:val="ConsPlusNormal"/>
        <w:spacing w:before="240"/>
        <w:ind w:firstLine="540"/>
        <w:jc w:val="both"/>
      </w:pPr>
      <w:r>
        <w:t>общество с ограниченной ответственностью "Кавказ-Дизель" (Петровский городской округ Ставропольского края);</w:t>
      </w:r>
    </w:p>
    <w:p w:rsidR="001B47E2" w:rsidRDefault="001B47E2">
      <w:pPr>
        <w:pStyle w:val="ConsPlusNormal"/>
        <w:spacing w:before="240"/>
        <w:ind w:firstLine="540"/>
        <w:jc w:val="both"/>
      </w:pPr>
      <w:r>
        <w:t>индивидуальный предприниматель Кущенко Геннадий Николаевич (Изобильненский городской округ Ставропольского края).</w:t>
      </w:r>
    </w:p>
    <w:p w:rsidR="001B47E2" w:rsidRDefault="001B47E2">
      <w:pPr>
        <w:pStyle w:val="ConsPlusNormal"/>
        <w:spacing w:before="240"/>
        <w:ind w:firstLine="540"/>
        <w:jc w:val="both"/>
      </w:pPr>
      <w:r>
        <w:lastRenderedPageBreak/>
        <w:t>Согласно данным Управления Федеральной службы государственной статистики по Северо-Кавказскому федеральному округу фактическое потребление СУГ для бытовых нужд населения Ставропольского края в 2020 году составило 57,4 тыс. тонн.</w:t>
      </w:r>
    </w:p>
    <w:p w:rsidR="001B47E2" w:rsidRDefault="001B47E2">
      <w:pPr>
        <w:pStyle w:val="ConsPlusNormal"/>
        <w:jc w:val="both"/>
      </w:pPr>
      <w:r>
        <w:t xml:space="preserve">(в ред. </w:t>
      </w:r>
      <w:hyperlink r:id="rId36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Абзац утратил силу с 05.07.2022. - </w:t>
      </w:r>
      <w:hyperlink r:id="rId365">
        <w:r>
          <w:rPr>
            <w:color w:val="0000FF"/>
          </w:rPr>
          <w:t>Распоряжение</w:t>
        </w:r>
      </w:hyperlink>
      <w:r>
        <w:t xml:space="preserve"> Губернатора Ставропольского края от 05.07.2022 N 368-р.</w:t>
      </w:r>
    </w:p>
    <w:p w:rsidR="001B47E2" w:rsidRDefault="001B47E2">
      <w:pPr>
        <w:pStyle w:val="ConsPlusNormal"/>
        <w:jc w:val="both"/>
      </w:pPr>
    </w:p>
    <w:p w:rsidR="001B47E2" w:rsidRDefault="001B47E2">
      <w:pPr>
        <w:pStyle w:val="ConsPlusTitle"/>
        <w:jc w:val="center"/>
        <w:outlineLvl w:val="2"/>
      </w:pPr>
      <w:r>
        <w:t>XV. Рынок купли-продажи электрической энергии (мощности)</w:t>
      </w:r>
    </w:p>
    <w:p w:rsidR="001B47E2" w:rsidRDefault="001B47E2">
      <w:pPr>
        <w:pStyle w:val="ConsPlusTitle"/>
        <w:jc w:val="center"/>
      </w:pPr>
      <w:r>
        <w:t>на розничном рынке электрической энергии (мощности)</w:t>
      </w:r>
    </w:p>
    <w:p w:rsidR="001B47E2" w:rsidRDefault="001B47E2">
      <w:pPr>
        <w:pStyle w:val="ConsPlusNormal"/>
        <w:jc w:val="both"/>
      </w:pPr>
    </w:p>
    <w:p w:rsidR="001B47E2" w:rsidRDefault="001B47E2">
      <w:pPr>
        <w:pStyle w:val="ConsPlusNormal"/>
        <w:ind w:firstLine="540"/>
        <w:jc w:val="both"/>
      </w:pPr>
      <w:r>
        <w:t>Потребление электрической энергии на территории Ставропольского края в 2021 году составило 11033 млн кВт.ч. По сравнению с 2020 годом потребление электрической энергии на территории Ставропольского края выросло на 7,8 процента.</w:t>
      </w:r>
    </w:p>
    <w:p w:rsidR="001B47E2" w:rsidRDefault="001B47E2">
      <w:pPr>
        <w:pStyle w:val="ConsPlusNormal"/>
        <w:jc w:val="both"/>
      </w:pPr>
      <w:r>
        <w:t xml:space="preserve">(в ред. </w:t>
      </w:r>
      <w:hyperlink r:id="rId36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На территории Ставропольского края 7 энергосбытовых предприятий осуществляют поставку электрической энергии на розничном рынке электрической энергии (мощности) (публичное акционерное общество "Ставропольэнергосбыт", государственное унитарное предприятие Ставропольского края "Ставрополькоммунэлектро", акционерное общество "Буденновская энергосбытовая компания", акционерное общество "Горэлектросеть", г. Невинномысск, акционерное общество "Пятигорские электрические сети", акционерное общество "Горэлектросеть", г. Кисловодск, закрытое акционерное общество "Южная энергетическая компания"). Наиболее крупными энергосбытовыми предприятиями являются публичное акционерное общество "Ставропольэнергосбыт" и государственное унитарное предприятие Ставропольского края "Ставрополькоммунэлектро".</w:t>
      </w:r>
    </w:p>
    <w:p w:rsidR="001B47E2" w:rsidRDefault="001B47E2">
      <w:pPr>
        <w:pStyle w:val="ConsPlusNormal"/>
        <w:jc w:val="both"/>
      </w:pPr>
      <w:r>
        <w:t xml:space="preserve">(в ред. </w:t>
      </w:r>
      <w:hyperlink r:id="rId36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качестве потребителей электрической энергии (мощности) на розничном рынке электрической энергии (мощности) в 2021 году выступали лица, приобретающие электрическую энергию (мощность) для собственных бытовых и (или) производственных нужд, а также энергосбытовые предприятия, покупающие электрическую энергию (мощность) для последующей перепродажи потребителям.</w:t>
      </w:r>
    </w:p>
    <w:p w:rsidR="001B47E2" w:rsidRDefault="001B47E2">
      <w:pPr>
        <w:pStyle w:val="ConsPlusNormal"/>
        <w:jc w:val="both"/>
      </w:pPr>
      <w:r>
        <w:t xml:space="preserve">(в ред. </w:t>
      </w:r>
      <w:hyperlink r:id="rId368">
        <w:r>
          <w:rPr>
            <w:color w:val="0000FF"/>
          </w:rPr>
          <w:t>распоряжения</w:t>
        </w:r>
      </w:hyperlink>
      <w:r>
        <w:t xml:space="preserve"> Губернатора Ставропольского края от 05.07.2022 N 368-р)</w:t>
      </w:r>
    </w:p>
    <w:p w:rsidR="001B47E2" w:rsidRDefault="001B47E2">
      <w:pPr>
        <w:pStyle w:val="ConsPlusNormal"/>
        <w:jc w:val="both"/>
      </w:pPr>
    </w:p>
    <w:p w:rsidR="001B47E2" w:rsidRDefault="001B47E2">
      <w:pPr>
        <w:pStyle w:val="ConsPlusTitle"/>
        <w:jc w:val="center"/>
        <w:outlineLvl w:val="2"/>
      </w:pPr>
      <w:r>
        <w:t>XVI. Рынок производства электрической энергии (мощности)</w:t>
      </w:r>
    </w:p>
    <w:p w:rsidR="001B47E2" w:rsidRDefault="001B47E2">
      <w:pPr>
        <w:pStyle w:val="ConsPlusTitle"/>
        <w:jc w:val="center"/>
      </w:pPr>
      <w:r>
        <w:t>на розничном рынке электрической энергии (мощности), включая</w:t>
      </w:r>
    </w:p>
    <w:p w:rsidR="001B47E2" w:rsidRDefault="001B47E2">
      <w:pPr>
        <w:pStyle w:val="ConsPlusTitle"/>
        <w:jc w:val="center"/>
      </w:pPr>
      <w:r>
        <w:t>производство электрической энергии (мощности)</w:t>
      </w:r>
    </w:p>
    <w:p w:rsidR="001B47E2" w:rsidRDefault="001B47E2">
      <w:pPr>
        <w:pStyle w:val="ConsPlusTitle"/>
        <w:jc w:val="center"/>
      </w:pPr>
      <w:r>
        <w:t>в режиме когенерации</w:t>
      </w:r>
    </w:p>
    <w:p w:rsidR="001B47E2" w:rsidRDefault="001B47E2">
      <w:pPr>
        <w:pStyle w:val="ConsPlusNormal"/>
        <w:jc w:val="both"/>
      </w:pPr>
    </w:p>
    <w:p w:rsidR="001B47E2" w:rsidRDefault="001B47E2">
      <w:pPr>
        <w:pStyle w:val="ConsPlusNormal"/>
        <w:ind w:firstLine="540"/>
        <w:jc w:val="both"/>
      </w:pPr>
      <w:r>
        <w:t>По состоянию на 01 января 2022 года суммарная установленная мощность электростанций, действующих в составе электроэнергетической системы (далее - энергосистема) Ставропольского края, составила 4992,8 МВт.</w:t>
      </w:r>
    </w:p>
    <w:p w:rsidR="001B47E2" w:rsidRDefault="001B47E2">
      <w:pPr>
        <w:pStyle w:val="ConsPlusNormal"/>
        <w:jc w:val="both"/>
      </w:pPr>
      <w:r>
        <w:t xml:space="preserve">(в ред. </w:t>
      </w:r>
      <w:hyperlink r:id="rId36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Самыми крупными тепловыми электростанциями Ставропольского края являются филиал публичного акционерного общества "Вторая генерирующая компания оптового рынка электроэнергии" - Ставропольская ГРЭС и филиал "Невинномысская ГРЭС" публичного акционерного общества "Энел Россия".</w:t>
      </w:r>
    </w:p>
    <w:p w:rsidR="001B47E2" w:rsidRDefault="001B47E2">
      <w:pPr>
        <w:pStyle w:val="ConsPlusNormal"/>
        <w:spacing w:before="240"/>
        <w:ind w:firstLine="540"/>
        <w:jc w:val="both"/>
      </w:pPr>
      <w:r>
        <w:t>В режиме когенерации в Ставропольском крае осуществляют производство электрической энергии (мощности) следующие тепловые электростанции:</w:t>
      </w:r>
    </w:p>
    <w:p w:rsidR="001B47E2" w:rsidRDefault="001B47E2">
      <w:pPr>
        <w:pStyle w:val="ConsPlusNormal"/>
        <w:spacing w:before="240"/>
        <w:ind w:firstLine="540"/>
        <w:jc w:val="both"/>
      </w:pPr>
      <w:r>
        <w:lastRenderedPageBreak/>
        <w:t>тепловая электростанция в г. Изобильном - блокстанция (открытое акционерное общество "Ставропольсахар");</w:t>
      </w:r>
    </w:p>
    <w:p w:rsidR="001B47E2" w:rsidRDefault="001B47E2">
      <w:pPr>
        <w:pStyle w:val="ConsPlusNormal"/>
        <w:spacing w:before="240"/>
        <w:ind w:firstLine="540"/>
        <w:jc w:val="both"/>
      </w:pPr>
      <w:r>
        <w:t>газопоршневые установки (акционерное общество "Кавминстекло");</w:t>
      </w:r>
    </w:p>
    <w:p w:rsidR="001B47E2" w:rsidRDefault="001B47E2">
      <w:pPr>
        <w:pStyle w:val="ConsPlusNormal"/>
        <w:spacing w:before="240"/>
        <w:ind w:firstLine="540"/>
        <w:jc w:val="both"/>
      </w:pPr>
      <w:r>
        <w:t>газопоршневые установки (открытое акционерное общество "Югроспродукт");</w:t>
      </w:r>
    </w:p>
    <w:p w:rsidR="001B47E2" w:rsidRDefault="001B47E2">
      <w:pPr>
        <w:pStyle w:val="ConsPlusNormal"/>
        <w:spacing w:before="240"/>
        <w:ind w:firstLine="540"/>
        <w:jc w:val="both"/>
      </w:pPr>
      <w:r>
        <w:t>блокстанция "Ставропольская" (акционерное общество "Газпром трансгаз Ставрополь").</w:t>
      </w:r>
    </w:p>
    <w:p w:rsidR="001B47E2" w:rsidRDefault="001B47E2">
      <w:pPr>
        <w:pStyle w:val="ConsPlusNormal"/>
        <w:spacing w:before="240"/>
        <w:ind w:firstLine="540"/>
        <w:jc w:val="both"/>
      </w:pPr>
      <w:r>
        <w:t>Электростанции, функционирующие на территории Ставропольского края, превышают потребности энергосистемы Ставропольского края по мощности более чем в 2,8 раза и вырабатывают почти в 2 раза больше электроэнергии, чем потребляется в энергосистеме Ставропольского края. Энергосистема Ставропольского края является самой избыточной региональной энергосистемой в объединенной энергосистеме Юга России. В 2021 году на электростанциях энергосистемы Ставропольского края выработано свыше 27 млрд кВт.ч.</w:t>
      </w:r>
    </w:p>
    <w:p w:rsidR="001B47E2" w:rsidRDefault="001B47E2">
      <w:pPr>
        <w:pStyle w:val="ConsPlusNormal"/>
        <w:jc w:val="both"/>
      </w:pPr>
      <w:r>
        <w:t xml:space="preserve">(в ред. </w:t>
      </w:r>
      <w:hyperlink r:id="rId370">
        <w:r>
          <w:rPr>
            <w:color w:val="0000FF"/>
          </w:rPr>
          <w:t>распоряжения</w:t>
        </w:r>
      </w:hyperlink>
      <w:r>
        <w:t xml:space="preserve"> Губернатора Ставропольского края от 05.07.2022 N 368-р)</w:t>
      </w:r>
    </w:p>
    <w:p w:rsidR="001B47E2" w:rsidRDefault="001B47E2">
      <w:pPr>
        <w:pStyle w:val="ConsPlusNormal"/>
        <w:jc w:val="both"/>
      </w:pPr>
    </w:p>
    <w:p w:rsidR="001B47E2" w:rsidRDefault="001B47E2">
      <w:pPr>
        <w:pStyle w:val="ConsPlusTitle"/>
        <w:jc w:val="center"/>
        <w:outlineLvl w:val="2"/>
      </w:pPr>
      <w:r>
        <w:t>XVII. Рынок оказания услуг по перевозке пассажиров</w:t>
      </w:r>
    </w:p>
    <w:p w:rsidR="001B47E2" w:rsidRDefault="001B47E2">
      <w:pPr>
        <w:pStyle w:val="ConsPlusTitle"/>
        <w:jc w:val="center"/>
      </w:pPr>
      <w:r>
        <w:t>автомобильным транспортом по муниципальным маршрутам</w:t>
      </w:r>
    </w:p>
    <w:p w:rsidR="001B47E2" w:rsidRDefault="001B47E2">
      <w:pPr>
        <w:pStyle w:val="ConsPlusTitle"/>
        <w:jc w:val="center"/>
      </w:pPr>
      <w:r>
        <w:t>регулярных перевозок</w:t>
      </w:r>
    </w:p>
    <w:p w:rsidR="001B47E2" w:rsidRDefault="001B47E2">
      <w:pPr>
        <w:pStyle w:val="ConsPlusNormal"/>
        <w:jc w:val="both"/>
      </w:pPr>
    </w:p>
    <w:p w:rsidR="001B47E2" w:rsidRDefault="001B47E2">
      <w:pPr>
        <w:pStyle w:val="ConsPlusNormal"/>
        <w:ind w:firstLine="540"/>
        <w:jc w:val="both"/>
      </w:pPr>
      <w:r>
        <w:t>Организация перевозок пассажиров автомобильным транспортом по муниципальным маршрутам регулярных перевозок осуществляется в муниципальных образованиях Ставропольского края в соответствии с федеральными законами "</w:t>
      </w:r>
      <w:hyperlink r:id="rId371">
        <w:r>
          <w:rPr>
            <w:color w:val="0000FF"/>
          </w:rPr>
          <w:t>Об общих принципах</w:t>
        </w:r>
      </w:hyperlink>
      <w:r>
        <w:t xml:space="preserve"> организации местного самоуправления в Российской Федерации" и "</w:t>
      </w:r>
      <w:hyperlink r:id="rId372">
        <w:r>
          <w:rPr>
            <w:color w:val="0000FF"/>
          </w:rPr>
          <w:t>Об организации регулярных перевозок</w:t>
        </w:r>
      </w:hyperlink>
      <w: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законодательством Ставропольского края и нормативными правовыми актами муниципальных образований Ставропольского края.</w:t>
      </w:r>
    </w:p>
    <w:p w:rsidR="001B47E2" w:rsidRDefault="001B47E2">
      <w:pPr>
        <w:pStyle w:val="ConsPlusNormal"/>
        <w:spacing w:before="240"/>
        <w:ind w:firstLine="540"/>
        <w:jc w:val="both"/>
      </w:pPr>
      <w:r>
        <w:t>Органами местного самоуправления муниципальных и городских округов Ставропольского края (далее - органы местного самоуправления края) проводятся открытые конкурсы на право осуществления перевозки пассажиров автомобильным транспортом по муниципальным маршрутам регулярных перевозок и заключаются договоры на право осуществления перевозки пассажиров автомобильным транспортом по муниципальным маршрутам регулярных перевозок в соответствующем муниципальном образовании Ставропольского края с победителями таких конкурсов.</w:t>
      </w:r>
    </w:p>
    <w:p w:rsidR="001B47E2" w:rsidRDefault="001B47E2">
      <w:pPr>
        <w:pStyle w:val="ConsPlusNormal"/>
        <w:jc w:val="both"/>
      </w:pPr>
      <w:r>
        <w:t xml:space="preserve">(в ред. </w:t>
      </w:r>
      <w:hyperlink r:id="rId373">
        <w:r>
          <w:rPr>
            <w:color w:val="0000FF"/>
          </w:rPr>
          <w:t>распоряжения</w:t>
        </w:r>
      </w:hyperlink>
      <w:r>
        <w:t xml:space="preserve"> Губернатора Ставропольского края от 15.07.2021 N 410-р)</w:t>
      </w:r>
    </w:p>
    <w:p w:rsidR="001B47E2" w:rsidRDefault="001B47E2">
      <w:pPr>
        <w:pStyle w:val="ConsPlusNormal"/>
        <w:spacing w:before="240"/>
        <w:ind w:firstLine="540"/>
        <w:jc w:val="both"/>
      </w:pPr>
      <w:r>
        <w:t>В условиях продолжающегося процесса автомобилизации населения Ставропольского края и низкого пассажиропотока в некоторых муниципальных образованиях Ставропольского края на низком уровне находится организация транспортного обслуживания населения Ставропольского края.</w:t>
      </w:r>
    </w:p>
    <w:p w:rsidR="001B47E2" w:rsidRDefault="001B47E2">
      <w:pPr>
        <w:pStyle w:val="ConsPlusNormal"/>
        <w:spacing w:before="240"/>
        <w:ind w:firstLine="540"/>
        <w:jc w:val="both"/>
      </w:pPr>
      <w:r>
        <w:t xml:space="preserve">Абзац утратил силу с 05.07.2022. - </w:t>
      </w:r>
      <w:hyperlink r:id="rId374">
        <w:r>
          <w:rPr>
            <w:color w:val="0000FF"/>
          </w:rPr>
          <w:t>Распоряжение</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Министерство дорожного хозяйства и транспорта Ставропольского края (далее - миндор края) принимает меры, направленные на повышение качества организации транспортного обслуживания населения Ставропольского края, и вносит изменения в пути </w:t>
      </w:r>
      <w:r>
        <w:lastRenderedPageBreak/>
        <w:t>следования автомобильного транспорта по межмуниципальным маршрутам регулярных перевозок пассажиров в Ставропольском крае.</w:t>
      </w:r>
    </w:p>
    <w:p w:rsidR="001B47E2" w:rsidRDefault="001B47E2">
      <w:pPr>
        <w:pStyle w:val="ConsPlusNormal"/>
        <w:spacing w:before="240"/>
        <w:ind w:firstLine="540"/>
        <w:jc w:val="both"/>
      </w:pPr>
      <w:r>
        <w:t>В целях содействия развитию конкуренции на рынке оказания услуг по перевозке пассажиров автомобильным транспортом по муниципальным маршрутам регулярных перевозок в Ставропольском крае миндором края планируется проведение проверок деятельности органов местного самоуправления края по исполнению переданных им отдельных полномочий в сфере организации транспортного обслуживания населения Ставропольского края.</w:t>
      </w:r>
    </w:p>
    <w:p w:rsidR="001B47E2" w:rsidRDefault="001B47E2">
      <w:pPr>
        <w:pStyle w:val="ConsPlusNormal"/>
        <w:jc w:val="both"/>
      </w:pPr>
    </w:p>
    <w:p w:rsidR="001B47E2" w:rsidRDefault="001B47E2">
      <w:pPr>
        <w:pStyle w:val="ConsPlusTitle"/>
        <w:jc w:val="center"/>
        <w:outlineLvl w:val="2"/>
      </w:pPr>
      <w:r>
        <w:t>XVIII. Рынок оказания услуг по перевозке пассажиров</w:t>
      </w:r>
    </w:p>
    <w:p w:rsidR="001B47E2" w:rsidRDefault="001B47E2">
      <w:pPr>
        <w:pStyle w:val="ConsPlusTitle"/>
        <w:jc w:val="center"/>
      </w:pPr>
      <w:r>
        <w:t>автомобильным транспортом по межмуниципальным маршрутам</w:t>
      </w:r>
    </w:p>
    <w:p w:rsidR="001B47E2" w:rsidRDefault="001B47E2">
      <w:pPr>
        <w:pStyle w:val="ConsPlusTitle"/>
        <w:jc w:val="center"/>
      </w:pPr>
      <w:r>
        <w:t>регулярных перевозок</w:t>
      </w:r>
    </w:p>
    <w:p w:rsidR="001B47E2" w:rsidRDefault="001B47E2">
      <w:pPr>
        <w:pStyle w:val="ConsPlusNormal"/>
        <w:jc w:val="both"/>
      </w:pPr>
    </w:p>
    <w:p w:rsidR="001B47E2" w:rsidRDefault="001B47E2">
      <w:pPr>
        <w:pStyle w:val="ConsPlusNormal"/>
        <w:ind w:firstLine="540"/>
        <w:jc w:val="both"/>
      </w:pPr>
      <w:r>
        <w:t>В Ставропольском крае зарегистрировано 334 автобусных маршрута межмуниципального сообщения, которые обслуживают 136 хозяйствующих субъекта, оказывающий услуги по перевозке пассажиров автомобильным транспортом по межмуниципальным маршрутам регулярных перевозок, включая 2 муниципальных унитарных предприятия, с использованием 1676 единиц автомобильного транспорта.</w:t>
      </w:r>
    </w:p>
    <w:p w:rsidR="001B47E2" w:rsidRDefault="001B47E2">
      <w:pPr>
        <w:pStyle w:val="ConsPlusNormal"/>
        <w:jc w:val="both"/>
      </w:pPr>
      <w:r>
        <w:t xml:space="preserve">(в ред. </w:t>
      </w:r>
      <w:hyperlink r:id="rId37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Абзац утратил силу с 05.07.2022. - </w:t>
      </w:r>
      <w:hyperlink r:id="rId376">
        <w:r>
          <w:rPr>
            <w:color w:val="0000FF"/>
          </w:rPr>
          <w:t>Распоряжение</w:t>
        </w:r>
      </w:hyperlink>
      <w:r>
        <w:t xml:space="preserve"> Губернатора Ставропольского края от 05.07.2022 N 368-р.</w:t>
      </w:r>
    </w:p>
    <w:p w:rsidR="001B47E2" w:rsidRDefault="001B47E2">
      <w:pPr>
        <w:pStyle w:val="ConsPlusNormal"/>
        <w:spacing w:before="240"/>
        <w:ind w:firstLine="540"/>
        <w:jc w:val="both"/>
      </w:pPr>
      <w:r>
        <w:t>Перевозка пассажиров автомобильным транспортом по межмуниципальным маршрутам регулярных перевозок осуществляется по нерегулируемым тарифам. В связи с чем складывающаяся на сегодняшний день ценовая политика в сфере регулярных перевозок пассажиров по нерегулируемым тарифам стимулирует рост конкурентной борьбы среди хозяйствующих субъектов, оказывающих услуги по перевозке пассажиров автомобильным транспортом по межмуниципальным маршрутам регулярных перевозок.</w:t>
      </w:r>
    </w:p>
    <w:p w:rsidR="001B47E2" w:rsidRDefault="001B47E2">
      <w:pPr>
        <w:pStyle w:val="ConsPlusNormal"/>
        <w:spacing w:before="240"/>
        <w:ind w:firstLine="540"/>
        <w:jc w:val="both"/>
      </w:pPr>
      <w:r>
        <w:t>Высокая конкуренция на рынке оказания услуг по перевозке пассажиров автомобильным транспортом по межмуниципальным маршрутам регулярных перевозок приводит к совершению некоторыми хозяйствующими субъектами, оказывающими услуги по перевозке пассажиров автомобильным транспортом по межмуниципальным маршрутам регулярных перевозок, незаконных действий, направленных на получение преимуществ при осуществлении предпринимательской деятельности и противоречащих законодательству Российской Федерации, требованиям добропорядочности, разумности и справедливости.</w:t>
      </w:r>
    </w:p>
    <w:p w:rsidR="001B47E2" w:rsidRDefault="001B47E2">
      <w:pPr>
        <w:pStyle w:val="ConsPlusNormal"/>
        <w:spacing w:before="240"/>
        <w:ind w:firstLine="540"/>
        <w:jc w:val="both"/>
      </w:pPr>
      <w:r>
        <w:t>В целях создания условий для развития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заключено Соглашение о порядке взаимодействия между Главным управлением Министерства внутренних дел Российской Федерации по Ставропольскому краю, Управлением Федеральной налоговой службы по Ставропольскому краю и министерством дорожного хозяйства и транспорта Ставропольского края.</w:t>
      </w:r>
    </w:p>
    <w:p w:rsidR="001B47E2" w:rsidRDefault="001B47E2">
      <w:pPr>
        <w:pStyle w:val="ConsPlusNormal"/>
        <w:jc w:val="both"/>
      </w:pPr>
    </w:p>
    <w:p w:rsidR="001B47E2" w:rsidRDefault="001B47E2">
      <w:pPr>
        <w:pStyle w:val="ConsPlusTitle"/>
        <w:jc w:val="center"/>
        <w:outlineLvl w:val="2"/>
      </w:pPr>
      <w:r>
        <w:t>XIX. Рынок оказания услуг по перевозке пассажиров и багажа</w:t>
      </w:r>
    </w:p>
    <w:p w:rsidR="001B47E2" w:rsidRDefault="001B47E2">
      <w:pPr>
        <w:pStyle w:val="ConsPlusTitle"/>
        <w:jc w:val="center"/>
      </w:pPr>
      <w:r>
        <w:t>легковым такси на территории Ставропольского края</w:t>
      </w:r>
    </w:p>
    <w:p w:rsidR="001B47E2" w:rsidRDefault="001B47E2">
      <w:pPr>
        <w:pStyle w:val="ConsPlusNormal"/>
        <w:jc w:val="both"/>
      </w:pPr>
    </w:p>
    <w:p w:rsidR="001B47E2" w:rsidRDefault="001B47E2">
      <w:pPr>
        <w:pStyle w:val="ConsPlusNormal"/>
        <w:ind w:firstLine="540"/>
        <w:jc w:val="both"/>
      </w:pPr>
      <w:r>
        <w:t xml:space="preserve">Увеличению объема рынка оказания услуг по перевозке пассажиров и багажа легковым такси на территории Ставропольского края во многом способствует насыщение </w:t>
      </w:r>
      <w:r>
        <w:lastRenderedPageBreak/>
        <w:t>данного рынка интерактивными внедрениями, в том числе применение мобильных приложений. С появлением мобильных приложений водитель легкового такси имеет возможность видеть поступающие заказы на оказание услуг по перевозке пассажиров и багажа легковым такси на территории Ставропольского края и, ориентируясь на собственную загрузку и близость нахождения потребителя, может принять такой заказ. Это существенно ускоряет процесс поступления заказа на оказание услуг по перевозке пассажиров и багажа легковым такси от потребителя такой услуги к непосредственному ее исполнителю.</w:t>
      </w:r>
    </w:p>
    <w:p w:rsidR="001B47E2" w:rsidRDefault="001B47E2">
      <w:pPr>
        <w:pStyle w:val="ConsPlusNormal"/>
        <w:spacing w:before="240"/>
        <w:ind w:firstLine="540"/>
        <w:jc w:val="both"/>
      </w:pPr>
      <w:r>
        <w:t>Ставропольский край имеет привлекательную и благоприятную территорию для развития туризма. С ростом туристического потока увеличивается спрос на услуги по перевозке пассажиров и багажа легковым такси на территории Ставропольского края, оказываемые туристам и отдыхающим.</w:t>
      </w:r>
    </w:p>
    <w:p w:rsidR="001B47E2" w:rsidRDefault="001B47E2">
      <w:pPr>
        <w:pStyle w:val="ConsPlusNormal"/>
        <w:spacing w:before="240"/>
        <w:ind w:firstLine="540"/>
        <w:jc w:val="both"/>
      </w:pPr>
      <w:r>
        <w:t>За период 2019 - 2021 годов миндором края выдано 9216 разрешений на осуществление деятельности по перевозке пассажиров и багажа легковым такси на территории Ставропольского края, в том числе за 2021 год - 1018 таких разрешений. Миндор края постоянно проводит консультации для хозяйствующих субъектов, предполагающих осуществлять деятельность на рынке оказания услуг по перевозке пассажиров и багажа легковым такси на территории Ставропольского края, по вопросам получения разрешений на осуществление деятельности по перевозке пассажиров и багажа легковым такси на территории Ставропольского края за период 2019 - 2021 годов миндором края проведено 1439 консультаций, в том числе в 2021 году - 323 консультации. Консультирование и выдача разрешений на осуществление деятельности по перевозке пассажиров и багажа легковым такси на территории Ставропольского края в соответствии с законодательством Российской Федерации в Ставропольском крае осуществляется бесплатно.</w:t>
      </w:r>
    </w:p>
    <w:p w:rsidR="001B47E2" w:rsidRDefault="001B47E2">
      <w:pPr>
        <w:pStyle w:val="ConsPlusNormal"/>
        <w:jc w:val="both"/>
      </w:pPr>
      <w:r>
        <w:t xml:space="preserve">(в ред. </w:t>
      </w:r>
      <w:hyperlink r:id="rId37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Содействие развитию конкуренции на рынке оказания услуг по перевозке пассажиров и багажа легковым такси на территории Ставропольского края планируется обеспечивать путем единства целей и направлений деятельности по содействию развитию конкуренции на данном рынке миндора края и органов местного самоуправления края.</w:t>
      </w:r>
    </w:p>
    <w:p w:rsidR="001B47E2" w:rsidRDefault="001B47E2">
      <w:pPr>
        <w:pStyle w:val="ConsPlusNormal"/>
        <w:jc w:val="both"/>
      </w:pPr>
    </w:p>
    <w:p w:rsidR="001B47E2" w:rsidRDefault="001B47E2">
      <w:pPr>
        <w:pStyle w:val="ConsPlusTitle"/>
        <w:jc w:val="center"/>
        <w:outlineLvl w:val="2"/>
      </w:pPr>
      <w:r>
        <w:t>XX. Рынок услуг связи, в том числе услуг по предоставлению</w:t>
      </w:r>
    </w:p>
    <w:p w:rsidR="001B47E2" w:rsidRDefault="001B47E2">
      <w:pPr>
        <w:pStyle w:val="ConsPlusTitle"/>
        <w:jc w:val="center"/>
      </w:pPr>
      <w:r>
        <w:t>широкополосного доступа к информационно-телекоммуникационной</w:t>
      </w:r>
    </w:p>
    <w:p w:rsidR="001B47E2" w:rsidRDefault="001B47E2">
      <w:pPr>
        <w:pStyle w:val="ConsPlusTitle"/>
        <w:jc w:val="center"/>
      </w:pPr>
      <w:r>
        <w:t>сети "Интернет"</w:t>
      </w:r>
    </w:p>
    <w:p w:rsidR="001B47E2" w:rsidRDefault="001B47E2">
      <w:pPr>
        <w:pStyle w:val="ConsPlusNormal"/>
        <w:jc w:val="both"/>
      </w:pPr>
    </w:p>
    <w:p w:rsidR="001B47E2" w:rsidRDefault="001B47E2">
      <w:pPr>
        <w:pStyle w:val="ConsPlusNormal"/>
        <w:ind w:firstLine="540"/>
        <w:jc w:val="both"/>
      </w:pPr>
      <w:r>
        <w:t>С целью предоставления услуг связи на территории Ставропольского края Федеральной службой по надзору в сфере связи, информационных технологий и массовых коммуникаций выдано 909 лицензий на осуществление деятельности в области оказания услуг связи 440 операторам связи. На территории Ставропольского края осуществляют свою деятельность: 11 операторов местной телефонной связи; 3 оператора подвижной радиотелефонной связи; 61 оператор, оказывающий телематические услуги связи; 15 операторов кабельного телевещания; 12 операторов, оказывающих услуги почтовой связи.</w:t>
      </w:r>
    </w:p>
    <w:p w:rsidR="001B47E2" w:rsidRDefault="001B47E2">
      <w:pPr>
        <w:pStyle w:val="ConsPlusNormal"/>
        <w:spacing w:before="240"/>
        <w:ind w:firstLine="540"/>
        <w:jc w:val="both"/>
      </w:pPr>
      <w:r>
        <w:t>Наибольшая доля в структуре доходов от предоставленных услуг связи принадлежит подвижной радиотелефонной связи (более 50,0 процента) и услуг по присоединению и пропуску трафика (более 20,0 процента). На услуги местной и дальней связи приходится более 12,0 процента, услуги по почтовой и специальной связи более 6,0 процента, услуги документальной электросвязи более 8,0 процента.</w:t>
      </w:r>
    </w:p>
    <w:p w:rsidR="001B47E2" w:rsidRDefault="001B47E2">
      <w:pPr>
        <w:pStyle w:val="ConsPlusNormal"/>
        <w:spacing w:before="240"/>
        <w:ind w:firstLine="540"/>
        <w:jc w:val="both"/>
      </w:pPr>
      <w:r>
        <w:t xml:space="preserve">Общая номерная емкость городской и сельской сети проводной телефонной связи в </w:t>
      </w:r>
      <w:r>
        <w:lastRenderedPageBreak/>
        <w:t>Ставропольском крае составляет более 537 тыс. номеров. Плотность аппаратов проводной связи в Ставропольском крае составляет 17 телефонов на 100 жителей. Доля телефонизированных населенных пунктов Ставропольского края, обеспеченных проводной телефонной связью, составляет 99,6 процента.</w:t>
      </w:r>
    </w:p>
    <w:p w:rsidR="001B47E2" w:rsidRDefault="001B47E2">
      <w:pPr>
        <w:pStyle w:val="ConsPlusNormal"/>
        <w:spacing w:before="240"/>
        <w:ind w:firstLine="540"/>
        <w:jc w:val="both"/>
      </w:pPr>
      <w:r>
        <w:t>Услугами по предоставлению проводного широкополосного доступа к информационно-телекоммуникационной сети "Интернет" в Ставропольском крае пользуются более 528 тыс. человек.</w:t>
      </w:r>
    </w:p>
    <w:p w:rsidR="001B47E2" w:rsidRDefault="001B47E2">
      <w:pPr>
        <w:pStyle w:val="ConsPlusNormal"/>
        <w:spacing w:before="240"/>
        <w:ind w:firstLine="540"/>
        <w:jc w:val="both"/>
      </w:pPr>
      <w:r>
        <w:t>Операторы подвижной радиотелефонной связи инвестировали более 6 млрд, рублей в развитие инфраструктуры связи и социальной сферы Ставропольского края в период 2018 - 2021 годов: всего построено 3100 станций связи стандартов 2G, 3G и 4G, из них в 2021 году построено в общей сложности 700 станции связи стандартов 3G и 4G.</w:t>
      </w:r>
    </w:p>
    <w:p w:rsidR="001B47E2" w:rsidRDefault="001B47E2">
      <w:pPr>
        <w:pStyle w:val="ConsPlusNormal"/>
        <w:jc w:val="both"/>
      </w:pPr>
      <w:r>
        <w:t xml:space="preserve">(в ред. </w:t>
      </w:r>
      <w:hyperlink r:id="rId37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Номерная емкость операторов мобильной связи в Ставропольском крае ориентировочно составляет 4700 тыс. номеров. Проникновение мобильной связи составляет 167,0 процента. Покрытие подвижной радиотелефонной связью территории Ставропольского края составляет 97,0 процента. На этой территории проживает 99,0 процента населения Ставропольского края. Количество пользователей услугой по предоставлению мобильного широкополосного доступа к информационно-телекоммуникационной сети "Интернет" приближается к 2000 тыс. человек.</w:t>
      </w:r>
    </w:p>
    <w:p w:rsidR="001B47E2" w:rsidRDefault="001B47E2">
      <w:pPr>
        <w:pStyle w:val="ConsPlusNormal"/>
        <w:spacing w:before="240"/>
        <w:ind w:firstLine="540"/>
        <w:jc w:val="both"/>
      </w:pPr>
      <w:r>
        <w:t>В настоящее время в Ставропольском крае операторами подвижной радиотелефонной связи активно ведется строительство базовых станций подвижной радиотелефонной связи стандарта 4G.</w:t>
      </w:r>
    </w:p>
    <w:p w:rsidR="001B47E2" w:rsidRDefault="001B47E2">
      <w:pPr>
        <w:pStyle w:val="ConsPlusNormal"/>
        <w:jc w:val="both"/>
      </w:pPr>
      <w:r>
        <w:t xml:space="preserve">(в ред. </w:t>
      </w:r>
      <w:hyperlink r:id="rId37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Вместе с тем проблемным на рынке услуг связи остается вопрос недостаточного инвестирования строительства сетей мобильной связи в населенных пунктах Ставропольского края с численностью населения менее 2 тыс. человек.</w:t>
      </w:r>
    </w:p>
    <w:p w:rsidR="001B47E2" w:rsidRDefault="001B47E2">
      <w:pPr>
        <w:pStyle w:val="ConsPlusNormal"/>
        <w:jc w:val="both"/>
      </w:pPr>
      <w:r>
        <w:t xml:space="preserve">(в ред. </w:t>
      </w:r>
      <w:hyperlink r:id="rId380">
        <w:r>
          <w:rPr>
            <w:color w:val="0000FF"/>
          </w:rPr>
          <w:t>распоряжения</w:t>
        </w:r>
      </w:hyperlink>
      <w:r>
        <w:t xml:space="preserve"> Губернатора Ставропольского края от 05.07.2022 N 368-р)</w:t>
      </w:r>
    </w:p>
    <w:p w:rsidR="001B47E2" w:rsidRDefault="001B47E2">
      <w:pPr>
        <w:pStyle w:val="ConsPlusNormal"/>
        <w:jc w:val="both"/>
      </w:pPr>
    </w:p>
    <w:p w:rsidR="001B47E2" w:rsidRDefault="001B47E2">
      <w:pPr>
        <w:pStyle w:val="ConsPlusTitle"/>
        <w:jc w:val="center"/>
        <w:outlineLvl w:val="2"/>
      </w:pPr>
      <w:r>
        <w:t>XXI. Рынок жилищного строительства (за исключением</w:t>
      </w:r>
    </w:p>
    <w:p w:rsidR="001B47E2" w:rsidRDefault="001B47E2">
      <w:pPr>
        <w:pStyle w:val="ConsPlusTitle"/>
        <w:jc w:val="center"/>
      </w:pPr>
      <w:r>
        <w:t>Московского фонда реновации жилой застройки</w:t>
      </w:r>
    </w:p>
    <w:p w:rsidR="001B47E2" w:rsidRDefault="001B47E2">
      <w:pPr>
        <w:pStyle w:val="ConsPlusTitle"/>
        <w:jc w:val="center"/>
      </w:pPr>
      <w:r>
        <w:t>и индивидуального жилищного строительства)</w:t>
      </w:r>
    </w:p>
    <w:p w:rsidR="001B47E2" w:rsidRDefault="001B47E2">
      <w:pPr>
        <w:pStyle w:val="ConsPlusNormal"/>
        <w:jc w:val="both"/>
      </w:pPr>
    </w:p>
    <w:p w:rsidR="001B47E2" w:rsidRDefault="001B47E2">
      <w:pPr>
        <w:pStyle w:val="ConsPlusNormal"/>
        <w:ind w:firstLine="540"/>
        <w:jc w:val="both"/>
      </w:pPr>
      <w:r>
        <w:t>Ставропольский край по общим объемам вводимого в эксплуатацию жилья традиционно входит в 30 лучших регионов Российской Федерации, занимая по итогам 2020 года 18-е место (по Северо-Кавказскому федеральному округу - 1-е место).</w:t>
      </w:r>
    </w:p>
    <w:p w:rsidR="001B47E2" w:rsidRDefault="001B47E2">
      <w:pPr>
        <w:pStyle w:val="ConsPlusNormal"/>
        <w:jc w:val="both"/>
      </w:pPr>
      <w:r>
        <w:t xml:space="preserve">(в ред. </w:t>
      </w:r>
      <w:hyperlink r:id="rId381">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На территории Ставропольского края имеются 2 сложившиеся агломерации - Ставропольская агломерация и агломерация Кавказских Минеральных Вод (далее - КМВ). В границах Ставропольской агломерации строится 60,0 процента от общего объема вводимого в эксплуатацию жилья в Ставропольском крае, 25,0 процента жилья строится в границах агломерации КМВ и 15,0 процента строящегося жилья приходится на остальную территорию Ставропольского края.</w:t>
      </w:r>
    </w:p>
    <w:p w:rsidR="001B47E2" w:rsidRDefault="001B47E2">
      <w:pPr>
        <w:pStyle w:val="ConsPlusNormal"/>
        <w:spacing w:before="240"/>
        <w:ind w:firstLine="540"/>
        <w:jc w:val="both"/>
      </w:pPr>
      <w:r>
        <w:t xml:space="preserve">Территория агломерации КМВ является территорией особо охраняемого эколого-курортного региона и основная цель развития данной территории - курортная деятельность, что в свою очередь влечет ограничения по жилищному строительству. В связи с ухудшением конъюнктуры потребительского рынка жилищного строительства в </w:t>
      </w:r>
      <w:r>
        <w:lastRenderedPageBreak/>
        <w:t>17 муниципальных образованиях Ставропольского края в течение последних 5 лет преобладает строительство индивидуальных жилых домов.</w:t>
      </w:r>
    </w:p>
    <w:p w:rsidR="001B47E2" w:rsidRDefault="001B47E2">
      <w:pPr>
        <w:pStyle w:val="ConsPlusNormal"/>
        <w:spacing w:before="240"/>
        <w:ind w:firstLine="540"/>
        <w:jc w:val="both"/>
      </w:pPr>
      <w:r>
        <w:t>Для достижения значений целевого показателя национального проекта "Жилье и городская среда" по увеличению объема жилищного строительства в 2019 - 2024 годах в Ставропольском крае необходимо ввести в эксплуатацию 7393 тыс. кв. метров жилья. В 2022 году намечается ввод в эксплуатацию 1251 тыс. кв. метров жилья.</w:t>
      </w:r>
    </w:p>
    <w:p w:rsidR="001B47E2" w:rsidRDefault="001B47E2">
      <w:pPr>
        <w:pStyle w:val="ConsPlusNormal"/>
        <w:jc w:val="both"/>
      </w:pPr>
      <w:r>
        <w:t xml:space="preserve">(в ред. </w:t>
      </w:r>
      <w:hyperlink r:id="rId38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целях развития жилищного строительства в 2021 году в Ставропольском крае приняты решения о комплексном развитии территории: решение о комплексном развитии территории жилой застройки, расположенной в городе-курорте Железноводске, решения о комплексном развитии территории незастроенных территорий в городах Ставрополь и Невинномысск, на земельных участках общей площадью 167,32 тыс. кв. метров, что позволит обеспечить ввод 134,10 тыс. кв. метров жилья.</w:t>
      </w:r>
    </w:p>
    <w:p w:rsidR="001B47E2" w:rsidRDefault="001B47E2">
      <w:pPr>
        <w:pStyle w:val="ConsPlusNormal"/>
        <w:jc w:val="both"/>
      </w:pPr>
      <w:r>
        <w:t xml:space="preserve">(в ред. </w:t>
      </w:r>
      <w:hyperlink r:id="rId383">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Основным фактором, влияющим на объемы вводимого в эксплуатацию жилья в Ставропольском крае, является изношенность и отсутствие объектов инженерной инфраструктуры в Ставропольском крае. Для реализации инфраструктурных проектов в Ставропольском крае с использованием средств бюджетного кредита из федерального бюджета в размере 6570,94 млн рублей будет осуществлено проектирование и строительство в 2022 - 2025 годах объекта капитального строительства "Строительство канализационной насосной станции, канализационной линии и очистных сооружений канализации Промышленного района города Ставрополя.</w:t>
      </w:r>
    </w:p>
    <w:p w:rsidR="001B47E2" w:rsidRDefault="001B47E2">
      <w:pPr>
        <w:pStyle w:val="ConsPlusNormal"/>
        <w:jc w:val="both"/>
      </w:pPr>
      <w:r>
        <w:t xml:space="preserve">(в ред. </w:t>
      </w:r>
      <w:hyperlink r:id="rId38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Административным барьером входа на рынок жилищного строительства (за исключением индивидуального жилищного строительства) в Ставропольском крае является необходимость вступления хозяйствующего субъекта, предполагающего осуществлять деятельность на рынке жилищного строительства (за исключением индивидуального жилищного строительства) в Ставропольском крае, в саморегулируемую организацию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 и получение им выданного такой СРО свидетельства о допуске к работам, которые оказывают влияние на безопасность объектов капитального строительства.</w:t>
      </w:r>
    </w:p>
    <w:p w:rsidR="001B47E2" w:rsidRDefault="001B47E2">
      <w:pPr>
        <w:pStyle w:val="ConsPlusNormal"/>
        <w:spacing w:before="240"/>
        <w:ind w:firstLine="540"/>
        <w:jc w:val="both"/>
      </w:pPr>
      <w:r>
        <w:t>Экономический барьер входа на рынок жилищного строительства (за исключением индивидуального жилищного строительства) в Ставропольском крае связан с финансовыми затратами, которые хозяйствующему субъекту, предполагающему осуществлять деятельность на рынке жилищного строительства (за исключением индивидуального жилищного строительства) в Ставропольском крае, необходимо произвести еще до начала своей деятельности.</w:t>
      </w:r>
    </w:p>
    <w:p w:rsidR="001B47E2" w:rsidRDefault="001B47E2">
      <w:pPr>
        <w:pStyle w:val="ConsPlusNormal"/>
        <w:jc w:val="both"/>
      </w:pPr>
    </w:p>
    <w:p w:rsidR="001B47E2" w:rsidRDefault="001B47E2">
      <w:pPr>
        <w:pStyle w:val="ConsPlusTitle"/>
        <w:jc w:val="center"/>
        <w:outlineLvl w:val="2"/>
      </w:pPr>
      <w:r>
        <w:t>XXII. Рынок дорожной деятельности</w:t>
      </w:r>
    </w:p>
    <w:p w:rsidR="001B47E2" w:rsidRDefault="001B47E2">
      <w:pPr>
        <w:pStyle w:val="ConsPlusTitle"/>
        <w:jc w:val="center"/>
      </w:pPr>
      <w:r>
        <w:t>(за исключением проектирования)</w:t>
      </w:r>
    </w:p>
    <w:p w:rsidR="001B47E2" w:rsidRDefault="001B47E2">
      <w:pPr>
        <w:pStyle w:val="ConsPlusNormal"/>
        <w:jc w:val="both"/>
      </w:pPr>
    </w:p>
    <w:p w:rsidR="001B47E2" w:rsidRDefault="001B47E2">
      <w:pPr>
        <w:pStyle w:val="ConsPlusNormal"/>
        <w:ind w:firstLine="540"/>
        <w:jc w:val="both"/>
      </w:pPr>
      <w:r>
        <w:t>По территории Ставропольского края проходят следующие автомобильные дороги: автомобильные дороги общего пользования протяженностью 20408,01 километра, из них 828,00 километра - автомобильные дороги федерального значения, 4317,01 километра - автомобильные дороги регионального значения и 15263,00 километра - автомобильные дороги местного значения.</w:t>
      </w:r>
    </w:p>
    <w:p w:rsidR="001B47E2" w:rsidRDefault="001B47E2">
      <w:pPr>
        <w:pStyle w:val="ConsPlusNormal"/>
        <w:jc w:val="both"/>
      </w:pPr>
      <w:r>
        <w:lastRenderedPageBreak/>
        <w:t xml:space="preserve">(в ред. </w:t>
      </w:r>
      <w:hyperlink r:id="rId38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Опережающий рост автомобильного парка по сравнению с ростом протяженности автомобильных дорог приводит к росту интенсивности движения автомобильного транспорта и, как следствие, к увеличению загрузки автомобильных дорог и ухудшению условий движения по ним. Поэтому, прежде всего, необходимо обеспечить функционирование существующей сети автомобильных дорог общего пользования на территории Ставропольского края.</w:t>
      </w:r>
    </w:p>
    <w:p w:rsidR="001B47E2" w:rsidRDefault="001B47E2">
      <w:pPr>
        <w:pStyle w:val="ConsPlusNormal"/>
        <w:spacing w:before="240"/>
        <w:ind w:firstLine="540"/>
        <w:jc w:val="both"/>
      </w:pPr>
      <w:r>
        <w:t>В этих целях миндором края в рамках реализации национального проекта "Безопасные и качественные автомобильные дороги" разработаны региональные проекты "Региональная и местная сеть Ставропольского края" и "Общесистемные меры развития дорожного хозяйства Ставропольского края", а также определены перечни объектов, на которых планируется выполнение работ в рамках реализации этих проектов.</w:t>
      </w:r>
    </w:p>
    <w:p w:rsidR="001B47E2" w:rsidRDefault="001B47E2">
      <w:pPr>
        <w:pStyle w:val="ConsPlusNormal"/>
        <w:jc w:val="both"/>
      </w:pPr>
      <w:r>
        <w:t xml:space="preserve">(в ред. </w:t>
      </w:r>
      <w:hyperlink r:id="rId38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Эффективность расходования денежных средств является важным фактором, влияющим на уровень конкуренции на рынке дорожной деятельности (за исключением проектирования). Методы ценовой конкуренции превалируют на рынке дорожной деятельности (за исключением проектирования), и при определении поставщиков (подрядчиков, исполнителей) фактор стоимости дорожных работ становится решающим для заказчика таких работ.</w:t>
      </w:r>
    </w:p>
    <w:p w:rsidR="001B47E2" w:rsidRDefault="001B47E2">
      <w:pPr>
        <w:pStyle w:val="ConsPlusNormal"/>
        <w:spacing w:before="240"/>
        <w:ind w:firstLine="540"/>
        <w:jc w:val="both"/>
      </w:pPr>
      <w:r>
        <w:t>По результатам конкурентных способов определения поставщиков (подрядчиков, исполнителей) на рынке дорожной деятельности миндором края в 2021 году заключено 4 государственных контракта.</w:t>
      </w:r>
    </w:p>
    <w:p w:rsidR="001B47E2" w:rsidRDefault="001B47E2">
      <w:pPr>
        <w:pStyle w:val="ConsPlusNormal"/>
        <w:jc w:val="both"/>
      </w:pPr>
      <w:r>
        <w:t xml:space="preserve">(в ред. </w:t>
      </w:r>
      <w:hyperlink r:id="rId38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Одним из основных направлений развития конкуренции на рынке дорожной деятельности (за исключением проектирования) является повышение прозрачности и открытости процедуры торгов.</w:t>
      </w:r>
    </w:p>
    <w:p w:rsidR="001B47E2" w:rsidRDefault="001B47E2">
      <w:pPr>
        <w:pStyle w:val="ConsPlusNormal"/>
        <w:jc w:val="both"/>
      </w:pPr>
    </w:p>
    <w:p w:rsidR="001B47E2" w:rsidRDefault="001B47E2">
      <w:pPr>
        <w:pStyle w:val="ConsPlusTitle"/>
        <w:jc w:val="center"/>
        <w:outlineLvl w:val="2"/>
      </w:pPr>
      <w:r>
        <w:t>XXIII. Рынок архитектурно-строительного проектирования</w:t>
      </w:r>
    </w:p>
    <w:p w:rsidR="001B47E2" w:rsidRDefault="001B47E2">
      <w:pPr>
        <w:pStyle w:val="ConsPlusNormal"/>
        <w:jc w:val="both"/>
      </w:pPr>
    </w:p>
    <w:p w:rsidR="001B47E2" w:rsidRDefault="001B47E2">
      <w:pPr>
        <w:pStyle w:val="ConsPlusNormal"/>
        <w:ind w:firstLine="540"/>
        <w:jc w:val="both"/>
      </w:pPr>
      <w:r>
        <w:t>В 2021 году проектных и изыскательных работ проведено на сумму 283205,23 тыс. рублей: организациями частной формы собственности на 275022,03 тыс. рублей и организациями государственной и муниципальной форм собственности на сумму 8183,2 тыс. рублей.</w:t>
      </w:r>
    </w:p>
    <w:p w:rsidR="001B47E2" w:rsidRDefault="001B47E2">
      <w:pPr>
        <w:pStyle w:val="ConsPlusNormal"/>
        <w:jc w:val="both"/>
      </w:pPr>
      <w:r>
        <w:t xml:space="preserve">(в ред. </w:t>
      </w:r>
      <w:hyperlink r:id="rId38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Административными барьерами входа на рынок архитектурно-строительного проектирования являются:</w:t>
      </w:r>
    </w:p>
    <w:p w:rsidR="001B47E2" w:rsidRDefault="001B47E2">
      <w:pPr>
        <w:pStyle w:val="ConsPlusNormal"/>
        <w:spacing w:before="240"/>
        <w:ind w:firstLine="540"/>
        <w:jc w:val="both"/>
      </w:pPr>
      <w:r>
        <w:t>необходимость вступления хозяйствующего субъекта, предполагающего осуществлять деятельность на рынке архитектурно-строительного проектирования в Ставропольском крае, в СРО;</w:t>
      </w:r>
    </w:p>
    <w:p w:rsidR="001B47E2" w:rsidRDefault="001B47E2">
      <w:pPr>
        <w:pStyle w:val="ConsPlusNormal"/>
        <w:spacing w:before="240"/>
        <w:ind w:firstLine="540"/>
        <w:jc w:val="both"/>
      </w:pPr>
      <w:r>
        <w:t>необходимость прохождения множества процедур, включая различные согласования и получение исходных условий для проектирования. В случае, когда объект не подключается к газораспределительным или тепловым сетям, количество процедур на этапе проектирования остается практически неизменным. Это объясняется тем, что на этапе проектирования подавляющая часть процедур относится к получению исходных данных для проектирования и выполнения инженерных изысканий.</w:t>
      </w:r>
    </w:p>
    <w:p w:rsidR="001B47E2" w:rsidRDefault="001B47E2">
      <w:pPr>
        <w:pStyle w:val="ConsPlusNormal"/>
        <w:spacing w:before="240"/>
        <w:ind w:firstLine="540"/>
        <w:jc w:val="both"/>
      </w:pPr>
      <w:r>
        <w:lastRenderedPageBreak/>
        <w:t>Экономический барьер входа на рынок архитектурно-строительного проектирования в Ставропольском крае связан с финансовыми затратами, которые хозяйствующему субъекту, предполагающему осуществлять деятельность на рынке архитектурно-строительного проектирования в Ставропольском крае, необходимо произвести еще до начала своей деятельности.</w:t>
      </w:r>
    </w:p>
    <w:p w:rsidR="001B47E2" w:rsidRDefault="001B47E2">
      <w:pPr>
        <w:pStyle w:val="ConsPlusNormal"/>
        <w:jc w:val="both"/>
      </w:pPr>
    </w:p>
    <w:p w:rsidR="001B47E2" w:rsidRDefault="001B47E2">
      <w:pPr>
        <w:pStyle w:val="ConsPlusTitle"/>
        <w:jc w:val="center"/>
        <w:outlineLvl w:val="2"/>
      </w:pPr>
      <w:r>
        <w:t>XXIV. Рынок реализации сельскохозяйственной продукции</w:t>
      </w:r>
    </w:p>
    <w:p w:rsidR="001B47E2" w:rsidRDefault="001B47E2">
      <w:pPr>
        <w:pStyle w:val="ConsPlusNormal"/>
        <w:jc w:val="both"/>
      </w:pPr>
    </w:p>
    <w:p w:rsidR="001B47E2" w:rsidRDefault="001B47E2">
      <w:pPr>
        <w:pStyle w:val="ConsPlusNormal"/>
        <w:ind w:firstLine="540"/>
        <w:jc w:val="both"/>
      </w:pPr>
      <w:r>
        <w:t>В Ставропольском крае осуществляют деятельность свыше 1,00 тыс. сельскохозяйственных организаций, более 6,00 тыс. крестьянских (фермерских) хозяйств и индивидуальных предпринимателей, 576,6 тыс. личных подсобных хозяйств (далее соответственно - КФХ, ЛПХ).</w:t>
      </w:r>
    </w:p>
    <w:p w:rsidR="001B47E2" w:rsidRDefault="001B47E2">
      <w:pPr>
        <w:pStyle w:val="ConsPlusNormal"/>
        <w:jc w:val="both"/>
      </w:pPr>
      <w:r>
        <w:t xml:space="preserve">(в ред. </w:t>
      </w:r>
      <w:hyperlink r:id="rId38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Доля КФХ и ЛПХ в общем производстве продукции сельского хозяйства Ставропольского края составляет почти 35,0 процента. Площадь земель, находящихся в пользовании КФХ, за последние 15 лет возросла почти в 2 раза и в настоящее время составляет около 900,0 тыс. гектара.</w:t>
      </w:r>
    </w:p>
    <w:p w:rsidR="001B47E2" w:rsidRDefault="001B47E2">
      <w:pPr>
        <w:pStyle w:val="ConsPlusNormal"/>
        <w:spacing w:before="240"/>
        <w:ind w:firstLine="540"/>
        <w:jc w:val="both"/>
      </w:pPr>
      <w:r>
        <w:t>Доля малых форм хозяйствования в производстве молока, говядины, баранины составляет свыше 80,0 процента, в производстве овощей и картофеля - до 90,0 процента.</w:t>
      </w:r>
    </w:p>
    <w:p w:rsidR="001B47E2" w:rsidRDefault="001B47E2">
      <w:pPr>
        <w:pStyle w:val="ConsPlusNormal"/>
        <w:spacing w:before="240"/>
        <w:ind w:firstLine="540"/>
        <w:jc w:val="both"/>
      </w:pPr>
      <w:r>
        <w:t>С 2012 года КФХ увеличили производство говядины на 74,0 процента, молока - на 71,0 процента, баранины - на 4,0 процента, урожайность зерновых возросла почти в 2 раза, подсолнечника - на 45,0 процента.</w:t>
      </w:r>
    </w:p>
    <w:p w:rsidR="001B47E2" w:rsidRDefault="001B47E2">
      <w:pPr>
        <w:pStyle w:val="ConsPlusNormal"/>
        <w:spacing w:before="240"/>
        <w:ind w:firstLine="540"/>
        <w:jc w:val="both"/>
      </w:pPr>
      <w:r>
        <w:t>Основными проблемами развития конкуренции на рынке реализации сельскохозяйственной продукции в Ставропольском крае являются:</w:t>
      </w:r>
    </w:p>
    <w:p w:rsidR="001B47E2" w:rsidRDefault="001B47E2">
      <w:pPr>
        <w:pStyle w:val="ConsPlusNormal"/>
        <w:spacing w:before="240"/>
        <w:ind w:firstLine="540"/>
        <w:jc w:val="both"/>
      </w:pPr>
      <w:r>
        <w:t>отсутствие крупных стабильных каналов реализации сельскохозяйственной продукции для вовлечения сельскохозяйственных товаропроизводителей в Ставропольском крае в конкурентную борьбу;</w:t>
      </w:r>
    </w:p>
    <w:p w:rsidR="001B47E2" w:rsidRDefault="001B47E2">
      <w:pPr>
        <w:pStyle w:val="ConsPlusNormal"/>
        <w:spacing w:before="240"/>
        <w:ind w:firstLine="540"/>
        <w:jc w:val="both"/>
      </w:pPr>
      <w:r>
        <w:t>отсутствие прямых взаимосвязей между производителями и потребителями сельскохозяйственной продукции в Ставропольском крае.</w:t>
      </w:r>
    </w:p>
    <w:p w:rsidR="001B47E2" w:rsidRDefault="001B47E2">
      <w:pPr>
        <w:pStyle w:val="ConsPlusNormal"/>
        <w:spacing w:before="240"/>
        <w:ind w:firstLine="540"/>
        <w:jc w:val="both"/>
      </w:pPr>
      <w:r>
        <w:t>Одним из способов решения таких проблем может стать развитие в Ставропольском крае кооперации субъектов малого и среднего предпринимательства на рынке реализации сельскохозяйственной продукции.</w:t>
      </w:r>
    </w:p>
    <w:p w:rsidR="001B47E2" w:rsidRDefault="001B47E2">
      <w:pPr>
        <w:pStyle w:val="ConsPlusNormal"/>
        <w:jc w:val="both"/>
      </w:pPr>
    </w:p>
    <w:p w:rsidR="001B47E2" w:rsidRDefault="001B47E2">
      <w:pPr>
        <w:pStyle w:val="ConsPlusTitle"/>
        <w:jc w:val="center"/>
        <w:outlineLvl w:val="2"/>
      </w:pPr>
      <w:r>
        <w:t>XXV. Рынок племенного животноводства</w:t>
      </w:r>
    </w:p>
    <w:p w:rsidR="001B47E2" w:rsidRDefault="001B47E2">
      <w:pPr>
        <w:pStyle w:val="ConsPlusNormal"/>
        <w:jc w:val="both"/>
      </w:pPr>
    </w:p>
    <w:p w:rsidR="001B47E2" w:rsidRDefault="001B47E2">
      <w:pPr>
        <w:pStyle w:val="ConsPlusNormal"/>
        <w:ind w:firstLine="540"/>
        <w:jc w:val="both"/>
      </w:pPr>
      <w:r>
        <w:t>В Ставропольском крае насчитывается 56 племенных организаций. По состоянию на 01 января 2022 года численность племенного условного маточного поголовья сельскохозяйственных животных составила 59,5 тыс. условных голов. Основу животноводства в Ставропольском крае составляют племенные организации, которые являются наиболее устойчивыми в финансовом отношении.</w:t>
      </w:r>
    </w:p>
    <w:p w:rsidR="001B47E2" w:rsidRDefault="001B47E2">
      <w:pPr>
        <w:pStyle w:val="ConsPlusNormal"/>
        <w:jc w:val="both"/>
      </w:pPr>
      <w:r>
        <w:t xml:space="preserve">(в ред. </w:t>
      </w:r>
      <w:hyperlink r:id="rId390">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Административными барьерами входа на рынок племенного животноводства в Ставропольском крае являются:</w:t>
      </w:r>
    </w:p>
    <w:p w:rsidR="001B47E2" w:rsidRDefault="001B47E2">
      <w:pPr>
        <w:pStyle w:val="ConsPlusNormal"/>
        <w:spacing w:before="240"/>
        <w:ind w:firstLine="540"/>
        <w:jc w:val="both"/>
      </w:pPr>
      <w:r>
        <w:t xml:space="preserve">требование Федерального </w:t>
      </w:r>
      <w:hyperlink r:id="rId391">
        <w:r>
          <w:rPr>
            <w:color w:val="0000FF"/>
          </w:rPr>
          <w:t>закона</w:t>
        </w:r>
      </w:hyperlink>
      <w:r>
        <w:t xml:space="preserve">"О племенном животноводстве" о том, что лица, </w:t>
      </w:r>
      <w:r>
        <w:lastRenderedPageBreak/>
        <w:t>желающие осуществлять деятельность в области племенного животноводства, должны проходить государственную регистрацию;</w:t>
      </w:r>
    </w:p>
    <w:p w:rsidR="001B47E2" w:rsidRDefault="001B47E2">
      <w:pPr>
        <w:pStyle w:val="ConsPlusNormal"/>
        <w:spacing w:before="240"/>
        <w:ind w:firstLine="540"/>
        <w:jc w:val="both"/>
      </w:pPr>
      <w:r>
        <w:t>требования различных правил, регулирующих вопросы объединения, карантина и транспортировки мелких партий животных, закупленных в разных племенных хозяйствах.</w:t>
      </w:r>
    </w:p>
    <w:p w:rsidR="001B47E2" w:rsidRDefault="001B47E2">
      <w:pPr>
        <w:pStyle w:val="ConsPlusNormal"/>
        <w:spacing w:before="240"/>
        <w:ind w:firstLine="540"/>
        <w:jc w:val="both"/>
      </w:pPr>
      <w:r>
        <w:t>Экономическим барьером входа на рынок племенного животноводства является необходимость наличия у хозяйствующего субъекта, предполагающего осуществлять деятельность на рынке племенного животноводства в Ставропольском крае, первоначального капитала, оборотных средств, а также наличия пастбищ, земельного участка сельскохозяйственного назначения.</w:t>
      </w:r>
    </w:p>
    <w:p w:rsidR="001B47E2" w:rsidRDefault="001B47E2">
      <w:pPr>
        <w:pStyle w:val="ConsPlusNormal"/>
        <w:jc w:val="both"/>
      </w:pPr>
    </w:p>
    <w:p w:rsidR="001B47E2" w:rsidRDefault="001B47E2">
      <w:pPr>
        <w:pStyle w:val="ConsPlusTitle"/>
        <w:jc w:val="center"/>
        <w:outlineLvl w:val="2"/>
      </w:pPr>
      <w:r>
        <w:t>XXVI. Рынок семеноводства</w:t>
      </w:r>
    </w:p>
    <w:p w:rsidR="001B47E2" w:rsidRDefault="001B47E2">
      <w:pPr>
        <w:pStyle w:val="ConsPlusNormal"/>
        <w:jc w:val="both"/>
      </w:pPr>
    </w:p>
    <w:p w:rsidR="001B47E2" w:rsidRDefault="001B47E2">
      <w:pPr>
        <w:pStyle w:val="ConsPlusNormal"/>
        <w:ind w:firstLine="540"/>
        <w:jc w:val="both"/>
      </w:pPr>
      <w:r>
        <w:t>В настоящее время на рынке семеноводства в Ставропольском крае осуществляют деятельность 17 производителей семян сельскохозяйственных культур, 24 поставщика семеноводческой продукции.</w:t>
      </w:r>
    </w:p>
    <w:p w:rsidR="001B47E2" w:rsidRDefault="001B47E2">
      <w:pPr>
        <w:pStyle w:val="ConsPlusNormal"/>
        <w:jc w:val="both"/>
      </w:pPr>
      <w:r>
        <w:t xml:space="preserve">(в ред. </w:t>
      </w:r>
      <w:hyperlink r:id="rId39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Количество производимой продукции на рынке семеноводства составляет около 540,0 тыс. тонн семян зерновых культур, количество покупателей такой продукции - 13,3 тыс. сельскохозяйственных товаропроизводителей (сельскохозяйственных организаций и КФХ).</w:t>
      </w:r>
    </w:p>
    <w:p w:rsidR="001B47E2" w:rsidRDefault="001B47E2">
      <w:pPr>
        <w:pStyle w:val="ConsPlusNormal"/>
        <w:jc w:val="both"/>
      </w:pPr>
      <w:r>
        <w:t xml:space="preserve">(в ред. </w:t>
      </w:r>
      <w:hyperlink r:id="rId393">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С целью совершенствования структуры производства семян, повышения их качества и конкурентоспособности на рынке семеноводства в Ставропольском крае создан "Союз селекционеров и семеноводов в Ставропольском крае", представленная сетью семеноводческих сортоиспытательных, аграрных центров и опытных учреждений, сельскохозяйственных организаций и хозяйств.</w:t>
      </w:r>
    </w:p>
    <w:p w:rsidR="001B47E2" w:rsidRDefault="001B47E2">
      <w:pPr>
        <w:pStyle w:val="ConsPlusNormal"/>
        <w:jc w:val="both"/>
      </w:pPr>
      <w:r>
        <w:t xml:space="preserve">(в ред. </w:t>
      </w:r>
      <w:hyperlink r:id="rId39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Экономическими барьерами входа на рынок семеноводства в Ставропольском крае являются:</w:t>
      </w:r>
    </w:p>
    <w:p w:rsidR="001B47E2" w:rsidRDefault="001B47E2">
      <w:pPr>
        <w:pStyle w:val="ConsPlusNormal"/>
        <w:spacing w:before="240"/>
        <w:ind w:firstLine="540"/>
        <w:jc w:val="both"/>
      </w:pPr>
      <w:r>
        <w:t>высокая стоимость реализации селекционно-семеноводческих проектов при длительных сроках окупаемости таких проектов;</w:t>
      </w:r>
    </w:p>
    <w:p w:rsidR="001B47E2" w:rsidRDefault="001B47E2">
      <w:pPr>
        <w:pStyle w:val="ConsPlusNormal"/>
        <w:spacing w:before="240"/>
        <w:ind w:firstLine="540"/>
        <w:jc w:val="both"/>
      </w:pPr>
      <w:r>
        <w:t>низкая товарность семян, обусловленная отсутствием средств у сельскохозяйственных товаропроизводителей для закупки высококачественного посевного материала.</w:t>
      </w:r>
    </w:p>
    <w:p w:rsidR="001B47E2" w:rsidRDefault="001B47E2">
      <w:pPr>
        <w:pStyle w:val="ConsPlusNormal"/>
        <w:jc w:val="both"/>
      </w:pPr>
    </w:p>
    <w:p w:rsidR="001B47E2" w:rsidRDefault="001B47E2">
      <w:pPr>
        <w:pStyle w:val="ConsPlusTitle"/>
        <w:jc w:val="center"/>
        <w:outlineLvl w:val="2"/>
      </w:pPr>
      <w:r>
        <w:t>XXVII. Рынок вылова водных биоресурсов</w:t>
      </w:r>
    </w:p>
    <w:p w:rsidR="001B47E2" w:rsidRDefault="001B47E2">
      <w:pPr>
        <w:pStyle w:val="ConsPlusNormal"/>
        <w:jc w:val="both"/>
      </w:pPr>
    </w:p>
    <w:p w:rsidR="001B47E2" w:rsidRDefault="001B47E2">
      <w:pPr>
        <w:pStyle w:val="ConsPlusNormal"/>
        <w:ind w:firstLine="540"/>
        <w:jc w:val="both"/>
      </w:pPr>
      <w:r>
        <w:t>За 2021 год организациями Ставропольского края, включая субъекты малого и среднего предпринимательства, выловлено 283,45 тонны товарной рыбы, что в 40 раз больше, чем в 2020 году. Оборот рынка вылова водных биоресурсов в Ставропольском крае составил 43,9 млн рублей, что в 40 раз больше, чем в 2020 году.</w:t>
      </w:r>
    </w:p>
    <w:p w:rsidR="001B47E2" w:rsidRDefault="001B47E2">
      <w:pPr>
        <w:pStyle w:val="ConsPlusNormal"/>
        <w:jc w:val="both"/>
      </w:pPr>
      <w:r>
        <w:t xml:space="preserve">(в ред. </w:t>
      </w:r>
      <w:hyperlink r:id="rId39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Выловленную товарную рыбу (толстолобика, сазана, щуку, амура, леща, плотвы, карася, густеру, судака, окуня пресноводного, красноперки) в основном реализуют в живом виде.</w:t>
      </w:r>
    </w:p>
    <w:p w:rsidR="001B47E2" w:rsidRDefault="001B47E2">
      <w:pPr>
        <w:pStyle w:val="ConsPlusNormal"/>
        <w:jc w:val="both"/>
      </w:pPr>
      <w:r>
        <w:lastRenderedPageBreak/>
        <w:t xml:space="preserve">(в ред. </w:t>
      </w:r>
      <w:hyperlink r:id="rId39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Общий рекомендованный объем добычи (вылова) водных биоресурсов, установленный Федеральным агентством по рыболовству на 2022 год составит 278,3 тонн.</w:t>
      </w:r>
    </w:p>
    <w:p w:rsidR="001B47E2" w:rsidRDefault="001B47E2">
      <w:pPr>
        <w:pStyle w:val="ConsPlusNormal"/>
        <w:jc w:val="both"/>
      </w:pPr>
      <w:r>
        <w:t xml:space="preserve">(в ред. </w:t>
      </w:r>
      <w:hyperlink r:id="rId39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Экономическими барьерами входа на рынок вылова водных биоресурсов являются:</w:t>
      </w:r>
    </w:p>
    <w:p w:rsidR="001B47E2" w:rsidRDefault="001B47E2">
      <w:pPr>
        <w:pStyle w:val="ConsPlusNormal"/>
        <w:spacing w:before="240"/>
        <w:ind w:firstLine="540"/>
        <w:jc w:val="both"/>
      </w:pPr>
      <w:r>
        <w:t>необходимость наличия у хозяйствующего субъекта, предполагающего осуществлять деятельность на рынке вылова водных биоресурсов в Ставропольском крае, первоначального капитала и оборотных средств;</w:t>
      </w:r>
    </w:p>
    <w:p w:rsidR="001B47E2" w:rsidRDefault="001B47E2">
      <w:pPr>
        <w:pStyle w:val="ConsPlusNormal"/>
        <w:spacing w:before="240"/>
        <w:ind w:firstLine="540"/>
        <w:jc w:val="both"/>
      </w:pPr>
      <w:r>
        <w:t>низкий уровень воспроизводства водных биоресурсов, который напрямую зависит от количества выпущенного в промысловые участки рыбопосадочного материала.</w:t>
      </w:r>
    </w:p>
    <w:p w:rsidR="001B47E2" w:rsidRDefault="001B47E2">
      <w:pPr>
        <w:pStyle w:val="ConsPlusNormal"/>
        <w:jc w:val="both"/>
      </w:pPr>
    </w:p>
    <w:p w:rsidR="001B47E2" w:rsidRDefault="001B47E2">
      <w:pPr>
        <w:pStyle w:val="ConsPlusTitle"/>
        <w:jc w:val="center"/>
        <w:outlineLvl w:val="2"/>
      </w:pPr>
      <w:r>
        <w:t>XXVIII. Рынок переработки водных биоресурсов</w:t>
      </w:r>
    </w:p>
    <w:p w:rsidR="001B47E2" w:rsidRDefault="001B47E2">
      <w:pPr>
        <w:pStyle w:val="ConsPlusNormal"/>
        <w:jc w:val="both"/>
      </w:pPr>
    </w:p>
    <w:p w:rsidR="001B47E2" w:rsidRDefault="001B47E2">
      <w:pPr>
        <w:pStyle w:val="ConsPlusNormal"/>
        <w:ind w:firstLine="540"/>
        <w:jc w:val="both"/>
      </w:pPr>
      <w:r>
        <w:t>Районами промысла водных биоресурсов на территории Ставропольского края являются водохранилища: Чограйское, Отказненское, Маныч, Новотроицкое, Волчьи Ворота, озера Мокрая Буйвола, Лысый Лиман. В Ставропольском крае добываются следующие виды водных биоресурсов: сазан (жилая форма), толстолобик, карась, плотва, густера, окунь пресноводный, щука, судак (жилая форма), лещ (жилая форма) и прочие.</w:t>
      </w:r>
    </w:p>
    <w:p w:rsidR="001B47E2" w:rsidRDefault="001B47E2">
      <w:pPr>
        <w:pStyle w:val="ConsPlusNormal"/>
        <w:spacing w:before="240"/>
        <w:ind w:firstLine="540"/>
        <w:jc w:val="both"/>
      </w:pPr>
      <w:r>
        <w:t>В Ставропольском крае переработку рыбы (сельди, лосося, семги, нерки, горбуши, тунца, мойвы и другой морской рыбы), привезенной из других регионов Российской Федерации, осуществляют 11 организаций различных форм собственности.</w:t>
      </w:r>
    </w:p>
    <w:p w:rsidR="001B47E2" w:rsidRDefault="001B47E2">
      <w:pPr>
        <w:pStyle w:val="ConsPlusNormal"/>
        <w:spacing w:before="240"/>
        <w:ind w:firstLine="540"/>
        <w:jc w:val="both"/>
      </w:pPr>
      <w:r>
        <w:t>В 2021 году в Ставропольском крае произведено 3,2 тыс. тонн рыбной пищевой продукции, или 0,05 процента в структуре объема отгруженных товаров собственного производства, выполненных работ и услуг собственными силами.</w:t>
      </w:r>
    </w:p>
    <w:p w:rsidR="001B47E2" w:rsidRDefault="001B47E2">
      <w:pPr>
        <w:pStyle w:val="ConsPlusNormal"/>
        <w:jc w:val="both"/>
      </w:pPr>
      <w:r>
        <w:t xml:space="preserve">(в ред. </w:t>
      </w:r>
      <w:hyperlink r:id="rId39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Экономическими барьерами входа на рынок переработки водных биоресурсов в Ставропольском крае являются:</w:t>
      </w:r>
    </w:p>
    <w:p w:rsidR="001B47E2" w:rsidRDefault="001B47E2">
      <w:pPr>
        <w:pStyle w:val="ConsPlusNormal"/>
        <w:spacing w:before="240"/>
        <w:ind w:firstLine="540"/>
        <w:jc w:val="both"/>
      </w:pPr>
      <w:r>
        <w:t>необходимость осуществления хозяйствующим субъектом, предполагающим осуществлять деятельность на рынке переработки водных биоресурсов в Ставропольском крае, значительных первоначальных капитальных вложений при длительных сроках окупаемости таких вложений, в том числе на приобретение оборудования для переработки водных биоресурсов, холодильного оборудования;</w:t>
      </w:r>
    </w:p>
    <w:p w:rsidR="001B47E2" w:rsidRDefault="001B47E2">
      <w:pPr>
        <w:pStyle w:val="ConsPlusNormal"/>
        <w:spacing w:before="240"/>
        <w:ind w:firstLine="540"/>
        <w:jc w:val="both"/>
      </w:pPr>
      <w:r>
        <w:t>недостаточно развитая технологическая база переработки водных биоресурсов;</w:t>
      </w:r>
    </w:p>
    <w:p w:rsidR="001B47E2" w:rsidRDefault="001B47E2">
      <w:pPr>
        <w:pStyle w:val="ConsPlusNormal"/>
        <w:spacing w:before="240"/>
        <w:ind w:firstLine="540"/>
        <w:jc w:val="both"/>
      </w:pPr>
      <w:r>
        <w:t>необходимость наличия у хозяйствующих субъектов, предполагающих осуществлять деятельность на рынке переработки водных биоресурсов в Ставропольском крае, оборотных средств.</w:t>
      </w:r>
    </w:p>
    <w:p w:rsidR="001B47E2" w:rsidRDefault="001B47E2">
      <w:pPr>
        <w:pStyle w:val="ConsPlusNormal"/>
        <w:jc w:val="both"/>
      </w:pPr>
    </w:p>
    <w:p w:rsidR="001B47E2" w:rsidRDefault="001B47E2">
      <w:pPr>
        <w:pStyle w:val="ConsPlusTitle"/>
        <w:jc w:val="center"/>
        <w:outlineLvl w:val="2"/>
      </w:pPr>
      <w:r>
        <w:t>XXIX. Рынок товарной аквакультуры</w:t>
      </w:r>
    </w:p>
    <w:p w:rsidR="001B47E2" w:rsidRDefault="001B47E2">
      <w:pPr>
        <w:pStyle w:val="ConsPlusNormal"/>
        <w:jc w:val="both"/>
      </w:pPr>
    </w:p>
    <w:p w:rsidR="001B47E2" w:rsidRDefault="001B47E2">
      <w:pPr>
        <w:pStyle w:val="ConsPlusNormal"/>
        <w:ind w:firstLine="540"/>
        <w:jc w:val="both"/>
      </w:pPr>
      <w:r>
        <w:t>Производство (выращивание) товарной рыбы в Ставропольском крае за 2021 год составило 11,0 тыс. тонн, что выше уровня 2020 года на 2,8 процента.</w:t>
      </w:r>
    </w:p>
    <w:p w:rsidR="001B47E2" w:rsidRDefault="001B47E2">
      <w:pPr>
        <w:pStyle w:val="ConsPlusNormal"/>
        <w:jc w:val="both"/>
      </w:pPr>
      <w:r>
        <w:t xml:space="preserve">(в ред. </w:t>
      </w:r>
      <w:hyperlink r:id="rId39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Основной объем производства (выращивание) товарной рыбы в Ставропольском </w:t>
      </w:r>
      <w:r>
        <w:lastRenderedPageBreak/>
        <w:t>крае обеспечивают производители малых партий товарной рыбы, которые испытывают сложности ее реализации из-за небольших объемов производства (выращивания) товарной рыбы.</w:t>
      </w:r>
    </w:p>
    <w:p w:rsidR="001B47E2" w:rsidRDefault="001B47E2">
      <w:pPr>
        <w:pStyle w:val="ConsPlusNormal"/>
        <w:jc w:val="both"/>
      </w:pPr>
    </w:p>
    <w:p w:rsidR="001B47E2" w:rsidRDefault="001B47E2">
      <w:pPr>
        <w:pStyle w:val="ConsPlusTitle"/>
        <w:jc w:val="center"/>
        <w:outlineLvl w:val="2"/>
      </w:pPr>
      <w:r>
        <w:t>XXX. Рынок добычи общераспространенных полезных ископаемых</w:t>
      </w:r>
    </w:p>
    <w:p w:rsidR="001B47E2" w:rsidRDefault="001B47E2">
      <w:pPr>
        <w:pStyle w:val="ConsPlusTitle"/>
        <w:jc w:val="center"/>
      </w:pPr>
      <w:r>
        <w:t>на участках недр местного значения</w:t>
      </w:r>
    </w:p>
    <w:p w:rsidR="001B47E2" w:rsidRDefault="001B47E2">
      <w:pPr>
        <w:pStyle w:val="ConsPlusNormal"/>
        <w:jc w:val="both"/>
      </w:pPr>
    </w:p>
    <w:p w:rsidR="001B47E2" w:rsidRDefault="001B47E2">
      <w:pPr>
        <w:pStyle w:val="ConsPlusNormal"/>
        <w:ind w:firstLine="540"/>
        <w:jc w:val="both"/>
      </w:pPr>
      <w:r>
        <w:t>По данным геолого-экономической оценки, проведенной Северо-Кавказским филиалом Федерального государственного унитарного предприятия "Всероссийский научно-исследовательский институт экономики минерального сырья и недропользования" минерально-сырьевой потенциал извлекаемых запасов и прогнозных ресурсов полезных ископаемых в недрах Ставропольского края в настоящее время составляет около 56 млрд долларов.</w:t>
      </w:r>
    </w:p>
    <w:p w:rsidR="001B47E2" w:rsidRDefault="001B47E2">
      <w:pPr>
        <w:pStyle w:val="ConsPlusNormal"/>
        <w:spacing w:before="240"/>
        <w:ind w:firstLine="540"/>
        <w:jc w:val="both"/>
      </w:pPr>
      <w:r>
        <w:t>К наиболее ценным ресурсам полезных ископаемых на участках недр местного значения в Ставропольском крае относится углеводородное сырье, стоимость которого составляет около 38,0 процента от общей стоимости всех полезных ископаемых на участках недр местного значения в Ставропольском крае (2,0 процента приходится на нефть), а также общераспространенные полезные ископаемые, стоимость которых составляет около 42,0 процента от общей стоимости всех полезных ископаемых на участках недр местного значения в Ставропольском крае.</w:t>
      </w:r>
    </w:p>
    <w:p w:rsidR="001B47E2" w:rsidRDefault="001B47E2">
      <w:pPr>
        <w:pStyle w:val="ConsPlusNormal"/>
        <w:spacing w:before="240"/>
        <w:ind w:firstLine="540"/>
        <w:jc w:val="both"/>
      </w:pPr>
      <w:r>
        <w:t>Доля подземных пресных вод в минерально-сырьевом потенциале извлекаемых запасов в Ставропольском крае составляет 10,0 процента.</w:t>
      </w:r>
    </w:p>
    <w:p w:rsidR="001B47E2" w:rsidRDefault="001B47E2">
      <w:pPr>
        <w:pStyle w:val="ConsPlusNormal"/>
        <w:spacing w:before="240"/>
        <w:ind w:firstLine="540"/>
        <w:jc w:val="both"/>
      </w:pPr>
      <w:r>
        <w:t>Остальные полезные ископаемые (титан, цирконий, стекольные пески, минеральные и теплоэнергетические воды) в сумме составляют оставшиеся 10,0 процента.</w:t>
      </w:r>
    </w:p>
    <w:p w:rsidR="001B47E2" w:rsidRDefault="001B47E2">
      <w:pPr>
        <w:pStyle w:val="ConsPlusNormal"/>
        <w:spacing w:before="240"/>
        <w:ind w:firstLine="540"/>
        <w:jc w:val="both"/>
      </w:pPr>
      <w:r>
        <w:t>На территории Ставропольского края выявлено около 300 месторождений полезных ископаемых, среди которых: углеводородное сырье; стекольные пески; титано-циркониевые россыпи; минеральные, термальные, йодобромные и питьевые подземные воды; общераспространенные полезные ископаемые.</w:t>
      </w:r>
    </w:p>
    <w:p w:rsidR="001B47E2" w:rsidRDefault="001B47E2">
      <w:pPr>
        <w:pStyle w:val="ConsPlusNormal"/>
        <w:spacing w:before="240"/>
        <w:ind w:firstLine="540"/>
        <w:jc w:val="both"/>
      </w:pPr>
      <w:r>
        <w:t>Кроме того, имеются геологические предпосылки для выявления промышленных запасов экологически чистых природных удобрений - фосфоритов, боратов, цеолитов. Прогнозные данные дают надежду на выявление месторождений высококачественных бентонитов, используемых в качестве нерудного металлургического сырья, глинистого и карбонатного сырья древних мезозойских отложений, используемых в качестве цементного и керамического сырья многоцелевого назначения.</w:t>
      </w:r>
    </w:p>
    <w:p w:rsidR="001B47E2" w:rsidRDefault="001B47E2">
      <w:pPr>
        <w:pStyle w:val="ConsPlusNormal"/>
        <w:spacing w:before="240"/>
        <w:ind w:firstLine="540"/>
        <w:jc w:val="both"/>
      </w:pPr>
      <w:r>
        <w:t>Минерально-сырьевая база Ставропольского края представлена широким спектром и значительным количеством месторождений строительных материалов.</w:t>
      </w:r>
    </w:p>
    <w:p w:rsidR="001B47E2" w:rsidRDefault="001B47E2">
      <w:pPr>
        <w:pStyle w:val="ConsPlusNormal"/>
        <w:spacing w:before="240"/>
        <w:ind w:firstLine="540"/>
        <w:jc w:val="both"/>
      </w:pPr>
      <w:r>
        <w:t>На государственном балансе числятся 219 месторождений и участков недр общераспространенных полезных ископаемых с общими запасами в количестве 791,3 млн кубических метров, в том числе в распределенном фонде недр находятся 39,9 процента запасов, а в нераспределенном фонде недр - 60,1 процента запасов. По большей части месторождений имеется возможность доразведки и прироста запасов.</w:t>
      </w:r>
    </w:p>
    <w:p w:rsidR="001B47E2" w:rsidRDefault="001B47E2">
      <w:pPr>
        <w:pStyle w:val="ConsPlusNormal"/>
        <w:spacing w:before="240"/>
        <w:ind w:firstLine="540"/>
        <w:jc w:val="both"/>
      </w:pPr>
      <w:r>
        <w:t xml:space="preserve">Абзац утратил силу с 05.07.2022. - </w:t>
      </w:r>
      <w:hyperlink r:id="rId400">
        <w:r>
          <w:rPr>
            <w:color w:val="0000FF"/>
          </w:rPr>
          <w:t>Распоряжение</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На территории Ставропольского края по состоянию на 01 января 2022 года добычу </w:t>
      </w:r>
      <w:r>
        <w:lastRenderedPageBreak/>
        <w:t>общераспространенных полезных ископаемых осуществляют 97 недропользователей на основании 112 лицензий, из которых действие 12 лицензий по разным причинам приостановлено. При этом 40,0 процента недропользователей имеют собственное производство строительных материалов (силикатного и керамического кирпича, стеновых блоков и керамзита).</w:t>
      </w:r>
    </w:p>
    <w:p w:rsidR="001B47E2" w:rsidRDefault="001B47E2">
      <w:pPr>
        <w:pStyle w:val="ConsPlusNormal"/>
        <w:jc w:val="both"/>
      </w:pPr>
      <w:r>
        <w:t xml:space="preserve">(в ред. </w:t>
      </w:r>
      <w:hyperlink r:id="rId401">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Объемы добычи строительных материалов в 2021 году составили 6391,39 тыс. кубических метров, что на 7,35 процента больше уровня 2020 года, в том числе:</w:t>
      </w:r>
    </w:p>
    <w:p w:rsidR="001B47E2" w:rsidRDefault="001B47E2">
      <w:pPr>
        <w:pStyle w:val="ConsPlusNormal"/>
        <w:jc w:val="both"/>
      </w:pPr>
      <w:r>
        <w:t xml:space="preserve">(в ред. </w:t>
      </w:r>
      <w:hyperlink r:id="rId40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валунно-песчано-гравийная смесь - 5543,78 тыс. кубических метров (в 2020 году - 4862,39 тыс. кубических метров);</w:t>
      </w:r>
    </w:p>
    <w:p w:rsidR="001B47E2" w:rsidRDefault="001B47E2">
      <w:pPr>
        <w:pStyle w:val="ConsPlusNormal"/>
        <w:jc w:val="both"/>
      </w:pPr>
      <w:r>
        <w:t xml:space="preserve">(в ред. </w:t>
      </w:r>
      <w:hyperlink r:id="rId403">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строительный песок - 528,21 тыс. кубических метров (в 2020 году - 485,98 тыс. кубических метров);</w:t>
      </w:r>
    </w:p>
    <w:p w:rsidR="001B47E2" w:rsidRDefault="001B47E2">
      <w:pPr>
        <w:pStyle w:val="ConsPlusNormal"/>
        <w:jc w:val="both"/>
      </w:pPr>
      <w:r>
        <w:t xml:space="preserve">(в ред. </w:t>
      </w:r>
      <w:hyperlink r:id="rId40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кирпично-черепичное сырье - 117,83 тыс. кубических метров (в 2020 году - 267,6 тыс. кубических метров);</w:t>
      </w:r>
    </w:p>
    <w:p w:rsidR="001B47E2" w:rsidRDefault="001B47E2">
      <w:pPr>
        <w:pStyle w:val="ConsPlusNormal"/>
        <w:jc w:val="both"/>
      </w:pPr>
      <w:r>
        <w:t xml:space="preserve">(в ред. </w:t>
      </w:r>
      <w:hyperlink r:id="rId40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строительные камни - 201,57 тыс. кубических метров (в 2020 году - 306,15 тыс. кубических метров), в том числе пильные камни - 102,89 тыс. кубических метров (в 2020 году - 179,11 тыс. кубических метров).</w:t>
      </w:r>
    </w:p>
    <w:p w:rsidR="001B47E2" w:rsidRDefault="001B47E2">
      <w:pPr>
        <w:pStyle w:val="ConsPlusNormal"/>
        <w:jc w:val="both"/>
      </w:pPr>
      <w:r>
        <w:t xml:space="preserve">(в ред. </w:t>
      </w:r>
      <w:hyperlink r:id="rId40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Абзац утратил силу с 05.07.2022. - </w:t>
      </w:r>
      <w:hyperlink r:id="rId407">
        <w:r>
          <w:rPr>
            <w:color w:val="0000FF"/>
          </w:rPr>
          <w:t>Распоряжение</w:t>
        </w:r>
      </w:hyperlink>
      <w:r>
        <w:t xml:space="preserve"> Губернатора Ставропольского края от 05.07.2022 N 368-р.</w:t>
      </w:r>
    </w:p>
    <w:p w:rsidR="001B47E2" w:rsidRDefault="001B47E2">
      <w:pPr>
        <w:pStyle w:val="ConsPlusNormal"/>
        <w:spacing w:before="240"/>
        <w:ind w:firstLine="540"/>
        <w:jc w:val="both"/>
      </w:pPr>
      <w:r>
        <w:t>По состоянию на 01 января 2022 года в реестре действующих лицензий на право пользования участками недр местного значения с подземными пресными водами на территории Ставропольского края числится 171 таких лицензий.</w:t>
      </w:r>
    </w:p>
    <w:p w:rsidR="001B47E2" w:rsidRDefault="001B47E2">
      <w:pPr>
        <w:pStyle w:val="ConsPlusNormal"/>
        <w:jc w:val="both"/>
      </w:pPr>
      <w:r>
        <w:t xml:space="preserve">(в ред. </w:t>
      </w:r>
      <w:hyperlink r:id="rId40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С целью рационального комплексного использования сырья и освоения недр, воспроизводства минерально-сырьевой базы, для удовлетворения текущего и прогнозного спроса на строительные материалы на территории Ставропольского края за счет собственных средств недропользователей проводятся геологоразведочные работы.</w:t>
      </w:r>
    </w:p>
    <w:p w:rsidR="001B47E2" w:rsidRDefault="001B47E2">
      <w:pPr>
        <w:pStyle w:val="ConsPlusNormal"/>
        <w:spacing w:before="240"/>
        <w:ind w:firstLine="540"/>
        <w:jc w:val="both"/>
      </w:pPr>
      <w:r>
        <w:t>За 2021 год поступления в бюджет Ставропольского края налога на добычу общераспространенных полезных ископаемых составили 33,5 млн рублей.</w:t>
      </w:r>
    </w:p>
    <w:p w:rsidR="001B47E2" w:rsidRDefault="001B47E2">
      <w:pPr>
        <w:pStyle w:val="ConsPlusNormal"/>
        <w:jc w:val="both"/>
      </w:pPr>
      <w:r>
        <w:t xml:space="preserve">(в ред. </w:t>
      </w:r>
      <w:hyperlink r:id="rId40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По итогам проведения аукционов в 2021 году в бюджет Ставропольского края разовые платежи за пользование недрами составили 8,3 млн рублей.</w:t>
      </w:r>
    </w:p>
    <w:p w:rsidR="001B47E2" w:rsidRDefault="001B47E2">
      <w:pPr>
        <w:pStyle w:val="ConsPlusNormal"/>
        <w:jc w:val="both"/>
      </w:pPr>
      <w:r>
        <w:t xml:space="preserve">(абзац введен </w:t>
      </w:r>
      <w:hyperlink r:id="rId410">
        <w:r>
          <w:rPr>
            <w:color w:val="0000FF"/>
          </w:rPr>
          <w:t>распоряжением</w:t>
        </w:r>
      </w:hyperlink>
      <w:r>
        <w:t xml:space="preserve"> Губернатора Ставропольского края от 05.07.2022 N 368-р)</w:t>
      </w:r>
    </w:p>
    <w:p w:rsidR="001B47E2" w:rsidRDefault="001B47E2">
      <w:pPr>
        <w:pStyle w:val="ConsPlusNormal"/>
        <w:jc w:val="both"/>
      </w:pPr>
    </w:p>
    <w:p w:rsidR="001B47E2" w:rsidRDefault="001B47E2">
      <w:pPr>
        <w:pStyle w:val="ConsPlusTitle"/>
        <w:jc w:val="center"/>
        <w:outlineLvl w:val="2"/>
      </w:pPr>
      <w:r>
        <w:t>XXXI. Рынок нефтепродуктов</w:t>
      </w:r>
    </w:p>
    <w:p w:rsidR="001B47E2" w:rsidRDefault="001B47E2">
      <w:pPr>
        <w:pStyle w:val="ConsPlusNormal"/>
        <w:jc w:val="both"/>
      </w:pPr>
    </w:p>
    <w:p w:rsidR="001B47E2" w:rsidRDefault="001B47E2">
      <w:pPr>
        <w:pStyle w:val="ConsPlusNormal"/>
        <w:ind w:firstLine="540"/>
        <w:jc w:val="both"/>
      </w:pPr>
      <w:r>
        <w:t xml:space="preserve">На рынке нефтепродуктов в Ставропольском крае функционируют около 500 автозаправочных станций (далее - АЗС), из которых 30,0 процента АЗС находятся в собственности акционерного общества "НК "Роснефть" - Ставрополье", общества с </w:t>
      </w:r>
      <w:r>
        <w:lastRenderedPageBreak/>
        <w:t>ограниченной ответственностью "ЛУКОЙЛ-Югнефтепродукт", общества с ограниченной ответственностью "Газпром Газэнергосеть" и 70,0 процента АЗС находятся в собственности компаний малого и среднего предпринимательства.</w:t>
      </w:r>
    </w:p>
    <w:p w:rsidR="001B47E2" w:rsidRDefault="001B47E2">
      <w:pPr>
        <w:pStyle w:val="ConsPlusNormal"/>
        <w:jc w:val="both"/>
      </w:pPr>
      <w:r>
        <w:t xml:space="preserve">(в ред. </w:t>
      </w:r>
      <w:hyperlink r:id="rId411">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2020 году годовая емкость рынка нефтепродуктов в Ставропольском крае в среднем составила более 450 тыс. тонн по автомобильным бензинам, около 515 тыс. тонн - по дизельному топливу и 11,6 тыс. тонн - мазутам.</w:t>
      </w:r>
    </w:p>
    <w:p w:rsidR="001B47E2" w:rsidRDefault="001B47E2">
      <w:pPr>
        <w:pStyle w:val="ConsPlusNormal"/>
        <w:jc w:val="both"/>
      </w:pPr>
      <w:r>
        <w:t xml:space="preserve">(в ред. </w:t>
      </w:r>
      <w:hyperlink r:id="rId41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Рынок нефтепродуктов в Ставропольском крае является наиболее развитым в части наличия большого количества участников и возможности собственников АЗС самостоятельно устанавливать цены на топливо.</w:t>
      </w:r>
    </w:p>
    <w:p w:rsidR="001B47E2" w:rsidRDefault="001B47E2">
      <w:pPr>
        <w:pStyle w:val="ConsPlusNormal"/>
        <w:spacing w:before="240"/>
        <w:ind w:firstLine="540"/>
        <w:jc w:val="both"/>
      </w:pPr>
      <w:r>
        <w:t>В связи с тем, что в Ставропольском крае отсутствуют собственные нефтеперерабатывающие заводы, нефтепродукты завозятся с заводов, расположенных в других субъектах Российской Федерации, что влечет за собой увеличение их стоимости.</w:t>
      </w:r>
    </w:p>
    <w:p w:rsidR="001B47E2" w:rsidRDefault="001B47E2">
      <w:pPr>
        <w:pStyle w:val="ConsPlusNormal"/>
        <w:spacing w:before="240"/>
        <w:ind w:firstLine="540"/>
        <w:jc w:val="both"/>
      </w:pPr>
      <w:r>
        <w:t>Вместе с тем ситуация на рынке нефтепродуктов в Ставропольском крае наглядно показывает, что большое количество участников такого рынка и отсутствие государственного регулирования не гарантируют снижения розничных цен на нефтепродукты для потребителей нефтепродуктов.</w:t>
      </w:r>
    </w:p>
    <w:p w:rsidR="001B47E2" w:rsidRDefault="001B47E2">
      <w:pPr>
        <w:pStyle w:val="ConsPlusNormal"/>
        <w:spacing w:before="240"/>
        <w:ind w:firstLine="540"/>
        <w:jc w:val="both"/>
      </w:pPr>
      <w:r>
        <w:t>Административными барьерами входа на рынок нефтепродуктов в Ставропольском крае являются:</w:t>
      </w:r>
    </w:p>
    <w:p w:rsidR="001B47E2" w:rsidRDefault="001B47E2">
      <w:pPr>
        <w:pStyle w:val="ConsPlusNormal"/>
        <w:spacing w:before="240"/>
        <w:ind w:firstLine="540"/>
        <w:jc w:val="both"/>
      </w:pPr>
      <w:r>
        <w:t>условия лицензирования отдельных видов деятельности, предоставление льгот отдельным хозяйствующим субъектам, осуществляющим деятельность на рынке нефтепродуктов;</w:t>
      </w:r>
    </w:p>
    <w:p w:rsidR="001B47E2" w:rsidRDefault="001B47E2">
      <w:pPr>
        <w:pStyle w:val="ConsPlusNormal"/>
        <w:spacing w:before="240"/>
        <w:ind w:firstLine="540"/>
        <w:jc w:val="both"/>
      </w:pPr>
      <w:r>
        <w:t>трудности и препятствия в отведении земельных участков под строительство АЗС;</w:t>
      </w:r>
    </w:p>
    <w:p w:rsidR="001B47E2" w:rsidRDefault="001B47E2">
      <w:pPr>
        <w:pStyle w:val="ConsPlusNormal"/>
        <w:spacing w:before="240"/>
        <w:ind w:firstLine="540"/>
        <w:jc w:val="both"/>
      </w:pPr>
      <w:r>
        <w:t>экологические ограничения, в том числе запрещение строительства производственных мощностей и объектов транспортной инфраструктуры;</w:t>
      </w:r>
    </w:p>
    <w:p w:rsidR="001B47E2" w:rsidRDefault="001B47E2">
      <w:pPr>
        <w:pStyle w:val="ConsPlusNormal"/>
        <w:spacing w:before="240"/>
        <w:ind w:firstLine="540"/>
        <w:jc w:val="both"/>
      </w:pPr>
      <w:r>
        <w:t>стандарты, предъявляемые к качеству нефтепродуктов.</w:t>
      </w:r>
    </w:p>
    <w:p w:rsidR="001B47E2" w:rsidRDefault="001B47E2">
      <w:pPr>
        <w:pStyle w:val="ConsPlusNormal"/>
        <w:spacing w:before="240"/>
        <w:ind w:firstLine="540"/>
        <w:jc w:val="both"/>
      </w:pPr>
      <w:r>
        <w:t>Экономическими барьерами входа на рынок нефтепродуктов в Ставропольском крае являются:</w:t>
      </w:r>
    </w:p>
    <w:p w:rsidR="001B47E2" w:rsidRDefault="001B47E2">
      <w:pPr>
        <w:pStyle w:val="ConsPlusNormal"/>
        <w:spacing w:before="240"/>
        <w:ind w:firstLine="540"/>
        <w:jc w:val="both"/>
      </w:pPr>
      <w:r>
        <w:t>необходимость осуществления хозяйствующим субъектом, предполагающим осуществлять деятельность на рынке нефтепродуктов в Ставропольском крае, значительных первоначальных капитальных вложений при длительных сроках окупаемости этих вложений;</w:t>
      </w:r>
    </w:p>
    <w:p w:rsidR="001B47E2" w:rsidRDefault="001B47E2">
      <w:pPr>
        <w:pStyle w:val="ConsPlusNormal"/>
        <w:spacing w:before="240"/>
        <w:ind w:firstLine="540"/>
        <w:jc w:val="both"/>
      </w:pPr>
      <w:r>
        <w:t>издержки выхода хозяйствующего субъекта, осуществляющего деятельность на рынке нефтепродуктов в Ставропольском крае, с рынка нефтепродуктов в Ставропольском крае, включающие инвестиции, которые невозможно возместить при прекращении его хозяйственной деятельности;</w:t>
      </w:r>
    </w:p>
    <w:p w:rsidR="001B47E2" w:rsidRDefault="001B47E2">
      <w:pPr>
        <w:pStyle w:val="ConsPlusNormal"/>
        <w:spacing w:before="240"/>
        <w:ind w:firstLine="540"/>
        <w:jc w:val="both"/>
      </w:pPr>
      <w:r>
        <w:t xml:space="preserve">абзац утратил силу с 05.07.2022. - </w:t>
      </w:r>
      <w:hyperlink r:id="rId413">
        <w:r>
          <w:rPr>
            <w:color w:val="0000FF"/>
          </w:rPr>
          <w:t>Распоряжение</w:t>
        </w:r>
      </w:hyperlink>
      <w:r>
        <w:t xml:space="preserve"> Губернатора Ставропольского края от 05.07.2022 N 368-р.</w:t>
      </w:r>
    </w:p>
    <w:p w:rsidR="001B47E2" w:rsidRDefault="001B47E2">
      <w:pPr>
        <w:pStyle w:val="ConsPlusNormal"/>
        <w:jc w:val="both"/>
      </w:pPr>
    </w:p>
    <w:p w:rsidR="001B47E2" w:rsidRDefault="001B47E2">
      <w:pPr>
        <w:pStyle w:val="ConsPlusTitle"/>
        <w:jc w:val="center"/>
        <w:outlineLvl w:val="2"/>
      </w:pPr>
      <w:r>
        <w:t>XXXII. Рынок легкой промышленности</w:t>
      </w:r>
    </w:p>
    <w:p w:rsidR="001B47E2" w:rsidRDefault="001B47E2">
      <w:pPr>
        <w:pStyle w:val="ConsPlusNormal"/>
        <w:jc w:val="both"/>
      </w:pPr>
    </w:p>
    <w:p w:rsidR="001B47E2" w:rsidRDefault="001B47E2">
      <w:pPr>
        <w:pStyle w:val="ConsPlusNormal"/>
        <w:ind w:firstLine="540"/>
        <w:jc w:val="both"/>
      </w:pPr>
      <w:r>
        <w:t>Доля легкой промышленности в общем объеме отгруженных товаров собственного производства, выполненных работ и оказанных услуг собственными силами по виду экономической деятельности "Обрабатывающие производства" в Ставропольском крае составляет 1,1 процента. Объем отгруженных товаров легкой промышленности в Ставропольском крае за 11 месяцев 2021 года составил 4194,5 млн рублей, рост к соответствующему периоду 2020 года составил 104,4 процента. Доля отгруженных товаров легкой промышленности в Ставропольском крае в общем объеме отгруженных на экспорт товаров в Ставропольском крае составила 0,6 процента.</w:t>
      </w:r>
    </w:p>
    <w:p w:rsidR="001B47E2" w:rsidRDefault="001B47E2">
      <w:pPr>
        <w:pStyle w:val="ConsPlusNormal"/>
        <w:jc w:val="both"/>
      </w:pPr>
      <w:r>
        <w:t xml:space="preserve">(в ред. </w:t>
      </w:r>
      <w:hyperlink r:id="rId414">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структуре легкой промышленности в Ставропольском крае можно выделить следующие направления:</w:t>
      </w:r>
    </w:p>
    <w:p w:rsidR="001B47E2" w:rsidRDefault="001B47E2">
      <w:pPr>
        <w:pStyle w:val="ConsPlusNormal"/>
        <w:spacing w:before="240"/>
        <w:ind w:firstLine="540"/>
        <w:jc w:val="both"/>
      </w:pPr>
      <w:r>
        <w:t>производство текстильных изделий (тесьмы эластичной, шнуров отделочных и бытовых, ткани технической, чулочно-носочных изделий);</w:t>
      </w:r>
    </w:p>
    <w:p w:rsidR="001B47E2" w:rsidRDefault="001B47E2">
      <w:pPr>
        <w:pStyle w:val="ConsPlusNormal"/>
        <w:spacing w:before="240"/>
        <w:ind w:firstLine="540"/>
        <w:jc w:val="both"/>
      </w:pPr>
      <w:r>
        <w:t>производство одежды (швейных изделий женского, мужского и детского ассортимента; спецодежды, комплектов постельного и столового белья);</w:t>
      </w:r>
    </w:p>
    <w:p w:rsidR="001B47E2" w:rsidRDefault="001B47E2">
      <w:pPr>
        <w:pStyle w:val="ConsPlusNormal"/>
        <w:spacing w:before="240"/>
        <w:ind w:firstLine="540"/>
        <w:jc w:val="both"/>
      </w:pPr>
      <w:r>
        <w:t>производство кожи и изделий из кожи (первичная обработка мехового сырья, пошив меховых изделий, изготовление обуви).</w:t>
      </w:r>
    </w:p>
    <w:p w:rsidR="001B47E2" w:rsidRDefault="001B47E2">
      <w:pPr>
        <w:pStyle w:val="ConsPlusNormal"/>
        <w:spacing w:before="240"/>
        <w:ind w:firstLine="540"/>
        <w:jc w:val="both"/>
      </w:pPr>
      <w:r>
        <w:t>По итогам 2021 года объем отгруженных товаров в текстильном производстве составил 529,5 млн рублей (134,9 процента к уровню 2020 года), швейном производстве - 3220,6 млн рублей (109,7 процента к уровню 2020 года), в производстве кожи, изделий из кожи и производстве обуви - 950,7 млн рублей (87,3 процента к уровню 2020 года).</w:t>
      </w:r>
    </w:p>
    <w:p w:rsidR="001B47E2" w:rsidRDefault="001B47E2">
      <w:pPr>
        <w:pStyle w:val="ConsPlusNormal"/>
        <w:jc w:val="both"/>
      </w:pPr>
      <w:r>
        <w:t xml:space="preserve">(в ред. </w:t>
      </w:r>
      <w:hyperlink r:id="rId41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Ставропольском крае по направлению "производство одежды" работает более 132 организаций, являющихся субъектами малого и среднего предпринимательства, и 661 индивидуальных предпринимателя. Численность занятых на рынке легкой промышленности в Ставропольском крае превышает 30 тыс. человек. Около 40,0 процента от общего числа потребителей товаров на рынке легкой промышленности в Ставропольском крае составляют индивидуальные потребители.</w:t>
      </w:r>
    </w:p>
    <w:p w:rsidR="001B47E2" w:rsidRDefault="001B47E2">
      <w:pPr>
        <w:pStyle w:val="ConsPlusNormal"/>
        <w:jc w:val="both"/>
      </w:pPr>
      <w:r>
        <w:t xml:space="preserve">(в ред. </w:t>
      </w:r>
      <w:hyperlink r:id="rId41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общем объеме затрат на производство товаров легкой промышленности в Ставропольском крае затраты на приобретение сырья и материалов составляют более 40,0 процента, затраты на энергоносители - от 2,0 до 3,0 процента.</w:t>
      </w:r>
    </w:p>
    <w:p w:rsidR="001B47E2" w:rsidRDefault="001B47E2">
      <w:pPr>
        <w:pStyle w:val="ConsPlusNormal"/>
        <w:spacing w:before="240"/>
        <w:ind w:firstLine="540"/>
        <w:jc w:val="both"/>
      </w:pPr>
      <w:r>
        <w:t>Основными проблемами развития конкуренции на рынке легкой промышленности в Ставропольском крае являются: постоянный рост тарифов на энергоносители, зависимость рынка легкой промышленности от импортного сырья (хлопка, шерсти, кожи, синтетических волокон и нитей), сохраняющийся недостаток оборотных средств хозяйствующих субъектов, осуществляющих деятельность на рынке легкой промышленности в Ставропольском крае, для осуществления сезонных закупок сырья и материалов.</w:t>
      </w:r>
    </w:p>
    <w:p w:rsidR="001B47E2" w:rsidRDefault="001B47E2">
      <w:pPr>
        <w:pStyle w:val="ConsPlusNormal"/>
        <w:jc w:val="both"/>
      </w:pPr>
    </w:p>
    <w:p w:rsidR="001B47E2" w:rsidRDefault="001B47E2">
      <w:pPr>
        <w:pStyle w:val="ConsPlusTitle"/>
        <w:jc w:val="center"/>
        <w:outlineLvl w:val="2"/>
      </w:pPr>
      <w:r>
        <w:t>XXXIII. Рынок обработки древесины и производства</w:t>
      </w:r>
    </w:p>
    <w:p w:rsidR="001B47E2" w:rsidRDefault="001B47E2">
      <w:pPr>
        <w:pStyle w:val="ConsPlusTitle"/>
        <w:jc w:val="center"/>
      </w:pPr>
      <w:r>
        <w:t>изделий из дерева</w:t>
      </w:r>
    </w:p>
    <w:p w:rsidR="001B47E2" w:rsidRDefault="001B47E2">
      <w:pPr>
        <w:pStyle w:val="ConsPlusNormal"/>
        <w:jc w:val="both"/>
      </w:pPr>
    </w:p>
    <w:p w:rsidR="001B47E2" w:rsidRDefault="001B47E2">
      <w:pPr>
        <w:pStyle w:val="ConsPlusNormal"/>
        <w:ind w:firstLine="540"/>
        <w:jc w:val="both"/>
      </w:pPr>
      <w:r>
        <w:t xml:space="preserve">Объемы обработки древесины и производства изделий из дерева в общем объеме </w:t>
      </w:r>
      <w:r>
        <w:lastRenderedPageBreak/>
        <w:t>обрабатывающих производств в Ставропольском крае составляет менее 0,5 процента.</w:t>
      </w:r>
    </w:p>
    <w:p w:rsidR="001B47E2" w:rsidRDefault="001B47E2">
      <w:pPr>
        <w:pStyle w:val="ConsPlusNormal"/>
        <w:jc w:val="both"/>
      </w:pPr>
      <w:r>
        <w:t xml:space="preserve">(в ред. </w:t>
      </w:r>
      <w:hyperlink r:id="rId41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По состоянию на 01 января 2022 года на рынке обработки древесины и изделий из дерева в Ставропольском крае функционируют 103 организации, из которых 70 - субъекты малого и среднего предпринимательства.</w:t>
      </w:r>
    </w:p>
    <w:p w:rsidR="001B47E2" w:rsidRDefault="001B47E2">
      <w:pPr>
        <w:pStyle w:val="ConsPlusNormal"/>
        <w:jc w:val="both"/>
      </w:pPr>
      <w:r>
        <w:t xml:space="preserve">(в ред. </w:t>
      </w:r>
      <w:hyperlink r:id="rId41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Основными проблемами развития конкуренции на рынке обработки древесины и производства изделий из дерева в Ставропольском крае являются неразвитость сети малых и средних предприятий, производящих широкую номенклатуру продукции, в соответствии с требованиями такого рынка.</w:t>
      </w:r>
    </w:p>
    <w:p w:rsidR="001B47E2" w:rsidRDefault="001B47E2">
      <w:pPr>
        <w:pStyle w:val="ConsPlusNormal"/>
        <w:jc w:val="both"/>
      </w:pPr>
      <w:r>
        <w:t xml:space="preserve">(в ред. </w:t>
      </w:r>
      <w:hyperlink r:id="rId41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Деревообработка в России может приносить огромный доход при правильной системе развития. Для нее жизненно необходимо как новое оборудование, так и более квалифицированный персонал.</w:t>
      </w:r>
    </w:p>
    <w:p w:rsidR="001B47E2" w:rsidRDefault="001B47E2">
      <w:pPr>
        <w:pStyle w:val="ConsPlusNormal"/>
        <w:spacing w:before="240"/>
        <w:ind w:firstLine="540"/>
        <w:jc w:val="both"/>
      </w:pPr>
      <w:r>
        <w:t>Слабые темпы развития рынка обработки древесины и производства изделий из дерева связаны в основном с низкой эффективностью производства и недостатком инвестиций. Продажи деревообрабатывающего оборудования во многом зависят от того, как будет развиваться рынок жилищного строительства.</w:t>
      </w:r>
    </w:p>
    <w:p w:rsidR="001B47E2" w:rsidRDefault="001B47E2">
      <w:pPr>
        <w:pStyle w:val="ConsPlusNormal"/>
        <w:jc w:val="both"/>
      </w:pPr>
    </w:p>
    <w:p w:rsidR="001B47E2" w:rsidRDefault="001B47E2">
      <w:pPr>
        <w:pStyle w:val="ConsPlusTitle"/>
        <w:jc w:val="center"/>
        <w:outlineLvl w:val="2"/>
      </w:pPr>
      <w:r>
        <w:t>XXXIV. Рынок производства кирпича</w:t>
      </w:r>
    </w:p>
    <w:p w:rsidR="001B47E2" w:rsidRDefault="001B47E2">
      <w:pPr>
        <w:pStyle w:val="ConsPlusNormal"/>
        <w:jc w:val="both"/>
      </w:pPr>
    </w:p>
    <w:p w:rsidR="001B47E2" w:rsidRDefault="001B47E2">
      <w:pPr>
        <w:pStyle w:val="ConsPlusNormal"/>
        <w:ind w:firstLine="540"/>
        <w:jc w:val="both"/>
      </w:pPr>
      <w:r>
        <w:t>Основными потребителями кирпича в Ставропольском крае являются строительные организации, осуществляющие жилищно-гражданское, промышленно-гражданское и иные виды строительства, оптовые фирмы, а также население, использующее кирпич для индивидуального строительства. Основной спрос на кирпич в Ставропольском крае сконцентрирован в сегменте строительства жилых домов.</w:t>
      </w:r>
    </w:p>
    <w:p w:rsidR="001B47E2" w:rsidRDefault="001B47E2">
      <w:pPr>
        <w:pStyle w:val="ConsPlusNormal"/>
        <w:spacing w:before="240"/>
        <w:ind w:firstLine="540"/>
        <w:jc w:val="both"/>
      </w:pPr>
      <w:r>
        <w:t>В большинстве субъектов Российской Федерации спрос на кирпич удовлетворяется за счет продукции, производимой в собственном или соседнем регионе. Как правило, предприятия, производящие кирпич, используют местную сырьевую базу и реализуют кирпич в радиусе менее 100 км от места производства. Перевозка кирпича от места производства до потребителя железнодорожным транспортом на расстояния, превышающие 800 - 1000 км, и перевозка кирпича автомобильным транспортом на расстояния, превышающие 300 - 400 км, экономически нецелесообразна для участников рынка производства кирпича в Ставропольском крае. Конкретное расстояние очень сильно зависит от локализации производства кирпича относительно транспортных магистралей, внедрения инновационной упаковки и других условий.</w:t>
      </w:r>
    </w:p>
    <w:p w:rsidR="001B47E2" w:rsidRDefault="001B47E2">
      <w:pPr>
        <w:pStyle w:val="ConsPlusNormal"/>
        <w:spacing w:before="240"/>
        <w:ind w:firstLine="540"/>
        <w:jc w:val="both"/>
      </w:pPr>
      <w:r>
        <w:t>Объемы добычи кирпично-черепичного сырья в Ставропольском крае составили 117,83 тыс. кубических метров, в 2020 году - 267,6 тыс. кубических метров.</w:t>
      </w:r>
    </w:p>
    <w:p w:rsidR="001B47E2" w:rsidRDefault="001B47E2">
      <w:pPr>
        <w:pStyle w:val="ConsPlusNormal"/>
        <w:jc w:val="both"/>
      </w:pPr>
      <w:r>
        <w:t xml:space="preserve">(в ред. </w:t>
      </w:r>
      <w:hyperlink r:id="rId420">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В настоящее время рынок производства кирпича в Ставропольском крае работает в условиях экономического кризиса. Повсеместно наблюдается снижение покупательской способности, в том числе сокращение спроса на жилье из-за падения уровня доходов населения и, как следствие, уменьшение инвестиций в основной капитал. Крупные и средние производители кирпича в Ставропольском крае постепенно теряют покупателей своей продукции и уменьшают свои мощности.</w:t>
      </w:r>
    </w:p>
    <w:p w:rsidR="001B47E2" w:rsidRDefault="001B47E2">
      <w:pPr>
        <w:pStyle w:val="ConsPlusNormal"/>
        <w:spacing w:before="240"/>
        <w:ind w:firstLine="540"/>
        <w:jc w:val="both"/>
      </w:pPr>
      <w:r>
        <w:lastRenderedPageBreak/>
        <w:t>Административными барьерами входа на рынок производства кирпича в Ставропольском крае являются:</w:t>
      </w:r>
    </w:p>
    <w:p w:rsidR="001B47E2" w:rsidRDefault="001B47E2">
      <w:pPr>
        <w:pStyle w:val="ConsPlusNormal"/>
        <w:spacing w:before="240"/>
        <w:ind w:firstLine="540"/>
        <w:jc w:val="both"/>
      </w:pPr>
      <w:r>
        <w:t>сложности в нахождении хозяйствующими субъектами, предполагающими осуществлять деятельность на рынке производства кирпича в Ставропольском крае, помещений и площадок для организации производства кирпича;</w:t>
      </w:r>
    </w:p>
    <w:p w:rsidR="001B47E2" w:rsidRDefault="001B47E2">
      <w:pPr>
        <w:pStyle w:val="ConsPlusNormal"/>
        <w:spacing w:before="240"/>
        <w:ind w:firstLine="540"/>
        <w:jc w:val="both"/>
      </w:pPr>
      <w:r>
        <w:t>длительные сроки оформления документов на отведение земельных участков, необходимых для осуществления деятельности на рынке производства кирпича в Ставропольском крае;</w:t>
      </w:r>
    </w:p>
    <w:p w:rsidR="001B47E2" w:rsidRDefault="001B47E2">
      <w:pPr>
        <w:pStyle w:val="ConsPlusNormal"/>
        <w:spacing w:before="240"/>
        <w:ind w:firstLine="540"/>
        <w:jc w:val="both"/>
      </w:pPr>
      <w:r>
        <w:t>необходимость получения лицензий на разработку и использование месторождений полезных ископаемых, используемых при производстве кирпича в Ставропольском крае.</w:t>
      </w:r>
    </w:p>
    <w:p w:rsidR="001B47E2" w:rsidRDefault="001B47E2">
      <w:pPr>
        <w:pStyle w:val="ConsPlusNormal"/>
        <w:spacing w:before="240"/>
        <w:ind w:firstLine="540"/>
        <w:jc w:val="both"/>
      </w:pPr>
      <w:r>
        <w:t>Экономическим барьером входа на рынок производства кирпича в Ставропольском крае является необходимость осуществления хозяйствующим субъектом, предполагающим осуществлять деятельность на рынке производства кирпича в Ставропольском крае, значительных первоначальных капитальных вложений, связанных с необходимостью разработки карьеров, постройки заводов, транспортировки сырья и готовой продукции, при длительных сроках окупаемости таких вложений.</w:t>
      </w:r>
    </w:p>
    <w:p w:rsidR="001B47E2" w:rsidRDefault="001B47E2">
      <w:pPr>
        <w:pStyle w:val="ConsPlusNormal"/>
        <w:spacing w:before="240"/>
        <w:ind w:firstLine="540"/>
        <w:jc w:val="both"/>
      </w:pPr>
      <w:r>
        <w:t>Несмотря на наличие административных и экономических барьеров входа на рынок производства кирпича в Ставропольском крае, данный рынок является доступным для начала осуществления хозяйственной деятельности на нем.</w:t>
      </w:r>
    </w:p>
    <w:p w:rsidR="001B47E2" w:rsidRDefault="001B47E2">
      <w:pPr>
        <w:pStyle w:val="ConsPlusNormal"/>
        <w:jc w:val="both"/>
      </w:pPr>
    </w:p>
    <w:p w:rsidR="001B47E2" w:rsidRDefault="001B47E2">
      <w:pPr>
        <w:pStyle w:val="ConsPlusTitle"/>
        <w:jc w:val="center"/>
        <w:outlineLvl w:val="2"/>
      </w:pPr>
      <w:r>
        <w:t>XXXV. Рынок производства бетона</w:t>
      </w:r>
    </w:p>
    <w:p w:rsidR="001B47E2" w:rsidRDefault="001B47E2">
      <w:pPr>
        <w:pStyle w:val="ConsPlusNormal"/>
        <w:jc w:val="both"/>
      </w:pPr>
    </w:p>
    <w:p w:rsidR="001B47E2" w:rsidRDefault="001B47E2">
      <w:pPr>
        <w:pStyle w:val="ConsPlusNormal"/>
        <w:ind w:firstLine="540"/>
        <w:jc w:val="both"/>
      </w:pPr>
      <w:r>
        <w:t>Промышленность строительных материалов представлена в Ставропольском крае производством сборных железобетонных конструкций и изделий, гнутых оцинкованных металлических профилей методом холодного профилирования, изделий из бетона, стеновых материалов, кровельных материалов, сухих строительных смесей и кирпичей.</w:t>
      </w:r>
    </w:p>
    <w:p w:rsidR="001B47E2" w:rsidRDefault="001B47E2">
      <w:pPr>
        <w:pStyle w:val="ConsPlusNormal"/>
        <w:spacing w:before="240"/>
        <w:ind w:firstLine="540"/>
        <w:jc w:val="both"/>
      </w:pPr>
      <w:r>
        <w:t>Промышленность строительных материалов в Ставропольском крае имеет перспективную для развития местную сырьевую базу (нерудные полезные ископаемые с большими запасами промышленного использования). Однако на данный момент уровень технической базы предприятий промышленности строительных материалов в Ставропольском крае, коэффициент использования производственных мощностей на них крайне низкий. Крупные и средние предприятия промышленности строительных материалов в Ставропольском крае постепенно теряют покупателей своей продукции и уменьшают свои мощности.</w:t>
      </w:r>
    </w:p>
    <w:p w:rsidR="001B47E2" w:rsidRDefault="001B47E2">
      <w:pPr>
        <w:pStyle w:val="ConsPlusNormal"/>
        <w:spacing w:before="240"/>
        <w:ind w:firstLine="540"/>
        <w:jc w:val="both"/>
      </w:pPr>
      <w:r>
        <w:t>Административный барьер на рынке производства бетона связан с ограничением весовой нагрузки на дорожное покрытие при транспортировке бетона автомобильным транспортом.</w:t>
      </w:r>
    </w:p>
    <w:p w:rsidR="001B47E2" w:rsidRDefault="001B47E2">
      <w:pPr>
        <w:pStyle w:val="ConsPlusNormal"/>
        <w:spacing w:before="240"/>
        <w:ind w:firstLine="540"/>
        <w:jc w:val="both"/>
      </w:pPr>
      <w:r>
        <w:t>Экономическим барьером входа на рынок производства бетона является необходимость осуществления хозяйствующим субъектом, предполагающим осуществлять деятельность на рынке производства бетона в Ставропольском крае, значительных первоначальных капитальных вложений при длительных сроках окупаемости этих вложений.</w:t>
      </w:r>
    </w:p>
    <w:p w:rsidR="001B47E2" w:rsidRDefault="001B47E2">
      <w:pPr>
        <w:pStyle w:val="ConsPlusNormal"/>
        <w:spacing w:before="240"/>
        <w:ind w:firstLine="540"/>
        <w:jc w:val="both"/>
      </w:pPr>
      <w:r>
        <w:t xml:space="preserve">Рынок производства бетона в Ставропольском крае имеет достаточно развитую конкурентную среду. Стимулирование развития отрасли производства стройматериалов, </w:t>
      </w:r>
      <w:r>
        <w:lastRenderedPageBreak/>
        <w:t>конструкций и комплектующих возможно за счет стимулирования инвестиционной деятельности предприятий, продукция которых отсутствует в строительном комплексе, а также внедрения современных технологий строительства малоэтажного быстровозводимого жилья на основе современных энергосберегающих технологий.</w:t>
      </w:r>
    </w:p>
    <w:p w:rsidR="001B47E2" w:rsidRDefault="001B47E2">
      <w:pPr>
        <w:pStyle w:val="ConsPlusNormal"/>
        <w:jc w:val="both"/>
      </w:pPr>
    </w:p>
    <w:p w:rsidR="001B47E2" w:rsidRDefault="001B47E2">
      <w:pPr>
        <w:pStyle w:val="ConsPlusTitle"/>
        <w:jc w:val="center"/>
        <w:outlineLvl w:val="2"/>
      </w:pPr>
      <w:r>
        <w:t>XXXVI. Сфера наружной рекламы</w:t>
      </w:r>
    </w:p>
    <w:p w:rsidR="001B47E2" w:rsidRDefault="001B47E2">
      <w:pPr>
        <w:pStyle w:val="ConsPlusNormal"/>
        <w:jc w:val="both"/>
      </w:pPr>
    </w:p>
    <w:p w:rsidR="001B47E2" w:rsidRDefault="001B47E2">
      <w:pPr>
        <w:pStyle w:val="ConsPlusNormal"/>
        <w:ind w:firstLine="540"/>
        <w:jc w:val="both"/>
      </w:pPr>
      <w:r>
        <w:t>Развитие рекламы привело к тому, что рекламная деятельность трансформировалась в особый социальный институт, который обеспечивает общественную потребность в рекламных услугах. Одним из наиболее распространенных и эффективных видов рекламы является наружная реклама. Она занимает достойное место в ряде маркетинговых мероприятий, которые направлены на то, чтобы сделать товар или услугу более узнаваемыми и востребованными.</w:t>
      </w:r>
    </w:p>
    <w:p w:rsidR="001B47E2" w:rsidRDefault="001B47E2">
      <w:pPr>
        <w:pStyle w:val="ConsPlusNormal"/>
        <w:spacing w:before="240"/>
        <w:ind w:firstLine="540"/>
        <w:jc w:val="both"/>
      </w:pPr>
      <w:r>
        <w:t>В Ставропольском крае в сфере наружной рекламы осуществляют деятельность 488 хозяйствующих субъектов. Государственные и муниципальные предприятия, предоставляющие услуги в сфере наружной рекламы в Ставропольском крае, отсутствуют.</w:t>
      </w:r>
    </w:p>
    <w:p w:rsidR="001B47E2" w:rsidRDefault="001B47E2">
      <w:pPr>
        <w:pStyle w:val="ConsPlusNormal"/>
        <w:spacing w:before="240"/>
        <w:ind w:firstLine="540"/>
        <w:jc w:val="both"/>
      </w:pPr>
      <w:r>
        <w:t xml:space="preserve">В соответствии с Федеральным </w:t>
      </w:r>
      <w:hyperlink r:id="rId421">
        <w:r>
          <w:rPr>
            <w:color w:val="0000FF"/>
          </w:rPr>
          <w:t>законом</w:t>
        </w:r>
      </w:hyperlink>
      <w:r>
        <w:t>"О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
    <w:p w:rsidR="001B47E2" w:rsidRDefault="001B47E2">
      <w:pPr>
        <w:pStyle w:val="ConsPlusNormal"/>
        <w:jc w:val="both"/>
      </w:pPr>
      <w:r>
        <w:t xml:space="preserve">(в ред. </w:t>
      </w:r>
      <w:hyperlink r:id="rId422">
        <w:r>
          <w:rPr>
            <w:color w:val="0000FF"/>
          </w:rPr>
          <w:t>распоряжения</w:t>
        </w:r>
      </w:hyperlink>
      <w:r>
        <w:t xml:space="preserve"> Губернатора Ставропольского края от 10.03.2020 N 139-р)</w:t>
      </w:r>
    </w:p>
    <w:p w:rsidR="001B47E2" w:rsidRDefault="001B47E2">
      <w:pPr>
        <w:pStyle w:val="ConsPlusNormal"/>
        <w:spacing w:before="240"/>
        <w:ind w:firstLine="540"/>
        <w:jc w:val="both"/>
      </w:pPr>
      <w:r>
        <w:t>Экономическим барьером входа на рынок сферы наружной рекламы является необходимость наличия значительного первоначального капитала, в том числе для создания и установки рекламных конструкций.</w:t>
      </w:r>
    </w:p>
    <w:p w:rsidR="001B47E2" w:rsidRDefault="001B47E2">
      <w:pPr>
        <w:pStyle w:val="ConsPlusNormal"/>
        <w:spacing w:before="240"/>
        <w:ind w:firstLine="540"/>
        <w:jc w:val="both"/>
      </w:pPr>
      <w:hyperlink r:id="rId423">
        <w:r>
          <w:rPr>
            <w:color w:val="0000FF"/>
          </w:rPr>
          <w:t>Порядок</w:t>
        </w:r>
      </w:hyperlink>
      <w:r>
        <w:t xml:space="preserve"> предварительного согласования схемы размещения рекламных конструкций в Ставропольском крае и вносимых в нее изменений установлен постановлением Правительства Ставропольского края от 11 сентября 2013 г. N 335-п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Ставропольского края или муниципальной собственности, и вносимых в них изменений".</w:t>
      </w:r>
    </w:p>
    <w:p w:rsidR="001B47E2" w:rsidRDefault="001B47E2">
      <w:pPr>
        <w:pStyle w:val="ConsPlusNormal"/>
        <w:spacing w:before="240"/>
        <w:ind w:firstLine="540"/>
        <w:jc w:val="both"/>
      </w:pPr>
      <w:r>
        <w:t xml:space="preserve">Абзац утратил силу с 10.03.2020. - </w:t>
      </w:r>
      <w:hyperlink r:id="rId424">
        <w:r>
          <w:rPr>
            <w:color w:val="0000FF"/>
          </w:rPr>
          <w:t>Распоряжение</w:t>
        </w:r>
      </w:hyperlink>
      <w:r>
        <w:t xml:space="preserve"> Губернатора Ставропольского края от 10.03.2020 N 139-р.</w:t>
      </w:r>
    </w:p>
    <w:p w:rsidR="001B47E2" w:rsidRDefault="001B47E2">
      <w:pPr>
        <w:pStyle w:val="ConsPlusNormal"/>
        <w:spacing w:before="240"/>
        <w:ind w:firstLine="540"/>
        <w:jc w:val="both"/>
      </w:pPr>
      <w:r>
        <w:t>Органами местного самоуправления края приняты административные регламенты, устанавливающие порядок и сроки выдачи разрешений на установку и эксплуатацию рекламных конструкций.</w:t>
      </w:r>
    </w:p>
    <w:p w:rsidR="001B47E2" w:rsidRDefault="001B47E2">
      <w:pPr>
        <w:pStyle w:val="ConsPlusNormal"/>
        <w:jc w:val="both"/>
      </w:pPr>
    </w:p>
    <w:p w:rsidR="001B47E2" w:rsidRDefault="001B47E2">
      <w:pPr>
        <w:pStyle w:val="ConsPlusTitle"/>
        <w:jc w:val="center"/>
        <w:outlineLvl w:val="2"/>
      </w:pPr>
      <w:r>
        <w:t>XXXVII. Рынок санаторно-курортных и туристских услуг</w:t>
      </w:r>
    </w:p>
    <w:p w:rsidR="001B47E2" w:rsidRDefault="001B47E2">
      <w:pPr>
        <w:pStyle w:val="ConsPlusNormal"/>
        <w:jc w:val="center"/>
      </w:pPr>
      <w:r>
        <w:t xml:space="preserve">(введен </w:t>
      </w:r>
      <w:hyperlink r:id="rId425">
        <w:r>
          <w:rPr>
            <w:color w:val="0000FF"/>
          </w:rPr>
          <w:t>распоряжением</w:t>
        </w:r>
      </w:hyperlink>
      <w:r>
        <w:t xml:space="preserve"> Губернатора Ставропольского края</w:t>
      </w:r>
    </w:p>
    <w:p w:rsidR="001B47E2" w:rsidRDefault="001B47E2">
      <w:pPr>
        <w:pStyle w:val="ConsPlusNormal"/>
        <w:jc w:val="center"/>
      </w:pPr>
      <w:r>
        <w:t>от 10.03.2020 N 139-р)</w:t>
      </w:r>
    </w:p>
    <w:p w:rsidR="001B47E2" w:rsidRDefault="001B47E2">
      <w:pPr>
        <w:pStyle w:val="ConsPlusNormal"/>
        <w:jc w:val="both"/>
      </w:pPr>
    </w:p>
    <w:p w:rsidR="001B47E2" w:rsidRDefault="001B47E2">
      <w:pPr>
        <w:pStyle w:val="ConsPlusNormal"/>
        <w:ind w:firstLine="540"/>
        <w:jc w:val="both"/>
      </w:pPr>
      <w:r>
        <w:t xml:space="preserve">Ставропольский край - один из крупнейших курортных и туристских регионов Российской Федерации по совокупности факторов (рельефу, флоре и фауне, </w:t>
      </w:r>
      <w:r>
        <w:lastRenderedPageBreak/>
        <w:t>климатическим и земельным ресурсам) и туристскому потенциалу.</w:t>
      </w:r>
    </w:p>
    <w:p w:rsidR="001B47E2" w:rsidRDefault="001B47E2">
      <w:pPr>
        <w:pStyle w:val="ConsPlusNormal"/>
        <w:spacing w:before="240"/>
        <w:ind w:firstLine="540"/>
        <w:jc w:val="both"/>
      </w:pPr>
      <w:r>
        <w:t>Наличие уникальных климато-бальнеологических ресурсов, живописных природных ландшафтов делает Ставропольский край привлекательным для самых разнообразных видов туризма: спортивного, экологического, экстремального, оздоровительного.</w:t>
      </w:r>
    </w:p>
    <w:p w:rsidR="001B47E2" w:rsidRDefault="001B47E2">
      <w:pPr>
        <w:pStyle w:val="ConsPlusNormal"/>
        <w:spacing w:before="240"/>
        <w:ind w:firstLine="540"/>
        <w:jc w:val="both"/>
      </w:pPr>
      <w:r>
        <w:t>Ставропольский край представляет собой привлекательную и благоприятную территорию для развития туризма, который составляет 20,0 процента от общего объема рынка санаторно-курортных и туристских услуг в Российской Федерации.</w:t>
      </w:r>
    </w:p>
    <w:p w:rsidR="001B47E2" w:rsidRDefault="001B47E2">
      <w:pPr>
        <w:pStyle w:val="ConsPlusNormal"/>
        <w:jc w:val="both"/>
      </w:pPr>
      <w:r>
        <w:t xml:space="preserve">(в ред. </w:t>
      </w:r>
      <w:hyperlink r:id="rId426">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Основу санаторно-курортного и туристского комплексов Ставропольского края составляют 594 коллективных средства размещения, в том числе:</w:t>
      </w:r>
    </w:p>
    <w:p w:rsidR="001B47E2" w:rsidRDefault="001B47E2">
      <w:pPr>
        <w:pStyle w:val="ConsPlusNormal"/>
        <w:jc w:val="both"/>
      </w:pPr>
      <w:r>
        <w:t xml:space="preserve">(в ред. </w:t>
      </w:r>
      <w:hyperlink r:id="rId427">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123 коллективных средства размещения общей коечной емкостью 32,4 тыс. мест (санаторно-курортные организации, курортные поликлиники, бальнео- и грязелечебницы), 120 из которых находятся на территории КМВ;</w:t>
      </w:r>
    </w:p>
    <w:p w:rsidR="001B47E2" w:rsidRDefault="001B47E2">
      <w:pPr>
        <w:pStyle w:val="ConsPlusNormal"/>
        <w:jc w:val="both"/>
      </w:pPr>
      <w:r>
        <w:t xml:space="preserve">(в ред. </w:t>
      </w:r>
      <w:hyperlink r:id="rId428">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471 коллективных средства размещения общей коечной емкостью 16,7 тыс. мест (гостиницы, мотели, хостелы, пансионаты и другие).</w:t>
      </w:r>
    </w:p>
    <w:p w:rsidR="001B47E2" w:rsidRDefault="001B47E2">
      <w:pPr>
        <w:pStyle w:val="ConsPlusNormal"/>
        <w:jc w:val="both"/>
      </w:pPr>
      <w:r>
        <w:t xml:space="preserve">(в ред. </w:t>
      </w:r>
      <w:hyperlink r:id="rId429">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Таким образом, Ставропольский край единовременно может принять до 50 тыс. отдыхающих.</w:t>
      </w:r>
    </w:p>
    <w:p w:rsidR="001B47E2" w:rsidRDefault="001B47E2">
      <w:pPr>
        <w:pStyle w:val="ConsPlusNormal"/>
        <w:spacing w:before="240"/>
        <w:ind w:firstLine="540"/>
        <w:jc w:val="both"/>
      </w:pPr>
      <w:r>
        <w:t>В Ставропольском крае осуществляют свою деятельность 247 туристских организаций, в том числе 39 туроператор, внесенный Федеральным агентством по туризму в Единый федеральный реестр туроператоров.</w:t>
      </w:r>
    </w:p>
    <w:p w:rsidR="001B47E2" w:rsidRDefault="001B47E2">
      <w:pPr>
        <w:pStyle w:val="ConsPlusNormal"/>
        <w:jc w:val="both"/>
      </w:pPr>
      <w:r>
        <w:t xml:space="preserve">(в ред. </w:t>
      </w:r>
      <w:hyperlink r:id="rId430">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Туристский поток на территории Ставропольского края в 2021 году составил 1,34 млн человек.</w:t>
      </w:r>
    </w:p>
    <w:p w:rsidR="001B47E2" w:rsidRDefault="001B47E2">
      <w:pPr>
        <w:pStyle w:val="ConsPlusNormal"/>
        <w:jc w:val="both"/>
      </w:pPr>
      <w:r>
        <w:t xml:space="preserve">(в ред. </w:t>
      </w:r>
      <w:hyperlink r:id="rId431">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Увеличение доходов бюджетов всех уровней бюджетной системы Российской Федерации от деятельности организаций санаторно-курортного и туристского комплексов Ставропольского края в 2021 году составило 52,3 процента в сравнении с 2020 годом.</w:t>
      </w:r>
    </w:p>
    <w:p w:rsidR="001B47E2" w:rsidRDefault="001B47E2">
      <w:pPr>
        <w:pStyle w:val="ConsPlusNormal"/>
        <w:jc w:val="both"/>
      </w:pPr>
      <w:r>
        <w:t xml:space="preserve">(в ред. </w:t>
      </w:r>
      <w:hyperlink r:id="rId432">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 xml:space="preserve">В целях реализации государственной политики по изучению, использованию и охране природных лечебных ресурсов, развитию базовых отраслей, модернизации курортной и инженерной инфраструктуры, а также созданию условий для повышения инвестиционной привлекательности КМВ </w:t>
      </w:r>
      <w:hyperlink r:id="rId433">
        <w:r>
          <w:rPr>
            <w:color w:val="0000FF"/>
          </w:rPr>
          <w:t>распоряжением</w:t>
        </w:r>
      </w:hyperlink>
      <w:r>
        <w:t xml:space="preserve"> Правительства Ставропольского края от 13 июня 2019 г. N 219-рп утверждена Концепция сохранения, восстановления и развития особо охраняемого эколого-курортного региона Российской Федерации - Кавказские Минеральные Воды в границах территории Ставропольского края.</w:t>
      </w:r>
    </w:p>
    <w:p w:rsidR="001B47E2" w:rsidRDefault="001B47E2">
      <w:pPr>
        <w:pStyle w:val="ConsPlusNormal"/>
        <w:spacing w:before="240"/>
        <w:ind w:firstLine="540"/>
        <w:jc w:val="both"/>
      </w:pPr>
      <w:r>
        <w:t xml:space="preserve">В настоящее время отмечается недостаточный уровень доступности санаторно-курортных и туристских услуг для граждан, стоимость которых должна быть конкурентоспособной. Одним из факторов, сдерживающих развитие рынка санаторно-курортных и туристских услуг в Ставропольском крае, является повышение цен на товары </w:t>
      </w:r>
      <w:r>
        <w:lastRenderedPageBreak/>
        <w:t>и услуги в сфере транспортных перевозок туристов и отдыхающих в составе "пакетных туров" на КМВ, реализуемых туроператорами.</w:t>
      </w:r>
    </w:p>
    <w:p w:rsidR="001B47E2" w:rsidRDefault="001B47E2">
      <w:pPr>
        <w:pStyle w:val="ConsPlusNormal"/>
        <w:jc w:val="both"/>
      </w:pPr>
    </w:p>
    <w:p w:rsidR="001B47E2" w:rsidRDefault="001B47E2">
      <w:pPr>
        <w:pStyle w:val="ConsPlusTitle"/>
        <w:jc w:val="center"/>
        <w:outlineLvl w:val="2"/>
      </w:pPr>
      <w:r>
        <w:t>XXXVIII. Рынок минеральной воды</w:t>
      </w:r>
    </w:p>
    <w:p w:rsidR="001B47E2" w:rsidRDefault="001B47E2">
      <w:pPr>
        <w:pStyle w:val="ConsPlusNormal"/>
        <w:jc w:val="center"/>
      </w:pPr>
      <w:r>
        <w:t xml:space="preserve">(введен </w:t>
      </w:r>
      <w:hyperlink r:id="rId434">
        <w:r>
          <w:rPr>
            <w:color w:val="0000FF"/>
          </w:rPr>
          <w:t>распоряжением</w:t>
        </w:r>
      </w:hyperlink>
      <w:r>
        <w:t xml:space="preserve"> Губернатора Ставропольского края</w:t>
      </w:r>
    </w:p>
    <w:p w:rsidR="001B47E2" w:rsidRDefault="001B47E2">
      <w:pPr>
        <w:pStyle w:val="ConsPlusNormal"/>
        <w:jc w:val="center"/>
      </w:pPr>
      <w:r>
        <w:t>от 10.03.2020 N 139-р)</w:t>
      </w:r>
    </w:p>
    <w:p w:rsidR="001B47E2" w:rsidRDefault="001B47E2">
      <w:pPr>
        <w:pStyle w:val="ConsPlusNormal"/>
        <w:jc w:val="both"/>
      </w:pPr>
    </w:p>
    <w:p w:rsidR="001B47E2" w:rsidRDefault="001B47E2">
      <w:pPr>
        <w:pStyle w:val="ConsPlusNormal"/>
        <w:ind w:firstLine="540"/>
        <w:jc w:val="both"/>
      </w:pPr>
      <w:r>
        <w:t>На сравнительно небольшой площади территории КМВ сконцентрировано более 100 источников минеральной воды 18 типов. Перспектива развития КМВ основана на значительных разведанных запасах минеральных вод. Минеральные воды КМВ отличаются уникальным разнообразием химического состава. Среди них есть углекислые, сероводородные, азотные, соляно-щелочные, щелочно-железистые, йодобромные (в том числе имеющие и мировую известность углекислые воды "Ессентуки-17", "Ессентуки-4", "Нарзан", "Славяновская", "Смирновская").</w:t>
      </w:r>
    </w:p>
    <w:p w:rsidR="001B47E2" w:rsidRDefault="001B47E2">
      <w:pPr>
        <w:pStyle w:val="ConsPlusNormal"/>
        <w:spacing w:before="240"/>
        <w:ind w:firstLine="540"/>
        <w:jc w:val="both"/>
      </w:pPr>
      <w:r>
        <w:t>Гидроминеральная база КМВ обеспечена значительными промышленными запасами. В настоящее время на лечение, питьевые цели и промышленный розлив используется только 2,6 тыс. кубических метров в сутки минеральной воды, резерв минеральной воды составляет 14,1 тыс. кубических метров в сутки минеральной воды.</w:t>
      </w:r>
    </w:p>
    <w:p w:rsidR="001B47E2" w:rsidRDefault="001B47E2">
      <w:pPr>
        <w:pStyle w:val="ConsPlusNormal"/>
        <w:spacing w:before="240"/>
        <w:ind w:firstLine="540"/>
        <w:jc w:val="both"/>
      </w:pPr>
      <w:r>
        <w:t>Выдачу, оформление и регистрацию лицензий на право пользования участками недр с целью добычи минеральных вод в Ставропольском крае осуществляет Департамент по недропользованию по Северо-Кавказскому федеральному округу. Лицензии на право пользования участками недр с целью добычи минеральных вод в Ставропольском крае имеют 32 организации различной формы собственности, из которых 7 организаций осуществляют розлив в бутылки минеральной воды.</w:t>
      </w:r>
    </w:p>
    <w:p w:rsidR="001B47E2" w:rsidRDefault="001B47E2">
      <w:pPr>
        <w:pStyle w:val="ConsPlusNormal"/>
        <w:spacing w:before="240"/>
        <w:ind w:firstLine="540"/>
        <w:jc w:val="both"/>
      </w:pPr>
      <w:r>
        <w:t>В 2020 году в Ставропольском крае производилось 30 наименований минеральной воды, в 2021 году - 40 наименований минеральной воды. Деятельность по розливу в бутылки минеральной воды в Ставропольском крае в 2021 году осуществляли 34 организации.</w:t>
      </w:r>
    </w:p>
    <w:p w:rsidR="001B47E2" w:rsidRDefault="001B47E2">
      <w:pPr>
        <w:pStyle w:val="ConsPlusNormal"/>
        <w:jc w:val="both"/>
      </w:pPr>
      <w:r>
        <w:t xml:space="preserve">(в ред. </w:t>
      </w:r>
      <w:hyperlink r:id="rId435">
        <w:r>
          <w:rPr>
            <w:color w:val="0000FF"/>
          </w:rPr>
          <w:t>распоряжения</w:t>
        </w:r>
      </w:hyperlink>
      <w:r>
        <w:t xml:space="preserve"> Губернатора Ставропольского края от 05.07.2022 N 368-р)</w:t>
      </w:r>
    </w:p>
    <w:p w:rsidR="001B47E2" w:rsidRDefault="001B47E2">
      <w:pPr>
        <w:pStyle w:val="ConsPlusNormal"/>
        <w:spacing w:before="240"/>
        <w:ind w:firstLine="540"/>
        <w:jc w:val="both"/>
      </w:pPr>
      <w:r>
        <w:t>Основной проблемой развития конкуренции на рынке минеральной воды является реализация фальсифицированной минеральной воды, которая выражается в нанесении ложных сведений на этикетки бутылок с минеральной водой, включая информацию о наличии свидетельства на право пользования наименованием места происхождения товара.</w:t>
      </w:r>
    </w:p>
    <w:p w:rsidR="001B47E2" w:rsidRDefault="001B47E2">
      <w:pPr>
        <w:pStyle w:val="ConsPlusNormal"/>
        <w:spacing w:before="240"/>
        <w:ind w:firstLine="540"/>
        <w:jc w:val="both"/>
      </w:pPr>
      <w:r>
        <w:t>Незаконное использование широко известных потребителю наименований минеральных вод ведет к перераспределению спроса на рынке минеральной воды в пользу фальсифицированной минеральной воды, тем самым причиняя организациям, зарегистрировавшим право пользования наименованием места происхождения товара, ущерб в виде недополученной прибыли.</w:t>
      </w:r>
    </w:p>
    <w:p w:rsidR="001B47E2" w:rsidRDefault="001B47E2">
      <w:pPr>
        <w:pStyle w:val="ConsPlusNormal"/>
        <w:spacing w:before="240"/>
        <w:ind w:firstLine="540"/>
        <w:jc w:val="both"/>
      </w:pPr>
      <w:r>
        <w:t>В целях пресечения недобросовестной конкуренции на рынке минеральной воды Управлением Федеральной антимонопольной службы по Ставропольскому краю принимаются меры антимонопольного реагирования.</w:t>
      </w:r>
    </w:p>
    <w:p w:rsidR="001B47E2" w:rsidRDefault="001B47E2">
      <w:pPr>
        <w:pStyle w:val="ConsPlusNormal"/>
        <w:jc w:val="both"/>
      </w:pPr>
    </w:p>
    <w:p w:rsidR="001B47E2" w:rsidRDefault="001B47E2">
      <w:pPr>
        <w:pStyle w:val="ConsPlusNormal"/>
        <w:jc w:val="both"/>
      </w:pPr>
    </w:p>
    <w:p w:rsidR="001B47E2" w:rsidRDefault="001B47E2">
      <w:pPr>
        <w:pStyle w:val="ConsPlusNormal"/>
        <w:pBdr>
          <w:bottom w:val="single" w:sz="6" w:space="0" w:color="auto"/>
        </w:pBdr>
        <w:spacing w:before="100" w:after="100"/>
        <w:jc w:val="both"/>
        <w:rPr>
          <w:sz w:val="2"/>
          <w:szCs w:val="2"/>
        </w:rPr>
      </w:pPr>
    </w:p>
    <w:p w:rsidR="002021F1" w:rsidRDefault="002021F1"/>
    <w:sectPr w:rsidR="002021F1" w:rsidSect="00B01FB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1B47E2"/>
    <w:rsid w:val="001B47E2"/>
    <w:rsid w:val="002021F1"/>
    <w:rsid w:val="007E364A"/>
    <w:rsid w:val="008921E0"/>
    <w:rsid w:val="00A8452F"/>
    <w:rsid w:val="00AF112A"/>
    <w:rsid w:val="00D2592C"/>
    <w:rsid w:val="00EE2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2F"/>
    <w:rPr>
      <w:rFonts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7E2"/>
    <w:pPr>
      <w:widowControl w:val="0"/>
      <w:autoSpaceDE w:val="0"/>
      <w:autoSpaceDN w:val="0"/>
      <w:jc w:val="left"/>
    </w:pPr>
    <w:rPr>
      <w:rFonts w:eastAsiaTheme="minorEastAsia" w:cs="Times New Roman"/>
      <w:sz w:val="24"/>
      <w:lang w:eastAsia="ru-RU"/>
    </w:rPr>
  </w:style>
  <w:style w:type="paragraph" w:customStyle="1" w:styleId="ConsPlusNonformat">
    <w:name w:val="ConsPlusNonformat"/>
    <w:rsid w:val="001B47E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1B47E2"/>
    <w:pPr>
      <w:widowControl w:val="0"/>
      <w:autoSpaceDE w:val="0"/>
      <w:autoSpaceDN w:val="0"/>
      <w:jc w:val="left"/>
    </w:pPr>
    <w:rPr>
      <w:rFonts w:eastAsiaTheme="minorEastAsia" w:cs="Times New Roman"/>
      <w:b/>
      <w:sz w:val="24"/>
      <w:lang w:eastAsia="ru-RU"/>
    </w:rPr>
  </w:style>
  <w:style w:type="paragraph" w:customStyle="1" w:styleId="ConsPlusCell">
    <w:name w:val="ConsPlusCell"/>
    <w:rsid w:val="001B47E2"/>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1B47E2"/>
    <w:pPr>
      <w:widowControl w:val="0"/>
      <w:autoSpaceDE w:val="0"/>
      <w:autoSpaceDN w:val="0"/>
      <w:jc w:val="left"/>
    </w:pPr>
    <w:rPr>
      <w:rFonts w:eastAsiaTheme="minorEastAsia" w:cs="Times New Roman"/>
      <w:sz w:val="24"/>
      <w:lang w:eastAsia="ru-RU"/>
    </w:rPr>
  </w:style>
  <w:style w:type="paragraph" w:customStyle="1" w:styleId="ConsPlusTitlePage">
    <w:name w:val="ConsPlusTitlePage"/>
    <w:rsid w:val="001B47E2"/>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1B47E2"/>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1B47E2"/>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0C29B26B665B7B3343FD9F107A08A58CEADEC4ED2EC5E352B52514BED31FFA4AE11DE8AF4764CFF973844DF63C87F2CD9748D54D19176111A096A432YBL" TargetMode="External"/><Relationship Id="rId299" Type="http://schemas.openxmlformats.org/officeDocument/2006/relationships/hyperlink" Target="consultantplus://offline/ref=1B0C29B26B665B7B3343FD9F107A08A58CEADEC4EE27C3E254B62514BED31FFA4AE11DE8BD473CC3F8719A48F529D1A38B3CY1L" TargetMode="External"/><Relationship Id="rId21" Type="http://schemas.openxmlformats.org/officeDocument/2006/relationships/hyperlink" Target="consultantplus://offline/ref=1B0C29B26B665B7B3343FD9F107A08A58CEADEC4EE27CFE258B02514BED31FFA4AE11DE8AF4764CFF9738448F63C87F2CD9748D54D19176111A096A432YBL" TargetMode="External"/><Relationship Id="rId63" Type="http://schemas.openxmlformats.org/officeDocument/2006/relationships/hyperlink" Target="consultantplus://offline/ref=1B0C29B26B665B7B3343FD9F107A08A58CEADEC4ED22CEEC53BE2514BED31FFA4AE11DE8AF4764CFF973844BF53C87F2CD9748D54D19176111A096A432YBL" TargetMode="External"/><Relationship Id="rId159" Type="http://schemas.openxmlformats.org/officeDocument/2006/relationships/hyperlink" Target="consultantplus://offline/ref=1B0C29B26B665B7B3343FD9F107A08A58CEADEC4ED2FC3EF59B42514BED31FFA4AE11DE8AF4764CFF973844DF13C87F2CD9748D54D19176111A096A432YBL" TargetMode="External"/><Relationship Id="rId324" Type="http://schemas.openxmlformats.org/officeDocument/2006/relationships/hyperlink" Target="consultantplus://offline/ref=1B0C29B26B665B7B3343FD9F107A08A58CEADEC4ED2EC5E352B52514BED31FFA4AE11DE8AF4764CFF973844EF13C87F2CD9748D54D19176111A096A432YBL" TargetMode="External"/><Relationship Id="rId366" Type="http://schemas.openxmlformats.org/officeDocument/2006/relationships/hyperlink" Target="consultantplus://offline/ref=1B0C29B26B665B7B3343FD9F107A08A58CEADEC4ED2EC5E352B52514BED31FFA4AE11DE8AF4764CFF973854AF53C87F2CD9748D54D19176111A096A432YBL" TargetMode="External"/><Relationship Id="rId170" Type="http://schemas.openxmlformats.org/officeDocument/2006/relationships/hyperlink" Target="consultantplus://offline/ref=1B0C29B26B665B7B3343FD9F107A08A58CEADEC4ED22CEEC53BE2514BED31FFA4AE11DE8AF4764CFF973844AF23C87F2CD9748D54D19176111A096A432YBL" TargetMode="External"/><Relationship Id="rId226" Type="http://schemas.openxmlformats.org/officeDocument/2006/relationships/hyperlink" Target="consultantplus://offline/ref=1B0C29B26B665B7B3343FD9F107A08A58CEADEC4ED2EC5E352B52514BED31FFA4AE11DE8AF4764CFF973844FF53C87F2CD9748D54D19176111A096A432YBL" TargetMode="External"/><Relationship Id="rId433" Type="http://schemas.openxmlformats.org/officeDocument/2006/relationships/hyperlink" Target="consultantplus://offline/ref=1B0C29B26B665B7B3343FD9F107A08A58CEADEC4ED23CFE854B42514BED31FFA4AE11DE8BD473CC3F8719A48F529D1A38B3CY1L" TargetMode="External"/><Relationship Id="rId268" Type="http://schemas.openxmlformats.org/officeDocument/2006/relationships/hyperlink" Target="consultantplus://offline/ref=1B0C29B26B665B7B3343FD9F107A08A58CEADEC4EE27CFE258B02514BED31FFA4AE11DE8AF4764CFF973844AFC3C87F2CD9748D54D19176111A096A432YBL" TargetMode="External"/><Relationship Id="rId32" Type="http://schemas.openxmlformats.org/officeDocument/2006/relationships/hyperlink" Target="consultantplus://offline/ref=1B0C29B26B665B7B3343FD9F107A08A58CEADEC4ED20CFEB59B02514BED31FFA4AE11DE8AF4764CFF973844BF63C87F2CD9748D54D19176111A096A432YBL" TargetMode="External"/><Relationship Id="rId74" Type="http://schemas.openxmlformats.org/officeDocument/2006/relationships/hyperlink" Target="consultantplus://offline/ref=1B0C29B26B665B7B3343FD9F107A08A58CEADEC4ED2EC5E352B52514BED31FFA4AE11DE8AF4764CFF973844AF43C87F2CD9748D54D19176111A096A432YBL" TargetMode="External"/><Relationship Id="rId128" Type="http://schemas.openxmlformats.org/officeDocument/2006/relationships/hyperlink" Target="consultantplus://offline/ref=1B0C29B26B665B7B3343FD9F107A08A58CEADEC4ED2FC3EF59B42514BED31FFA4AE11DE8AF4764CFF973854CF33C87F2CD9748D54D19176111A096A432YBL" TargetMode="External"/><Relationship Id="rId335" Type="http://schemas.openxmlformats.org/officeDocument/2006/relationships/hyperlink" Target="consultantplus://offline/ref=1B0C29B26B665B7B3343FD9F107A08A58CEADEC4ED2EC5E352B52514BED31FFA4AE11DE8AF4764CFF9738441FC3C87F2CD9748D54D19176111A096A432YBL" TargetMode="External"/><Relationship Id="rId377" Type="http://schemas.openxmlformats.org/officeDocument/2006/relationships/hyperlink" Target="consultantplus://offline/ref=1B0C29B26B665B7B3343FD9F107A08A58CEADEC4ED2EC5E352B52514BED31FFA4AE11DE8AF4764CFF973854DF13C87F2CD9748D54D19176111A096A432YBL" TargetMode="External"/><Relationship Id="rId5" Type="http://schemas.openxmlformats.org/officeDocument/2006/relationships/hyperlink" Target="consultantplus://offline/ref=1B0C29B26B665B7B3343FD9F107A08A58CEADEC4ED22CEEC53BE2514BED31FFA4AE11DE8AF4764CFF9738449F13C87F2CD9748D54D19176111A096A432YBL" TargetMode="External"/><Relationship Id="rId181" Type="http://schemas.openxmlformats.org/officeDocument/2006/relationships/hyperlink" Target="consultantplus://offline/ref=1B0C29B26B665B7B3343FD9F107A08A58CEADEC4ED2EC5E352B52514BED31FFA4AE11DE8AF4764CFF973844CF03C87F2CD9748D54D19176111A096A432YBL" TargetMode="External"/><Relationship Id="rId237" Type="http://schemas.openxmlformats.org/officeDocument/2006/relationships/hyperlink" Target="consultantplus://offline/ref=1B0C29B26B665B7B3343FD9F107A08A58CEADEC4ED2FC3EF59B42514BED31FFA4AE11DE8AF4764CFF973844DF13C87F2CD9748D54D19176111A096A432YBL" TargetMode="External"/><Relationship Id="rId402" Type="http://schemas.openxmlformats.org/officeDocument/2006/relationships/hyperlink" Target="consultantplus://offline/ref=1B0C29B26B665B7B3343FD9F107A08A58CEADEC4ED2EC5E352B52514BED31FFA4AE11DE8AF4764CFF9738541F23C87F2CD9748D54D19176111A096A432YBL" TargetMode="External"/><Relationship Id="rId279" Type="http://schemas.openxmlformats.org/officeDocument/2006/relationships/hyperlink" Target="consultantplus://offline/ref=1B0C29B26B665B7B3343FD9F107A08A58CEADEC4EE27C2EE52B52514BED31FFA4AE11DE8BD473CC3F8719A48F529D1A38B3CY1L" TargetMode="External"/><Relationship Id="rId43" Type="http://schemas.openxmlformats.org/officeDocument/2006/relationships/hyperlink" Target="consultantplus://offline/ref=1B0C29B26B665B7B3343FD9F107A08A58CEADEC4ED2EC5E352B52514BED31FFA4AE11DE8AF4764CFF9738448F33C87F2CD9748D54D19176111A096A432YBL" TargetMode="External"/><Relationship Id="rId139" Type="http://schemas.openxmlformats.org/officeDocument/2006/relationships/hyperlink" Target="consultantplus://offline/ref=1B0C29B26B665B7B3343FD9F107A08A58CEADEC4ED2FC3EF59B42514BED31FFA4AE11DE8AF4764CFF973844DF63C87F2CD9748D54D19176111A096A432YBL" TargetMode="External"/><Relationship Id="rId290" Type="http://schemas.openxmlformats.org/officeDocument/2006/relationships/hyperlink" Target="consultantplus://offline/ref=1B0C29B26B665B7B3343FD9F107A08A58CEADEC4EE27C3E955B02514BED31FFA4AE11DE8BD473CC3F8719A48F529D1A38B3CY1L" TargetMode="External"/><Relationship Id="rId304" Type="http://schemas.openxmlformats.org/officeDocument/2006/relationships/hyperlink" Target="consultantplus://offline/ref=1B0C29B26B665B7B3343FD9F107A08A58CEADEC4EE27C1EB51B42514BED31FFA4AE11DE8AF4764CFF973814BF33C87F2CD9748D54D19176111A096A432YBL" TargetMode="External"/><Relationship Id="rId346" Type="http://schemas.openxmlformats.org/officeDocument/2006/relationships/hyperlink" Target="consultantplus://offline/ref=1B0C29B26B665B7B3343FD9F107A08A58CEADEC4ED2EC5E352B52514BED31FFA4AE11DE8AF4764CFF9738549F13C87F2CD9748D54D19176111A096A432YBL" TargetMode="External"/><Relationship Id="rId388" Type="http://schemas.openxmlformats.org/officeDocument/2006/relationships/hyperlink" Target="consultantplus://offline/ref=1B0C29B26B665B7B3343FD9F107A08A58CEADEC4ED2EC5E352B52514BED31FFA4AE11DE8AF4764CFF973854FF03C87F2CD9748D54D19176111A096A432YBL" TargetMode="External"/><Relationship Id="rId85" Type="http://schemas.openxmlformats.org/officeDocument/2006/relationships/hyperlink" Target="consultantplus://offline/ref=1B0C29B26B665B7B3343FD9F107A08A58CEADEC4ED2EC5E352B52514BED31FFA4AE11DE8AF4764CFF973844AF23C87F2CD9748D54D19176111A096A432YBL" TargetMode="External"/><Relationship Id="rId150" Type="http://schemas.openxmlformats.org/officeDocument/2006/relationships/hyperlink" Target="consultantplus://offline/ref=1B0C29B26B665B7B3343FD9F107A08A58CEADEC4ED2EC5E352B52514BED31FFA4AE11DE8AF4764CFF973844CF53C87F2CD9748D54D19176111A096A432YBL" TargetMode="External"/><Relationship Id="rId192" Type="http://schemas.openxmlformats.org/officeDocument/2006/relationships/hyperlink" Target="consultantplus://offline/ref=1B0C29B26B665B7B3343FD9F107A08A58CEADEC4ED2FC3EF59B42514BED31FFA4AE11DE8AF4764CFF973844DF13C87F2CD9748D54D19176111A096A432YBL" TargetMode="External"/><Relationship Id="rId206" Type="http://schemas.openxmlformats.org/officeDocument/2006/relationships/hyperlink" Target="consultantplus://offline/ref=1B0C29B26B665B7B3343FD9F107A08A58CEADEC4ED2EC5E352B52514BED31FFA4AE11DE8AF4764CFF973844CF33C87F2CD9748D54D19176111A096A432YBL" TargetMode="External"/><Relationship Id="rId413" Type="http://schemas.openxmlformats.org/officeDocument/2006/relationships/hyperlink" Target="consultantplus://offline/ref=1B0C29B26B665B7B3343FD9F107A08A58CEADEC4ED2EC5E352B52514BED31FFA4AE11DE8AF4764CFF9738649F73C87F2CD9748D54D19176111A096A432YBL" TargetMode="External"/><Relationship Id="rId248" Type="http://schemas.openxmlformats.org/officeDocument/2006/relationships/hyperlink" Target="consultantplus://offline/ref=1B0C29B26B665B7B3343FD9F107A08A58CEADEC4ED2FC3EF59B42514BED31FFA4AE11DE8AF4764CFF973844DF03C87F2CD9748D54D19176111A096A432YBL" TargetMode="External"/><Relationship Id="rId269" Type="http://schemas.openxmlformats.org/officeDocument/2006/relationships/hyperlink" Target="consultantplus://offline/ref=1B0C29B26B665B7B3343FD9F107A08A58CEADEC4ED27C4E359B62514BED31FFA4AE11DE8BD473CC3F8719A48F529D1A38B3CY1L" TargetMode="External"/><Relationship Id="rId434" Type="http://schemas.openxmlformats.org/officeDocument/2006/relationships/hyperlink" Target="consultantplus://offline/ref=1B0C29B26B665B7B3343FD9F107A08A58CEADEC4ED22CEEC53BE2514BED31FFA4AE11DE8AF4764CFF9738749F73C87F2CD9748D54D19176111A096A432YBL" TargetMode="External"/><Relationship Id="rId12" Type="http://schemas.openxmlformats.org/officeDocument/2006/relationships/hyperlink" Target="consultantplus://offline/ref=1B0C29B26B665B7B3343E392061656AF88E383C8EC25CCBC0CE22343E18319AF18A143B1ED0177CFF96D8649F733Y4L" TargetMode="External"/><Relationship Id="rId33" Type="http://schemas.openxmlformats.org/officeDocument/2006/relationships/hyperlink" Target="consultantplus://offline/ref=1B0C29B26B665B7B3343FD9F107A08A58CEADEC4ED2FC3EF59B42514BED31FFA4AE11DE8AF4764CFF9738448F43C87F2CD9748D54D19176111A096A432YBL" TargetMode="External"/><Relationship Id="rId108" Type="http://schemas.openxmlformats.org/officeDocument/2006/relationships/hyperlink" Target="consultantplus://offline/ref=1B0C29B26B665B7B3343FD9F107A08A58CEADEC4ED22CEEC53BE2514BED31FFA4AE11DE8AF4764CFF973844AF43C87F2CD9748D54D19176111A096A432YBL" TargetMode="External"/><Relationship Id="rId129" Type="http://schemas.openxmlformats.org/officeDocument/2006/relationships/hyperlink" Target="consultantplus://offline/ref=1B0C29B26B665B7B3343FD9F107A08A58CEADEC4ED2FC3EF59B42514BED31FFA4AE11DE8AF4764CFF973854FF43C87F2CD9748D54D19176111A096A432YBL" TargetMode="External"/><Relationship Id="rId280" Type="http://schemas.openxmlformats.org/officeDocument/2006/relationships/hyperlink" Target="consultantplus://offline/ref=1B0C29B26B665B7B3343FD9F107A08A58CEADEC4EE27C3EB50B52514BED31FFA4AE11DE8BD473CC3F8719A48F529D1A38B3CY1L" TargetMode="External"/><Relationship Id="rId315" Type="http://schemas.openxmlformats.org/officeDocument/2006/relationships/hyperlink" Target="consultantplus://offline/ref=1B0C29B26B665B7B3343FD9F107A08A58CEADEC4EE27CFE854B02514BED31FFA4AE11DE8BD473CC3F8719A48F529D1A38B3CY1L" TargetMode="External"/><Relationship Id="rId336" Type="http://schemas.openxmlformats.org/officeDocument/2006/relationships/hyperlink" Target="consultantplus://offline/ref=1B0C29B26B665B7B3343FD9F107A08A58CEADEC4ED2EC5E352B52514BED31FFA4AE11DE8AF4764CFF9738440F43C87F2CD9748D54D19176111A096A432YBL" TargetMode="External"/><Relationship Id="rId357" Type="http://schemas.openxmlformats.org/officeDocument/2006/relationships/hyperlink" Target="consultantplus://offline/ref=1B0C29B26B665B7B3343FD9F107A08A58CEADEC4ED20CFEB59B02514BED31FFA4AE11DE8AF4764CFF973844BFC3C87F2CD9748D54D19176111A096A432YBL" TargetMode="External"/><Relationship Id="rId54" Type="http://schemas.openxmlformats.org/officeDocument/2006/relationships/hyperlink" Target="consultantplus://offline/ref=1B0C29B26B665B7B3343FD9F107A08A58CEADEC4ED22CEEC53BE2514BED31FFA4AE11DE8AF4764CFF9738548F33C87F2CD9748D54D19176111A096A432YBL" TargetMode="External"/><Relationship Id="rId75" Type="http://schemas.openxmlformats.org/officeDocument/2006/relationships/hyperlink" Target="consultantplus://offline/ref=1B0C29B26B665B7B3343FD9F107A08A58CEADEC4ED2FC3EF59B42514BED31FFA4AE11DE8AF4764CFF973844BFC3C87F2CD9748D54D19176111A096A432YBL" TargetMode="External"/><Relationship Id="rId96" Type="http://schemas.openxmlformats.org/officeDocument/2006/relationships/hyperlink" Target="consultantplus://offline/ref=1B0C29B26B665B7B3343FD9F107A08A58CEADEC4ED2FC3EF59B42514BED31FFA4AE11DE8AF4764CFF973854AF53C87F2CD9748D54D19176111A096A432YBL" TargetMode="External"/><Relationship Id="rId140" Type="http://schemas.openxmlformats.org/officeDocument/2006/relationships/hyperlink" Target="consultantplus://offline/ref=1B0C29B26B665B7B3343FD9F107A08A58CEADEC4ED2EC5E352B52514BED31FFA4AE11DE8AF4764CFF973844DFD3C87F2CD9748D54D19176111A096A432YBL" TargetMode="External"/><Relationship Id="rId161" Type="http://schemas.openxmlformats.org/officeDocument/2006/relationships/hyperlink" Target="consultantplus://offline/ref=1B0C29B26B665B7B3343FD9F107A08A58CEADEC4ED2FC3EF59B42514BED31FFA4AE11DE8AF4764CFF973844DF13C87F2CD9748D54D19176111A096A432YBL" TargetMode="External"/><Relationship Id="rId182" Type="http://schemas.openxmlformats.org/officeDocument/2006/relationships/hyperlink" Target="consultantplus://offline/ref=1B0C29B26B665B7B3343FD9F107A08A58CEADEC4ED2EC5E352B52514BED31FFA4AE11DE8AF4764CFF9738348FD3C87F2CD9748D54D19176111A096A432YBL" TargetMode="External"/><Relationship Id="rId217" Type="http://schemas.openxmlformats.org/officeDocument/2006/relationships/hyperlink" Target="consultantplus://offline/ref=1B0C29B26B665B7B3343FD9F107A08A58CEADEC4ED2EC5E352B52514BED31FFA4AE11DE8AF4764CFF973844CFD3C87F2CD9748D54D19176111A096A432YBL" TargetMode="External"/><Relationship Id="rId378" Type="http://schemas.openxmlformats.org/officeDocument/2006/relationships/hyperlink" Target="consultantplus://offline/ref=1B0C29B26B665B7B3343FD9F107A08A58CEADEC4ED2EC5E352B52514BED31FFA4AE11DE8AF4764CFF973854DFD3C87F2CD9748D54D19176111A096A432YBL" TargetMode="External"/><Relationship Id="rId399" Type="http://schemas.openxmlformats.org/officeDocument/2006/relationships/hyperlink" Target="consultantplus://offline/ref=1B0C29B26B665B7B3343FD9F107A08A58CEADEC4ED2EC5E352B52514BED31FFA4AE11DE8AF4764CFF9738541F43C87F2CD9748D54D19176111A096A432YBL" TargetMode="External"/><Relationship Id="rId403" Type="http://schemas.openxmlformats.org/officeDocument/2006/relationships/hyperlink" Target="consultantplus://offline/ref=1B0C29B26B665B7B3343FD9F107A08A58CEADEC4ED2EC5E352B52514BED31FFA4AE11DE8AF4764CFF9738541FD3C87F2CD9748D54D19176111A096A432YBL" TargetMode="External"/><Relationship Id="rId6" Type="http://schemas.openxmlformats.org/officeDocument/2006/relationships/hyperlink" Target="consultantplus://offline/ref=1B0C29B26B665B7B3343FD9F107A08A58CEADEC4ED21C4EA57B72514BED31FFA4AE11DE8AF4764CFF9738449F13C87F2CD9748D54D19176111A096A432YBL" TargetMode="External"/><Relationship Id="rId238" Type="http://schemas.openxmlformats.org/officeDocument/2006/relationships/hyperlink" Target="consultantplus://offline/ref=1B0C29B26B665B7B3343FD9F107A08A58CEADEC4ED2EC5E352B52514BED31FFA4AE11DE8AF4764CFF973844FF73C87F2CD9748D54D19176111A096A432YBL" TargetMode="External"/><Relationship Id="rId259" Type="http://schemas.openxmlformats.org/officeDocument/2006/relationships/hyperlink" Target="consultantplus://offline/ref=1B0C29B26B665B7B3343FD9F107A08A58CEADEC4ED20CFEB59B02514BED31FFA4AE11DE8AF4764CFF973854BF63C87F2CD9748D54D19176111A096A432YBL" TargetMode="External"/><Relationship Id="rId424" Type="http://schemas.openxmlformats.org/officeDocument/2006/relationships/hyperlink" Target="consultantplus://offline/ref=1B0C29B26B665B7B3343FD9F107A08A58CEADEC4ED22CEEC53BE2514BED31FFA4AE11DE8AF4764CFF973844CF43C87F2CD9748D54D19176111A096A432YBL" TargetMode="External"/><Relationship Id="rId23" Type="http://schemas.openxmlformats.org/officeDocument/2006/relationships/hyperlink" Target="consultantplus://offline/ref=1B0C29B26B665B7B3343E392061656AF88E383C8EC25CCBC0CE22343E18319AF0AA11BBDEC036BC9F078D018B162DEA28BDC44D45105166330YCL" TargetMode="External"/><Relationship Id="rId119" Type="http://schemas.openxmlformats.org/officeDocument/2006/relationships/hyperlink" Target="consultantplus://offline/ref=1B0C29B26B665B7B3343FD9F107A08A58CEADEC4ED2EC5E352B52514BED31FFA4AE11DE8AF4764CFF973844DF63C87F2CD9748D54D19176111A096A432YBL" TargetMode="External"/><Relationship Id="rId270" Type="http://schemas.openxmlformats.org/officeDocument/2006/relationships/hyperlink" Target="consultantplus://offline/ref=1B0C29B26B665B7B3343FD9F107A08A58CEADEC4ED2FC3EF59B42514BED31FFA4AE11DE8AF4764CFF973864BF53C87F2CD9748D54D19176111A096A432YBL" TargetMode="External"/><Relationship Id="rId291" Type="http://schemas.openxmlformats.org/officeDocument/2006/relationships/hyperlink" Target="consultantplus://offline/ref=1B0C29B26B665B7B3343FD9F107A08A58CEADEC4EE27C3E357B32514BED31FFA4AE11DE8BD473CC3F8719A48F529D1A38B3CY1L" TargetMode="External"/><Relationship Id="rId305" Type="http://schemas.openxmlformats.org/officeDocument/2006/relationships/hyperlink" Target="consultantplus://offline/ref=1B0C29B26B665B7B3343FD9F107A08A58CEADEC4EE27C3E254B62514BED31FFA4AE11DE8BD473CC3F8719A48F529D1A38B3CY1L" TargetMode="External"/><Relationship Id="rId326" Type="http://schemas.openxmlformats.org/officeDocument/2006/relationships/hyperlink" Target="consultantplus://offline/ref=1B0C29B26B665B7B3343FD9F107A08A58CEADEC4ED2EC5E352B52514BED31FFA4AE11DE8AF4764CFF973844EF23C87F2CD9748D54D19176111A096A432YBL" TargetMode="External"/><Relationship Id="rId347" Type="http://schemas.openxmlformats.org/officeDocument/2006/relationships/hyperlink" Target="consultantplus://offline/ref=1B0C29B26B665B7B3343FD9F107A08A58CEADEC4ED2EC5E352B52514BED31FFA4AE11DE8AF4764CFF9738549F03C87F2CD9748D54D19176111A096A432YBL" TargetMode="External"/><Relationship Id="rId44" Type="http://schemas.openxmlformats.org/officeDocument/2006/relationships/hyperlink" Target="consultantplus://offline/ref=1B0C29B26B665B7B3343FD9F107A08A58CEADEC4ED2FC3EF59B42514BED31FFA4AE11DE8AF4764CFF9738448FC3C87F2CD9748D54D19176111A096A432YBL" TargetMode="External"/><Relationship Id="rId65" Type="http://schemas.openxmlformats.org/officeDocument/2006/relationships/hyperlink" Target="consultantplus://offline/ref=1B0C29B26B665B7B3343FD9F107A08A58CEADEC4ED2EC5E352B52514BED31FFA4AE11DE8AF4764CFF973844AF53C87F2CD9748D54D19176111A096A432YBL" TargetMode="External"/><Relationship Id="rId86" Type="http://schemas.openxmlformats.org/officeDocument/2006/relationships/hyperlink" Target="consultantplus://offline/ref=1B0C29B26B665B7B3343FD9F107A08A58CEADEC4ED21C4EA57B72514BED31FFA4AE11DE8AF4764CFF9738448FC3C87F2CD9748D54D19176111A096A432YBL" TargetMode="External"/><Relationship Id="rId130" Type="http://schemas.openxmlformats.org/officeDocument/2006/relationships/hyperlink" Target="consultantplus://offline/ref=1B0C29B26B665B7B3343E392061656AF8FE086CBE427CCBC0CE22343E18319AF18A143B1ED0177CFF96D8649F733Y4L" TargetMode="External"/><Relationship Id="rId151" Type="http://schemas.openxmlformats.org/officeDocument/2006/relationships/hyperlink" Target="consultantplus://offline/ref=1B0C29B26B665B7B3343FD9F107A08A58CEADEC4EE27CFE258B02514BED31FFA4AE11DE8AF4764CFF973844BF53C87F2CD9748D54D19176111A096A432YBL" TargetMode="External"/><Relationship Id="rId368" Type="http://schemas.openxmlformats.org/officeDocument/2006/relationships/hyperlink" Target="consultantplus://offline/ref=1B0C29B26B665B7B3343FD9F107A08A58CEADEC4ED2EC5E352B52514BED31FFA4AE11DE8AF4764CFF973854AF13C87F2CD9748D54D19176111A096A432YBL" TargetMode="External"/><Relationship Id="rId389" Type="http://schemas.openxmlformats.org/officeDocument/2006/relationships/hyperlink" Target="consultantplus://offline/ref=1B0C29B26B665B7B3343FD9F107A08A58CEADEC4ED2EC5E352B52514BED31FFA4AE11DE8AF4764CFF973854FF23C87F2CD9748D54D19176111A096A432YBL" TargetMode="External"/><Relationship Id="rId172" Type="http://schemas.openxmlformats.org/officeDocument/2006/relationships/hyperlink" Target="consultantplus://offline/ref=1B0C29B26B665B7B3343FD9F107A08A58CEADEC4ED22CEEC53BE2514BED31FFA4AE11DE8AF4764CFF9738648F73C87F2CD9748D54D19176111A096A432YBL" TargetMode="External"/><Relationship Id="rId193" Type="http://schemas.openxmlformats.org/officeDocument/2006/relationships/hyperlink" Target="consultantplus://offline/ref=1B0C29B26B665B7B3343FD9F107A08A58CEADEC4ED2FC3EF59B42514BED31FFA4AE11DE8AF4764CFF973844DF13C87F2CD9748D54D19176111A096A432YBL" TargetMode="External"/><Relationship Id="rId207" Type="http://schemas.openxmlformats.org/officeDocument/2006/relationships/hyperlink" Target="consultantplus://offline/ref=1B0C29B26B665B7B3343FD9F107A08A58CEADEC4ED2EC5E352B52514BED31FFA4AE11DE8AF4764CFF973844CF23C87F2CD9748D54D19176111A096A432YBL" TargetMode="External"/><Relationship Id="rId228" Type="http://schemas.openxmlformats.org/officeDocument/2006/relationships/hyperlink" Target="consultantplus://offline/ref=1B0C29B26B665B7B3343FD9F107A08A58CEADEC4ED2EC5E352B52514BED31FFA4AE11DE8AF4764CFF973844FF43C87F2CD9748D54D19176111A096A432YBL" TargetMode="External"/><Relationship Id="rId249" Type="http://schemas.openxmlformats.org/officeDocument/2006/relationships/hyperlink" Target="consultantplus://offline/ref=1B0C29B26B665B7B3343FD9F107A08A58CEADEC4EE27CFE258B02514BED31FFA4AE11DE8AF4764CFF973844AF13C87F2CD9748D54D19176111A096A432YBL" TargetMode="External"/><Relationship Id="rId414" Type="http://schemas.openxmlformats.org/officeDocument/2006/relationships/hyperlink" Target="consultantplus://offline/ref=1B0C29B26B665B7B3343FD9F107A08A58CEADEC4ED2EC5E352B52514BED31FFA4AE11DE8AF4764CFF9738649F13C87F2CD9748D54D19176111A096A432YBL" TargetMode="External"/><Relationship Id="rId435" Type="http://schemas.openxmlformats.org/officeDocument/2006/relationships/hyperlink" Target="consultantplus://offline/ref=1B0C29B26B665B7B3343FD9F107A08A58CEADEC4ED2EC5E352B52514BED31FFA4AE11DE8AF4764CFF973864BF73C87F2CD9748D54D19176111A096A432YBL" TargetMode="External"/><Relationship Id="rId13" Type="http://schemas.openxmlformats.org/officeDocument/2006/relationships/hyperlink" Target="consultantplus://offline/ref=1B0C29B26B665B7B3343FD9F107A08A58CEADEC4ED20CFEB59B02514BED31FFA4AE11DE8AF4764CFF9738448F43C87F2CD9748D54D19176111A096A432YBL" TargetMode="External"/><Relationship Id="rId109" Type="http://schemas.openxmlformats.org/officeDocument/2006/relationships/hyperlink" Target="consultantplus://offline/ref=1B0C29B26B665B7B3343FD9F107A08A58CEADEC4ED2EC5E352B52514BED31FFA4AE11DE8AF4764CFF973844DF43C87F2CD9748D54D19176111A096A432YBL" TargetMode="External"/><Relationship Id="rId260" Type="http://schemas.openxmlformats.org/officeDocument/2006/relationships/hyperlink" Target="consultantplus://offline/ref=1B0C29B26B665B7B3343FD9F107A08A58CEADEC4ED2EC5E352B52514BED31FFA4AE11DE8AF4764CFF973844FFD3C87F2CD9748D54D19176111A096A432YBL" TargetMode="External"/><Relationship Id="rId281" Type="http://schemas.openxmlformats.org/officeDocument/2006/relationships/hyperlink" Target="consultantplus://offline/ref=1B0C29B26B665B7B3343FD9F107A08A58CEADEC4EE27C0E352BE2514BED31FFA4AE11DE8AF4764CFF973864CFC3C87F2CD9748D54D19176111A096A432YBL" TargetMode="External"/><Relationship Id="rId316" Type="http://schemas.openxmlformats.org/officeDocument/2006/relationships/hyperlink" Target="consultantplus://offline/ref=1B0C29B26B665B7B3343FD9F107A08A58CEADEC4EE27CFE854B02514BED31FFA4AE11DE8BD473CC3F8719A48F529D1A38B3CY1L" TargetMode="External"/><Relationship Id="rId337" Type="http://schemas.openxmlformats.org/officeDocument/2006/relationships/hyperlink" Target="consultantplus://offline/ref=1B0C29B26B665B7B3343FD9F107A08A58CEADEC4ED2EC5E352B52514BED31FFA4AE11DE8AF4764CFF9738440F73C87F2CD9748D54D19176111A096A432YBL" TargetMode="External"/><Relationship Id="rId34" Type="http://schemas.openxmlformats.org/officeDocument/2006/relationships/hyperlink" Target="consultantplus://offline/ref=1B0C29B26B665B7B3343FD9F107A08A58CEADEC4ED2FC3EF59B42514BED31FFA4AE11DE8AF4764CFF9738448F73C87F2CD9748D54D19176111A096A432YBL" TargetMode="External"/><Relationship Id="rId55" Type="http://schemas.openxmlformats.org/officeDocument/2006/relationships/hyperlink" Target="consultantplus://offline/ref=1B0C29B26B665B7B3343FD9F107A08A58CEADEC4ED2FC3EF59B42514BED31FFA4AE11DE8AF4764CFF973844BF63C87F2CD9748D54D19176111A096A432YBL" TargetMode="External"/><Relationship Id="rId76" Type="http://schemas.openxmlformats.org/officeDocument/2006/relationships/hyperlink" Target="consultantplus://offline/ref=1B0C29B26B665B7B3343FD9F107A08A58CEADEC4ED2FC3EF59B42514BED31FFA4AE11DE8AF4764CFF973844AF53C87F2CD9748D54D19176111A096A432YBL" TargetMode="External"/><Relationship Id="rId97" Type="http://schemas.openxmlformats.org/officeDocument/2006/relationships/hyperlink" Target="consultantplus://offline/ref=1B0C29B26B665B7B3343FD9F107A08A58CEADEC4ED2FC3EF59B42514BED31FFA4AE11DE8AF4764CFF973854AF03C87F2CD9748D54D19176111A096A432YBL" TargetMode="External"/><Relationship Id="rId120" Type="http://schemas.openxmlformats.org/officeDocument/2006/relationships/hyperlink" Target="consultantplus://offline/ref=1B0C29B26B665B7B3343FD9F107A08A58CEADEC4ED2EC5E352B52514BED31FFA4AE11DE8AF4764CFF973844DF63C87F2CD9748D54D19176111A096A432YBL" TargetMode="External"/><Relationship Id="rId141" Type="http://schemas.openxmlformats.org/officeDocument/2006/relationships/hyperlink" Target="consultantplus://offline/ref=1B0C29B26B665B7B3343FD9F107A08A58CEADEC4ED2FC3EF59B42514BED31FFA4AE11DE8AF4764CFF973844DF13C87F2CD9748D54D19176111A096A432YBL" TargetMode="External"/><Relationship Id="rId358" Type="http://schemas.openxmlformats.org/officeDocument/2006/relationships/hyperlink" Target="consultantplus://offline/ref=1B0C29B26B665B7B3343FD9F107A08A58CEADEC4ED2EC5E352B52514BED31FFA4AE11DE8AF4764CFF9738548F23C87F2CD9748D54D19176111A096A432YBL" TargetMode="External"/><Relationship Id="rId379" Type="http://schemas.openxmlformats.org/officeDocument/2006/relationships/hyperlink" Target="consultantplus://offline/ref=1B0C29B26B665B7B3343FD9F107A08A58CEADEC4ED2EC5E352B52514BED31FFA4AE11DE8AF4764CFF973854DFC3C87F2CD9748D54D19176111A096A432YBL" TargetMode="External"/><Relationship Id="rId7" Type="http://schemas.openxmlformats.org/officeDocument/2006/relationships/hyperlink" Target="consultantplus://offline/ref=1B0C29B26B665B7B3343FD9F107A08A58CEADEC4ED20CFEB59B02514BED31FFA4AE11DE8AF4764CFF9738449F13C87F2CD9748D54D19176111A096A432YBL" TargetMode="External"/><Relationship Id="rId162" Type="http://schemas.openxmlformats.org/officeDocument/2006/relationships/hyperlink" Target="consultantplus://offline/ref=1B0C29B26B665B7B3343FD9F107A08A58CEADEC4ED22CEEC53BE2514BED31FFA4AE11DE8AF4764CFF9738541F33C87F2CD9748D54D19176111A096A432YBL" TargetMode="External"/><Relationship Id="rId183" Type="http://schemas.openxmlformats.org/officeDocument/2006/relationships/hyperlink" Target="consultantplus://offline/ref=1B0C29B26B665B7B3343FD9F107A08A58CEADEC4ED2EC5E352B52514BED31FFA4AE11DE8AF4764CFF973844CF33C87F2CD9748D54D19176111A096A432YBL" TargetMode="External"/><Relationship Id="rId218" Type="http://schemas.openxmlformats.org/officeDocument/2006/relationships/hyperlink" Target="consultantplus://offline/ref=1B0C29B26B665B7B3343FD9F107A08A58CEADEC4ED2FC3EF59B42514BED31FFA4AE11DE8AF4764CFF973844DF13C87F2CD9748D54D19176111A096A432YBL" TargetMode="External"/><Relationship Id="rId239" Type="http://schemas.openxmlformats.org/officeDocument/2006/relationships/hyperlink" Target="consultantplus://offline/ref=1B0C29B26B665B7B3343FD9F107A08A58CEADEC4ED2EC5E352B52514BED31FFA4AE11DE8AF4764CFF973844FF73C87F2CD9748D54D19176111A096A432YBL" TargetMode="External"/><Relationship Id="rId390" Type="http://schemas.openxmlformats.org/officeDocument/2006/relationships/hyperlink" Target="consultantplus://offline/ref=1B0C29B26B665B7B3343FD9F107A08A58CEADEC4ED2EC5E352B52514BED31FFA4AE11DE8AF4764CFF973854FFD3C87F2CD9748D54D19176111A096A432YBL" TargetMode="External"/><Relationship Id="rId404" Type="http://schemas.openxmlformats.org/officeDocument/2006/relationships/hyperlink" Target="consultantplus://offline/ref=1B0C29B26B665B7B3343FD9F107A08A58CEADEC4ED2EC5E352B52514BED31FFA4AE11DE8AF4764CFF9738541FC3C87F2CD9748D54D19176111A096A432YBL" TargetMode="External"/><Relationship Id="rId425" Type="http://schemas.openxmlformats.org/officeDocument/2006/relationships/hyperlink" Target="consultantplus://offline/ref=1B0C29B26B665B7B3343FD9F107A08A58CEADEC4ED22CEEC53BE2514BED31FFA4AE11DE8AF4764CFF973844CF73C87F2CD9748D54D19176111A096A432YBL" TargetMode="External"/><Relationship Id="rId250" Type="http://schemas.openxmlformats.org/officeDocument/2006/relationships/hyperlink" Target="consultantplus://offline/ref=1B0C29B26B665B7B3343FD9F107A08A58CEADEC4ED20CFEB59B02514BED31FFA4AE11DE8AF4764CFF9738440FD3C87F2CD9748D54D19176111A096A432YBL" TargetMode="External"/><Relationship Id="rId271" Type="http://schemas.openxmlformats.org/officeDocument/2006/relationships/hyperlink" Target="consultantplus://offline/ref=1B0C29B26B665B7B3343FD9F107A08A58CEADEC4ED2FC3EF59B42514BED31FFA4AE11DE8AF4764CFF973864BF03C87F2CD9748D54D19176111A096A432YBL" TargetMode="External"/><Relationship Id="rId292" Type="http://schemas.openxmlformats.org/officeDocument/2006/relationships/hyperlink" Target="consultantplus://offline/ref=1B0C29B26B665B7B3343FD9F107A08A58CEADEC4EE27C3E357B32514BED31FFA4AE11DE8BD473CC3F8719A48F529D1A38B3CY1L" TargetMode="External"/><Relationship Id="rId306" Type="http://schemas.openxmlformats.org/officeDocument/2006/relationships/hyperlink" Target="consultantplus://offline/ref=1B0C29B26B665B7B3343FD9F107A08A58CEADEC4EE27C3E254B62514BED31FFA4AE11DE8BD473CC3F8719A48F529D1A38B3CY1L" TargetMode="External"/><Relationship Id="rId24" Type="http://schemas.openxmlformats.org/officeDocument/2006/relationships/hyperlink" Target="consultantplus://offline/ref=1B0C29B26B665B7B3343E392061656AF88E680C0E523CCBC0CE22343E18319AF18A143B1ED0177CFF96D8649F733Y4L" TargetMode="External"/><Relationship Id="rId45" Type="http://schemas.openxmlformats.org/officeDocument/2006/relationships/hyperlink" Target="consultantplus://offline/ref=1B0C29B26B665B7B3343FD9F107A08A58CEADEC4ED22CEEC53BE2514BED31FFA4AE11DE8AF4764CFF9738448F23C87F2CD9748D54D19176111A096A432YBL" TargetMode="External"/><Relationship Id="rId66" Type="http://schemas.openxmlformats.org/officeDocument/2006/relationships/hyperlink" Target="consultantplus://offline/ref=1B0C29B26B665B7B3343FD9F107A08A58CEADEC4EE27CFE258B02514BED31FFA4AE11DE8AF4764CFF973844BF53C87F2CD9748D54D19176111A096A432YBL" TargetMode="External"/><Relationship Id="rId87" Type="http://schemas.openxmlformats.org/officeDocument/2006/relationships/hyperlink" Target="consultantplus://offline/ref=1B0C29B26B665B7B3343FD9F107A08A58CEADEC4ED2FC3EF59B42514BED31FFA4AE11DE8AF4764CFF973844AF53C87F2CD9748D54D19176111A096A432YBL" TargetMode="External"/><Relationship Id="rId110" Type="http://schemas.openxmlformats.org/officeDocument/2006/relationships/hyperlink" Target="consultantplus://offline/ref=1B0C29B26B665B7B3343FD9F107A08A58CEADEC4ED22CEEC53BE2514BED31FFA4AE11DE8AF4764CFF973844AF63C87F2CD9748D54D19176111A096A432YBL" TargetMode="External"/><Relationship Id="rId131" Type="http://schemas.openxmlformats.org/officeDocument/2006/relationships/hyperlink" Target="consultantplus://offline/ref=1B0C29B26B665B7B3343FD9F107A08A58CEADEC4ED2EC5E352B52514BED31FFA4AE11DE8AF4764CFF973844DF33C87F2CD9748D54D19176111A096A432YBL" TargetMode="External"/><Relationship Id="rId327" Type="http://schemas.openxmlformats.org/officeDocument/2006/relationships/hyperlink" Target="consultantplus://offline/ref=1B0C29B26B665B7B3343FD9F107A08A58CEADEC4ED2EC5E352B52514BED31FFA4AE11DE8AF4764CFF973844EFD3C87F2CD9748D54D19176111A096A432YBL" TargetMode="External"/><Relationship Id="rId348" Type="http://schemas.openxmlformats.org/officeDocument/2006/relationships/hyperlink" Target="consultantplus://offline/ref=1B0C29B26B665B7B3343FD9F107A08A58CEADEC4ED2EC5E352B52514BED31FFA4AE11DE8AF4764CFF9738549F23C87F2CD9748D54D19176111A096A432YBL" TargetMode="External"/><Relationship Id="rId369" Type="http://schemas.openxmlformats.org/officeDocument/2006/relationships/hyperlink" Target="consultantplus://offline/ref=1B0C29B26B665B7B3343FD9F107A08A58CEADEC4ED2EC5E352B52514BED31FFA4AE11DE8AF4764CFF973854AF33C87F2CD9748D54D19176111A096A432YBL" TargetMode="External"/><Relationship Id="rId152" Type="http://schemas.openxmlformats.org/officeDocument/2006/relationships/hyperlink" Target="consultantplus://offline/ref=1B0C29B26B665B7B3343FD9F107A08A58CEADEC4ED2FC3EF59B42514BED31FFA4AE11DE8AF4764CFF973844DF13C87F2CD9748D54D19176111A096A432YBL" TargetMode="External"/><Relationship Id="rId173" Type="http://schemas.openxmlformats.org/officeDocument/2006/relationships/hyperlink" Target="consultantplus://offline/ref=1B0C29B26B665B7B3343FD9F107A08A58CEADEC4ED2FC3EF59B42514BED31FFA4AE11DE8AF4764CFF973844DF13C87F2CD9748D54D19176111A096A432YBL" TargetMode="External"/><Relationship Id="rId194" Type="http://schemas.openxmlformats.org/officeDocument/2006/relationships/hyperlink" Target="consultantplus://offline/ref=1B0C29B26B665B7B3343FD9F107A08A58CEADEC4ED22CEEC53BE2514BED31FFA4AE11DE8AF4764CFF973844DF43C87F2CD9748D54D19176111A096A432YBL" TargetMode="External"/><Relationship Id="rId208" Type="http://schemas.openxmlformats.org/officeDocument/2006/relationships/hyperlink" Target="consultantplus://offline/ref=1B0C29B26B665B7B3343FD9F107A08A58CEADEC4ED2EC5E352B52514BED31FFA4AE11DE8AF4764CFF973834FF53C87F2CD9748D54D19176111A096A432YBL" TargetMode="External"/><Relationship Id="rId229" Type="http://schemas.openxmlformats.org/officeDocument/2006/relationships/hyperlink" Target="consultantplus://offline/ref=1B0C29B26B665B7B3343FD9F107A08A58CEADEC4EE27CFE258B02514BED31FFA4AE11DE8AF4764CFF973844AF63C87F2CD9748D54D19176111A096A432YBL" TargetMode="External"/><Relationship Id="rId380" Type="http://schemas.openxmlformats.org/officeDocument/2006/relationships/hyperlink" Target="consultantplus://offline/ref=1B0C29B26B665B7B3343FD9F107A08A58CEADEC4ED2EC5E352B52514BED31FFA4AE11DE8AF4764CFF973854CF43C87F2CD9748D54D19176111A096A432YBL" TargetMode="External"/><Relationship Id="rId415" Type="http://schemas.openxmlformats.org/officeDocument/2006/relationships/hyperlink" Target="consultantplus://offline/ref=1B0C29B26B665B7B3343FD9F107A08A58CEADEC4ED2EC5E352B52514BED31FFA4AE11DE8AF4764CFF9738649F03C87F2CD9748D54D19176111A096A432YBL" TargetMode="External"/><Relationship Id="rId436" Type="http://schemas.openxmlformats.org/officeDocument/2006/relationships/fontTable" Target="fontTable.xml"/><Relationship Id="rId240" Type="http://schemas.openxmlformats.org/officeDocument/2006/relationships/hyperlink" Target="consultantplus://offline/ref=1B0C29B26B665B7B3343FD9F107A08A58CEADEC4ED2EC5E352B52514BED31FFA4AE11DE8AF4764CFF973844FF73C87F2CD9748D54D19176111A096A432YBL" TargetMode="External"/><Relationship Id="rId261" Type="http://schemas.openxmlformats.org/officeDocument/2006/relationships/hyperlink" Target="consultantplus://offline/ref=1B0C29B26B665B7B3343FD9F107A08A58CEADEC4ED20CFEB59B02514BED31FFA4AE11DE8AF4764CFF973854BFD3C87F2CD9748D54D19176111A096A432YBL" TargetMode="External"/><Relationship Id="rId14" Type="http://schemas.openxmlformats.org/officeDocument/2006/relationships/hyperlink" Target="consultantplus://offline/ref=1B0C29B26B665B7B3343FD9F107A08A58CEADEC4ED20CFEB59B02514BED31FFA4AE11DE8AF4764CFF9738448F73C87F2CD9748D54D19176111A096A432YBL" TargetMode="External"/><Relationship Id="rId35" Type="http://schemas.openxmlformats.org/officeDocument/2006/relationships/hyperlink" Target="consultantplus://offline/ref=1B0C29B26B665B7B3343FD9F107A08A58CEADEC4ED20CFEB59B02514BED31FFA4AE11DE8AF4764CFF973844BF13C87F2CD9748D54D19176111A096A432YBL" TargetMode="External"/><Relationship Id="rId56" Type="http://schemas.openxmlformats.org/officeDocument/2006/relationships/hyperlink" Target="consultantplus://offline/ref=1B0C29B26B665B7B3343FD9F107A08A58CEADEC4ED2FC3EF59B42514BED31FFA4AE11DE8AF4764CFF973844BF63C87F2CD9748D54D19176111A096A432YBL" TargetMode="External"/><Relationship Id="rId77" Type="http://schemas.openxmlformats.org/officeDocument/2006/relationships/hyperlink" Target="consultantplus://offline/ref=1B0C29B26B665B7B3343FD9F107A08A58CEADEC4ED2EC5E352B52514BED31FFA4AE11DE8AF4764CFF973844AF63C87F2CD9748D54D19176111A096A432YBL" TargetMode="External"/><Relationship Id="rId100" Type="http://schemas.openxmlformats.org/officeDocument/2006/relationships/hyperlink" Target="consultantplus://offline/ref=1B0C29B26B665B7B3343FD9F107A08A58CEADEC4ED2EC5E352B52514BED31FFA4AE11DE8AF4764CFF973844AF23C87F2CD9748D54D19176111A096A432YBL" TargetMode="External"/><Relationship Id="rId282" Type="http://schemas.openxmlformats.org/officeDocument/2006/relationships/hyperlink" Target="consultantplus://offline/ref=1B0C29B26B665B7B3343FD9F107A08A58CEADEC4EE27C3EB50B52514BED31FFA4AE11DE8BD473CC3F8719A48F529D1A38B3CY1L" TargetMode="External"/><Relationship Id="rId317" Type="http://schemas.openxmlformats.org/officeDocument/2006/relationships/hyperlink" Target="consultantplus://offline/ref=1B0C29B26B665B7B3343FD9F107A08A58CEADEC4EE27CFE854B02514BED31FFA4AE11DE8BD473CC3F8719A48F529D1A38B3CY1L" TargetMode="External"/><Relationship Id="rId338" Type="http://schemas.openxmlformats.org/officeDocument/2006/relationships/hyperlink" Target="consultantplus://offline/ref=1B0C29B26B665B7B3343FD9F107A08A58CEADEC4ED2EC5E352B52514BED31FFA4AE11DE8AF4764CFF9738440F13C87F2CD9748D54D19176111A096A432YBL" TargetMode="External"/><Relationship Id="rId359" Type="http://schemas.openxmlformats.org/officeDocument/2006/relationships/hyperlink" Target="consultantplus://offline/ref=1B0C29B26B665B7B3343FD9F107A08A58CEADEC4ED2EC5E352B52514BED31FFA4AE11DE8AF4764CFF973854BF43C87F2CD9748D54D19176111A096A432YBL" TargetMode="External"/><Relationship Id="rId8" Type="http://schemas.openxmlformats.org/officeDocument/2006/relationships/hyperlink" Target="consultantplus://offline/ref=1B0C29B26B665B7B3343FD9F107A08A58CEADEC4ED2FC3EF59B42514BED31FFA4AE11DE8AF4764CFF9738449F13C87F2CD9748D54D19176111A096A432YBL" TargetMode="External"/><Relationship Id="rId98" Type="http://schemas.openxmlformats.org/officeDocument/2006/relationships/hyperlink" Target="consultantplus://offline/ref=1B0C29B26B665B7B3343FD9F107A08A58CEADEC4ED2EC5E352B52514BED31FFA4AE11DE8AF4764CFF973844AF23C87F2CD9748D54D19176111A096A432YBL" TargetMode="External"/><Relationship Id="rId121" Type="http://schemas.openxmlformats.org/officeDocument/2006/relationships/hyperlink" Target="consultantplus://offline/ref=1B0C29B26B665B7B3343FD9F107A08A58CEADEC4ED2FC3EF59B42514BED31FFA4AE11DE8AF4764CFF973844AF73C87F2CD9748D54D19176111A096A432YBL" TargetMode="External"/><Relationship Id="rId142" Type="http://schemas.openxmlformats.org/officeDocument/2006/relationships/hyperlink" Target="consultantplus://offline/ref=1B0C29B26B665B7B3343FD9F107A08A58CEADEC4ED2EC5E352B52514BED31FFA4AE11DE8AF4764CFF973844DFD3C87F2CD9748D54D19176111A096A432YBL" TargetMode="External"/><Relationship Id="rId163" Type="http://schemas.openxmlformats.org/officeDocument/2006/relationships/hyperlink" Target="consultantplus://offline/ref=1B0C29B26B665B7B3343FD9F107A08A58CEADEC4ED2FC3EF59B42514BED31FFA4AE11DE8AF4764CFF973844DF13C87F2CD9748D54D19176111A096A432YBL" TargetMode="External"/><Relationship Id="rId184" Type="http://schemas.openxmlformats.org/officeDocument/2006/relationships/hyperlink" Target="consultantplus://offline/ref=1B0C29B26B665B7B3343FD9F107A08A58CEADEC4ED2FC3EF59B42514BED31FFA4AE11DE8AF4764CFF973844DF13C87F2CD9748D54D19176111A096A432YBL" TargetMode="External"/><Relationship Id="rId219" Type="http://schemas.openxmlformats.org/officeDocument/2006/relationships/hyperlink" Target="consultantplus://offline/ref=1B0C29B26B665B7B3343FD9F107A08A58CEADEC4ED2EC5E352B52514BED31FFA4AE11DE8AF4764CFF973844CFC3C87F2CD9748D54D19176111A096A432YBL" TargetMode="External"/><Relationship Id="rId370" Type="http://schemas.openxmlformats.org/officeDocument/2006/relationships/hyperlink" Target="consultantplus://offline/ref=1B0C29B26B665B7B3343FD9F107A08A58CEADEC4ED2EC5E352B52514BED31FFA4AE11DE8AF4764CFF973854AF23C87F2CD9748D54D19176111A096A432YBL" TargetMode="External"/><Relationship Id="rId391" Type="http://schemas.openxmlformats.org/officeDocument/2006/relationships/hyperlink" Target="consultantplus://offline/ref=1B0C29B26B665B7B3343E392061656AF88E280C1ED26CCBC0CE22343E18319AF18A143B1ED0177CFF96D8649F733Y4L" TargetMode="External"/><Relationship Id="rId405" Type="http://schemas.openxmlformats.org/officeDocument/2006/relationships/hyperlink" Target="consultantplus://offline/ref=1B0C29B26B665B7B3343FD9F107A08A58CEADEC4ED2EC5E352B52514BED31FFA4AE11DE8AF4764CFF9738540F53C87F2CD9748D54D19176111A096A432YBL" TargetMode="External"/><Relationship Id="rId426" Type="http://schemas.openxmlformats.org/officeDocument/2006/relationships/hyperlink" Target="consultantplus://offline/ref=1B0C29B26B665B7B3343FD9F107A08A58CEADEC4ED2EC5E352B52514BED31FFA4AE11DE8AF4764CFF9738648F13C87F2CD9748D54D19176111A096A432YBL" TargetMode="External"/><Relationship Id="rId230" Type="http://schemas.openxmlformats.org/officeDocument/2006/relationships/hyperlink" Target="consultantplus://offline/ref=1B0C29B26B665B7B3343FD9F107A08A58CEADEC4ED2EC5E352B52514BED31FFA4AE11DE8AF4764CFF973844FF73C87F2CD9748D54D19176111A096A432YBL" TargetMode="External"/><Relationship Id="rId251" Type="http://schemas.openxmlformats.org/officeDocument/2006/relationships/hyperlink" Target="consultantplus://offline/ref=1B0C29B26B665B7B3343FD9F107A08A58CEADEC4ED2EC5E352B52514BED31FFA4AE11DE8AF4764CFF973844FFD3C87F2CD9748D54D19176111A096A432YBL" TargetMode="External"/><Relationship Id="rId25" Type="http://schemas.openxmlformats.org/officeDocument/2006/relationships/hyperlink" Target="consultantplus://offline/ref=1B0C29B26B665B7B3343FD9F107A08A58CEADEC4ED22CEEC53BE2514BED31FFA4AE11DE8AF4764CFF9738448F13C87F2CD9748D54D19176111A096A432YBL" TargetMode="External"/><Relationship Id="rId46" Type="http://schemas.openxmlformats.org/officeDocument/2006/relationships/hyperlink" Target="consultantplus://offline/ref=1B0C29B26B665B7B3343FD9F107A08A58CEADEC4ED2EC5E352B52514BED31FFA4AE11DE8AF4764CFF9738448F23C87F2CD9748D54D19176111A096A432YBL" TargetMode="External"/><Relationship Id="rId67" Type="http://schemas.openxmlformats.org/officeDocument/2006/relationships/hyperlink" Target="consultantplus://offline/ref=1B0C29B26B665B7B3343FD9F107A08A58CEADEC4ED22CEEC53BE2514BED31FFA4AE11DE8AF4764CFF973854DF63C87F2CD9748D54D19176111A096A432YBL" TargetMode="External"/><Relationship Id="rId272" Type="http://schemas.openxmlformats.org/officeDocument/2006/relationships/hyperlink" Target="consultantplus://offline/ref=1B0C29B26B665B7B3343FD9F107A08A58CEADEC4ED2FC3EF59B42514BED31FFA4AE11DE8AF4764CFF973864AF53C87F2CD9748D54D19176111A096A432YBL" TargetMode="External"/><Relationship Id="rId293" Type="http://schemas.openxmlformats.org/officeDocument/2006/relationships/hyperlink" Target="consultantplus://offline/ref=1B0C29B26B665B7B3343FD9F107A08A58CEADEC4EE27C3E357B32514BED31FFA4AE11DE8BD473CC3F8719A48F529D1A38B3CY1L" TargetMode="External"/><Relationship Id="rId307" Type="http://schemas.openxmlformats.org/officeDocument/2006/relationships/hyperlink" Target="consultantplus://offline/ref=1B0C29B26B665B7B3343FD9F107A08A58CEADEC4EE27C3E254B62514BED31FFA4AE11DE8BD473CC3F8719A48F529D1A38B3CY1L" TargetMode="External"/><Relationship Id="rId328" Type="http://schemas.openxmlformats.org/officeDocument/2006/relationships/hyperlink" Target="consultantplus://offline/ref=1B0C29B26B665B7B3343FD9F107A08A58CEADEC4ED2EC5E352B52514BED31FFA4AE11DE8AF4764CFF9738441F53C87F2CD9748D54D19176111A096A432YBL" TargetMode="External"/><Relationship Id="rId349" Type="http://schemas.openxmlformats.org/officeDocument/2006/relationships/hyperlink" Target="consultantplus://offline/ref=1B0C29B26B665B7B3343FD9F107A08A58CEADEC4ED2EC5E352B52514BED31FFA4AE11DE8AF4764CFF9738549FD3C87F2CD9748D54D19176111A096A432YBL" TargetMode="External"/><Relationship Id="rId88" Type="http://schemas.openxmlformats.org/officeDocument/2006/relationships/hyperlink" Target="consultantplus://offline/ref=1B0C29B26B665B7B3343FD9F107A08A58CEADEC4ED21C4EA57B72514BED31FFA4AE11DE8AF4764CFF973844FF63C87F2CD9748D54D19176111A096A432YBL" TargetMode="External"/><Relationship Id="rId111" Type="http://schemas.openxmlformats.org/officeDocument/2006/relationships/hyperlink" Target="consultantplus://offline/ref=1B0C29B26B665B7B3343FD9F107A08A58CEADEC4ED2EC5E352B52514BED31FFA4AE11DE8AF4764CFF973844DF73C87F2CD9748D54D19176111A096A432YBL" TargetMode="External"/><Relationship Id="rId132" Type="http://schemas.openxmlformats.org/officeDocument/2006/relationships/hyperlink" Target="consultantplus://offline/ref=1B0C29B26B665B7B3343FD9F107A08A58CEADEC4ED2FC3EF59B42514BED31FFA4AE11DE8AF4764CFF973844AF33C87F2CD9748D54D19176111A096A432YBL" TargetMode="External"/><Relationship Id="rId153" Type="http://schemas.openxmlformats.org/officeDocument/2006/relationships/hyperlink" Target="consultantplus://offline/ref=1B0C29B26B665B7B3343FD9F107A08A58CEADEC4ED2FC3EF59B42514BED31FFA4AE11DE8AF4764CFF973844DF13C87F2CD9748D54D19176111A096A432YBL" TargetMode="External"/><Relationship Id="rId174" Type="http://schemas.openxmlformats.org/officeDocument/2006/relationships/hyperlink" Target="consultantplus://offline/ref=1B0C29B26B665B7B3343FD9F107A08A58CEADEC4ED22CEEC53BE2514BED31FFA4AE11DE8AF4764CFF9738648F23C87F2CD9748D54D19176111A096A432YBL" TargetMode="External"/><Relationship Id="rId195" Type="http://schemas.openxmlformats.org/officeDocument/2006/relationships/hyperlink" Target="consultantplus://offline/ref=1B0C29B26B665B7B3343FD9F107A08A58CEADEC4ED2FC3EF59B42514BED31FFA4AE11DE8AF4764CFF973844DF13C87F2CD9748D54D19176111A096A432YBL" TargetMode="External"/><Relationship Id="rId209" Type="http://schemas.openxmlformats.org/officeDocument/2006/relationships/hyperlink" Target="consultantplus://offline/ref=1B0C29B26B665B7B3343FD9F107A08A58CEADEC4EE27CFE258B02514BED31FFA4AE11DE8AF4764CFF973844BFD3C87F2CD9748D54D19176111A096A432YBL" TargetMode="External"/><Relationship Id="rId360" Type="http://schemas.openxmlformats.org/officeDocument/2006/relationships/hyperlink" Target="consultantplus://offline/ref=1B0C29B26B665B7B3343FD9F107A08A58CEADEC4ED2EC5E352B52514BED31FFA4AE11DE8AF4764CFF973854BF63C87F2CD9748D54D19176111A096A432YBL" TargetMode="External"/><Relationship Id="rId381" Type="http://schemas.openxmlformats.org/officeDocument/2006/relationships/hyperlink" Target="consultantplus://offline/ref=1B0C29B26B665B7B3343FD9F107A08A58CEADEC4ED2EC5E352B52514BED31FFA4AE11DE8AF4764CFF973854CF63C87F2CD9748D54D19176111A096A432YBL" TargetMode="External"/><Relationship Id="rId416" Type="http://schemas.openxmlformats.org/officeDocument/2006/relationships/hyperlink" Target="consultantplus://offline/ref=1B0C29B26B665B7B3343FD9F107A08A58CEADEC4ED2EC5E352B52514BED31FFA4AE11DE8AF4764CFF9738649F23C87F2CD9748D54D19176111A096A432YBL" TargetMode="External"/><Relationship Id="rId220" Type="http://schemas.openxmlformats.org/officeDocument/2006/relationships/hyperlink" Target="consultantplus://offline/ref=1B0C29B26B665B7B3343FD9F107A08A58CEADEC4ED2EC5E352B52514BED31FFA4AE11DE8AF4764CFF973844FF53C87F2CD9748D54D19176111A096A432YBL" TargetMode="External"/><Relationship Id="rId241" Type="http://schemas.openxmlformats.org/officeDocument/2006/relationships/hyperlink" Target="consultantplus://offline/ref=1B0C29B26B665B7B3343FD9F107A08A58CEADEC4ED2EC5E352B52514BED31FFA4AE11DE8AF4764CFF973844FF73C87F2CD9748D54D19176111A096A432YBL" TargetMode="External"/><Relationship Id="rId437" Type="http://schemas.openxmlformats.org/officeDocument/2006/relationships/theme" Target="theme/theme1.xml"/><Relationship Id="rId15" Type="http://schemas.openxmlformats.org/officeDocument/2006/relationships/hyperlink" Target="consultantplus://offline/ref=1B0C29B26B665B7B3343FD9F107A08A58CEADEC4ED25CFE355B52514BED31FFA4AE11DE8BD473CC3F8719A48F529D1A38B3CY1L" TargetMode="External"/><Relationship Id="rId36" Type="http://schemas.openxmlformats.org/officeDocument/2006/relationships/hyperlink" Target="consultantplus://offline/ref=1B0C29B26B665B7B3343FD9F107A08A58CEADEC4ED2FC3EF59B42514BED31FFA4AE11DE8AF4764CFF9738448F63C87F2CD9748D54D19176111A096A432YBL" TargetMode="External"/><Relationship Id="rId57" Type="http://schemas.openxmlformats.org/officeDocument/2006/relationships/hyperlink" Target="consultantplus://offline/ref=1B0C29B26B665B7B3343FD9F107A08A58CEADEC4ED22CEEC53BE2514BED31FFA4AE11DE8AF4764CFF9738448FC3C87F2CD9748D54D19176111A096A432YBL" TargetMode="External"/><Relationship Id="rId262" Type="http://schemas.openxmlformats.org/officeDocument/2006/relationships/hyperlink" Target="consultantplus://offline/ref=1B0C29B26B665B7B3343FD9F107A08A58CEADEC4ED2EC5E352B52514BED31FFA4AE11DE8AF4764CFF973844FFD3C87F2CD9748D54D19176111A096A432YBL" TargetMode="External"/><Relationship Id="rId283" Type="http://schemas.openxmlformats.org/officeDocument/2006/relationships/hyperlink" Target="consultantplus://offline/ref=1B0C29B26B665B7B3343FD9F107A08A58CEADEC4EE27C6EA52B32514BED31FFA4AE11DE8BD473CC3F8719A48F529D1A38B3CY1L" TargetMode="External"/><Relationship Id="rId318" Type="http://schemas.openxmlformats.org/officeDocument/2006/relationships/hyperlink" Target="consultantplus://offline/ref=1B0C29B26B665B7B3343FD9F107A08A58CEADEC4EE27CFE854B02514BED31FFA4AE11DE8BD473CC3F8719A48F529D1A38B3CY1L" TargetMode="External"/><Relationship Id="rId339" Type="http://schemas.openxmlformats.org/officeDocument/2006/relationships/hyperlink" Target="consultantplus://offline/ref=1B0C29B26B665B7B3343FD9F107A08A58CEADEC4ED2EC5E352B52514BED31FFA4AE11DE8AF4764CFF9738440F03C87F2CD9748D54D19176111A096A432YBL" TargetMode="External"/><Relationship Id="rId78" Type="http://schemas.openxmlformats.org/officeDocument/2006/relationships/hyperlink" Target="consultantplus://offline/ref=1B0C29B26B665B7B3343FD9F107A08A58CEADEC4ED2FC3EF59B42514BED31FFA4AE11DE8AF4764CFF973844AF53C87F2CD9748D54D19176111A096A432YBL" TargetMode="External"/><Relationship Id="rId99" Type="http://schemas.openxmlformats.org/officeDocument/2006/relationships/hyperlink" Target="consultantplus://offline/ref=1B0C29B26B665B7B3343FD9F107A08A58CEADEC4ED2EC5E352B52514BED31FFA4AE11DE8AF4764CFF973844AF23C87F2CD9748D54D19176111A096A432YBL" TargetMode="External"/><Relationship Id="rId101" Type="http://schemas.openxmlformats.org/officeDocument/2006/relationships/hyperlink" Target="consultantplus://offline/ref=1B0C29B26B665B7B3343FD9F107A08A58CEADEC4ED2EC5E352B52514BED31FFA4AE11DE8AF4764CFF973844AF23C87F2CD9748D54D19176111A096A432YBL" TargetMode="External"/><Relationship Id="rId122" Type="http://schemas.openxmlformats.org/officeDocument/2006/relationships/hyperlink" Target="consultantplus://offline/ref=1B0C29B26B665B7B3343FD9F107A08A58CEADEC4ED22CEEC53BE2514BED31FFA4AE11DE8AF4764CFF973844AF03C87F2CD9748D54D19176111A096A432YBL" TargetMode="External"/><Relationship Id="rId143" Type="http://schemas.openxmlformats.org/officeDocument/2006/relationships/hyperlink" Target="consultantplus://offline/ref=1B0C29B26B665B7B3343FD9F107A08A58CEADEC4ED2EC5E352B52514BED31FFA4AE11DE8AF4764CFF973844DFD3C87F2CD9748D54D19176111A096A432YBL" TargetMode="External"/><Relationship Id="rId164" Type="http://schemas.openxmlformats.org/officeDocument/2006/relationships/hyperlink" Target="consultantplus://offline/ref=1B0C29B26B665B7B3343FD9F107A08A58CEADEC4ED22CEEC53BE2514BED31FFA4AE11DE8AF4764CFF9738540F43C87F2CD9748D54D19176111A096A432YBL" TargetMode="External"/><Relationship Id="rId185" Type="http://schemas.openxmlformats.org/officeDocument/2006/relationships/hyperlink" Target="consultantplus://offline/ref=1B0C29B26B665B7B3343FD9F107A08A58CEADEC4EE27CFE258B02514BED31FFA4AE11DE8AF4764CFF973844BF03C87F2CD9748D54D19176111A096A432YBL" TargetMode="External"/><Relationship Id="rId350" Type="http://schemas.openxmlformats.org/officeDocument/2006/relationships/hyperlink" Target="consultantplus://offline/ref=1B0C29B26B665B7B3343FD9F107A08A58CEADEC4ED2EC5E352B52514BED31FFA4AE11DE8AF4764CFF9738549FC3C87F2CD9748D54D19176111A096A432YBL" TargetMode="External"/><Relationship Id="rId371" Type="http://schemas.openxmlformats.org/officeDocument/2006/relationships/hyperlink" Target="consultantplus://offline/ref=1B0C29B26B665B7B3343E392061656AF88E280CBEB20CCBC0CE22343E18319AF18A143B1ED0177CFF96D8649F733Y4L" TargetMode="External"/><Relationship Id="rId406" Type="http://schemas.openxmlformats.org/officeDocument/2006/relationships/hyperlink" Target="consultantplus://offline/ref=1B0C29B26B665B7B3343FD9F107A08A58CEADEC4ED2EC5E352B52514BED31FFA4AE11DE8AF4764CFF9738540F43C87F2CD9748D54D19176111A096A432YBL" TargetMode="External"/><Relationship Id="rId9" Type="http://schemas.openxmlformats.org/officeDocument/2006/relationships/hyperlink" Target="consultantplus://offline/ref=1B0C29B26B665B7B3343FD9F107A08A58CEADEC4ED2EC5E352B52514BED31FFA4AE11DE8AF4764CFF9738449F13C87F2CD9748D54D19176111A096A432YBL" TargetMode="External"/><Relationship Id="rId210" Type="http://schemas.openxmlformats.org/officeDocument/2006/relationships/hyperlink" Target="consultantplus://offline/ref=1B0C29B26B665B7B3343E392061656AF88E384CBEA2FCCBC0CE22343E18319AF18A143B1ED0177CFF96D8649F733Y4L" TargetMode="External"/><Relationship Id="rId392" Type="http://schemas.openxmlformats.org/officeDocument/2006/relationships/hyperlink" Target="consultantplus://offline/ref=1B0C29B26B665B7B3343FD9F107A08A58CEADEC4ED2EC5E352B52514BED31FFA4AE11DE8AF4764CFF973854EF73C87F2CD9748D54D19176111A096A432YBL" TargetMode="External"/><Relationship Id="rId427" Type="http://schemas.openxmlformats.org/officeDocument/2006/relationships/hyperlink" Target="consultantplus://offline/ref=1B0C29B26B665B7B3343FD9F107A08A58CEADEC4ED2EC5E352B52514BED31FFA4AE11DE8AF4764CFF9738648F03C87F2CD9748D54D19176111A096A432YBL" TargetMode="External"/><Relationship Id="rId26" Type="http://schemas.openxmlformats.org/officeDocument/2006/relationships/hyperlink" Target="consultantplus://offline/ref=1B0C29B26B665B7B3343FD9F107A08A58CEADEC4ED21C4EA57B72514BED31FFA4AE11DE8AF4764CFF9738448FD3C87F2CD9748D54D19176111A096A432YBL" TargetMode="External"/><Relationship Id="rId231" Type="http://schemas.openxmlformats.org/officeDocument/2006/relationships/hyperlink" Target="consultantplus://offline/ref=1B0C29B26B665B7B3343FD9F107A08A58CEADEC4ED2EC5E352B52514BED31FFA4AE11DE8AF4764CFF973844FF73C87F2CD9748D54D19176111A096A432YBL" TargetMode="External"/><Relationship Id="rId252" Type="http://schemas.openxmlformats.org/officeDocument/2006/relationships/hyperlink" Target="consultantplus://offline/ref=1B0C29B26B665B7B3343FD9F107A08A58CEADEC4ED20CFEB59B02514BED31FFA4AE11DE8AF4764CFF9738549F63C87F2CD9748D54D19176111A096A432YBL" TargetMode="External"/><Relationship Id="rId273" Type="http://schemas.openxmlformats.org/officeDocument/2006/relationships/hyperlink" Target="consultantplus://offline/ref=1B0C29B26B665B7B3343FD9F107A08A58CEADEC4ED2FC3EF59B42514BED31FFA4AE11DE8AF4764CFF973864AF03C87F2CD9748D54D19176111A096A432YBL" TargetMode="External"/><Relationship Id="rId294" Type="http://schemas.openxmlformats.org/officeDocument/2006/relationships/hyperlink" Target="consultantplus://offline/ref=1B0C29B26B665B7B3343FD9F107A08A58CEADEC4EE27C3E357B32514BED31FFA4AE11DE8BD473CC3F8719A48F529D1A38B3CY1L" TargetMode="External"/><Relationship Id="rId308" Type="http://schemas.openxmlformats.org/officeDocument/2006/relationships/hyperlink" Target="consultantplus://offline/ref=1B0C29B26B665B7B3343FD9F107A08A58CEADEC4EE27C3E254B62514BED31FFA4AE11DE8BD473CC3F8719A48F529D1A38B3CY1L" TargetMode="External"/><Relationship Id="rId329" Type="http://schemas.openxmlformats.org/officeDocument/2006/relationships/hyperlink" Target="consultantplus://offline/ref=1B0C29B26B665B7B3343FD9F107A08A58CEADEC4ED2EC5E352B52514BED31FFA4AE11DE8AF4764CFF9738441F43C87F2CD9748D54D19176111A096A432YBL" TargetMode="External"/><Relationship Id="rId47" Type="http://schemas.openxmlformats.org/officeDocument/2006/relationships/hyperlink" Target="consultantplus://offline/ref=1B0C29B26B665B7B3343FD9F107A08A58CEADEC4ED2FC3EF59B42514BED31FFA4AE11DE8AF4764CFF973844BF53C87F2CD9748D54D19176111A096A432YBL" TargetMode="External"/><Relationship Id="rId68" Type="http://schemas.openxmlformats.org/officeDocument/2006/relationships/hyperlink" Target="consultantplus://offline/ref=1B0C29B26B665B7B3343FD9F107A08A58CEADEC4ED2FC3EF59B42514BED31FFA4AE11DE8AF4764CFF973844BF33C87F2CD9748D54D19176111A096A432YBL" TargetMode="External"/><Relationship Id="rId89" Type="http://schemas.openxmlformats.org/officeDocument/2006/relationships/hyperlink" Target="consultantplus://offline/ref=1B0C29B26B665B7B3343FD9F107A08A58CEADEC4ED2FC3EF59B42514BED31FFA4AE11DE8AF4764CFF973844AF53C87F2CD9748D54D19176111A096A432YBL" TargetMode="External"/><Relationship Id="rId112" Type="http://schemas.openxmlformats.org/officeDocument/2006/relationships/hyperlink" Target="consultantplus://offline/ref=1B0C29B26B665B7B3343FD9F107A08A58CEADEC4ED2EC5E352B52514BED31FFA4AE11DE8AF4764CFF973844DF63C87F2CD9748D54D19176111A096A432YBL" TargetMode="External"/><Relationship Id="rId133" Type="http://schemas.openxmlformats.org/officeDocument/2006/relationships/hyperlink" Target="consultantplus://offline/ref=1B0C29B26B665B7B3343FD9F107A08A58CEADEC4ED2FC3EF59B42514BED31FFA4AE11DE8AF4764CFF973844AFD3C87F2CD9748D54D19176111A096A432YBL" TargetMode="External"/><Relationship Id="rId154" Type="http://schemas.openxmlformats.org/officeDocument/2006/relationships/hyperlink" Target="consultantplus://offline/ref=1B0C29B26B665B7B3343FD9F107A08A58CEADEC4EE27CFE258B02514BED31FFA4AE11DE8AF4764CFF973844BF43C87F2CD9748D54D19176111A096A432YBL" TargetMode="External"/><Relationship Id="rId175" Type="http://schemas.openxmlformats.org/officeDocument/2006/relationships/hyperlink" Target="consultantplus://offline/ref=1B0C29B26B665B7B3343FD9F107A08A58CEADEC4ED2FC3EF59B42514BED31FFA4AE11DE8AF4764CFF973844DF13C87F2CD9748D54D19176111A096A432YBL" TargetMode="External"/><Relationship Id="rId340" Type="http://schemas.openxmlformats.org/officeDocument/2006/relationships/hyperlink" Target="consultantplus://offline/ref=1B0C29B26B665B7B3343FD9F107A08A58CEADEC4ED2EC5E352B52514BED31FFA4AE11DE8AF4764CFF9738440F23C87F2CD9748D54D19176111A096A432YBL" TargetMode="External"/><Relationship Id="rId361" Type="http://schemas.openxmlformats.org/officeDocument/2006/relationships/hyperlink" Target="consultantplus://offline/ref=1B0C29B26B665B7B3343FD9F107A08A58CEADEC4ED2EC5E352B52514BED31FFA4AE11DE8AF4764CFF973854BF03C87F2CD9748D54D19176111A096A432YBL" TargetMode="External"/><Relationship Id="rId196" Type="http://schemas.openxmlformats.org/officeDocument/2006/relationships/hyperlink" Target="consultantplus://offline/ref=1B0C29B26B665B7B3343FD9F107A08A58CEADEC4ED22CEEC53BE2514BED31FFA4AE11DE8AF4764CFF973844DF73C87F2CD9748D54D19176111A096A432YBL" TargetMode="External"/><Relationship Id="rId200" Type="http://schemas.openxmlformats.org/officeDocument/2006/relationships/hyperlink" Target="consultantplus://offline/ref=1B0C29B26B665B7B3343FD9F107A08A58CEADEC4ED2FC3EF59B42514BED31FFA4AE11DE8AF4764CFF973844DF13C87F2CD9748D54D19176111A096A432YBL" TargetMode="External"/><Relationship Id="rId382" Type="http://schemas.openxmlformats.org/officeDocument/2006/relationships/hyperlink" Target="consultantplus://offline/ref=1B0C29B26B665B7B3343FD9F107A08A58CEADEC4ED2EC5E352B52514BED31FFA4AE11DE8AF4764CFF973854CF13C87F2CD9748D54D19176111A096A432YBL" TargetMode="External"/><Relationship Id="rId417" Type="http://schemas.openxmlformats.org/officeDocument/2006/relationships/hyperlink" Target="consultantplus://offline/ref=1B0C29B26B665B7B3343FD9F107A08A58CEADEC4ED2EC5E352B52514BED31FFA4AE11DE8AF4764CFF9738649FC3C87F2CD9748D54D19176111A096A432YBL" TargetMode="External"/><Relationship Id="rId16" Type="http://schemas.openxmlformats.org/officeDocument/2006/relationships/hyperlink" Target="consultantplus://offline/ref=1B0C29B26B665B7B3343FD9F107A08A58CEADEC4ED25CFE351B42514BED31FFA4AE11DE8BD473CC3F8719A48F529D1A38B3CY1L" TargetMode="External"/><Relationship Id="rId221" Type="http://schemas.openxmlformats.org/officeDocument/2006/relationships/hyperlink" Target="consultantplus://offline/ref=1B0C29B26B665B7B3343FD9F107A08A58CEADEC4EE27CFE258B02514BED31FFA4AE11DE8AF4764CFF973844AF43C87F2CD9748D54D19176111A096A432YBL" TargetMode="External"/><Relationship Id="rId242" Type="http://schemas.openxmlformats.org/officeDocument/2006/relationships/hyperlink" Target="consultantplus://offline/ref=1B0C29B26B665B7B3343FD9F107A08A58CEADEC4ED2FC3EF59B42514BED31FFA4AE11DE8AF4764CFF973844DF13C87F2CD9748D54D19176111A096A432YBL" TargetMode="External"/><Relationship Id="rId263" Type="http://schemas.openxmlformats.org/officeDocument/2006/relationships/hyperlink" Target="consultantplus://offline/ref=1B0C29B26B665B7B3343FD9F107A08A58CEADEC4ED20CFEB59B02514BED31FFA4AE11DE8AF4764CFF973854AF63C87F2CD9748D54D19176111A096A432YBL" TargetMode="External"/><Relationship Id="rId284" Type="http://schemas.openxmlformats.org/officeDocument/2006/relationships/hyperlink" Target="consultantplus://offline/ref=1B0C29B26B665B7B3343FD9F107A08A58CEADEC4EE27C0E358B22514BED31FFA4AE11DE8BD473CC3F8719A48F529D1A38B3CY1L" TargetMode="External"/><Relationship Id="rId319" Type="http://schemas.openxmlformats.org/officeDocument/2006/relationships/hyperlink" Target="consultantplus://offline/ref=1B0C29B26B665B7B3343FD9F107A08A58CEADEC4EE27CFE854B02514BED31FFA4AE11DE8BD473CC3F8719A48F529D1A38B3CY1L" TargetMode="External"/><Relationship Id="rId37" Type="http://schemas.openxmlformats.org/officeDocument/2006/relationships/hyperlink" Target="consultantplus://offline/ref=1B0C29B26B665B7B3343FD9F107A08A58CEADEC4ED2FC3EF59B42514BED31FFA4AE11DE8AF4764CFF9738448F03C87F2CD9748D54D19176111A096A432YBL" TargetMode="External"/><Relationship Id="rId58" Type="http://schemas.openxmlformats.org/officeDocument/2006/relationships/hyperlink" Target="consultantplus://offline/ref=1B0C29B26B665B7B3343FD9F107A08A58CEADEC4ED2FC3EF59B42514BED31FFA4AE11DE8AF4764CFF973844BF63C87F2CD9748D54D19176111A096A432YBL" TargetMode="External"/><Relationship Id="rId79" Type="http://schemas.openxmlformats.org/officeDocument/2006/relationships/hyperlink" Target="consultantplus://offline/ref=1B0C29B26B665B7B3343FD9F107A08A58CEADEC4ED2FC3EF59B42514BED31FFA4AE11DE8AF4764CFF973844AF53C87F2CD9748D54D19176111A096A432YBL" TargetMode="External"/><Relationship Id="rId102" Type="http://schemas.openxmlformats.org/officeDocument/2006/relationships/hyperlink" Target="consultantplus://offline/ref=1B0C29B26B665B7B3343FD9F107A08A58CEADEC4ED2EC5E352B52514BED31FFA4AE11DE8AF4764CFF973844AF23C87F2CD9748D54D19176111A096A432YBL" TargetMode="External"/><Relationship Id="rId123" Type="http://schemas.openxmlformats.org/officeDocument/2006/relationships/hyperlink" Target="consultantplus://offline/ref=1B0C29B26B665B7B3343FD9F107A08A58CEADEC4ED2FC3EF59B42514BED31FFA4AE11DE8AF4764CFF973844AF63C87F2CD9748D54D19176111A096A432YBL" TargetMode="External"/><Relationship Id="rId144" Type="http://schemas.openxmlformats.org/officeDocument/2006/relationships/hyperlink" Target="consultantplus://offline/ref=1B0C29B26B665B7B3343FD9F107A08A58CEADEC4ED2EC5E352B52514BED31FFA4AE11DE8AF4764CFF973844DFD3C87F2CD9748D54D19176111A096A432YBL" TargetMode="External"/><Relationship Id="rId330" Type="http://schemas.openxmlformats.org/officeDocument/2006/relationships/hyperlink" Target="consultantplus://offline/ref=1B0C29B26B665B7B3343FD9F107A08A58CEADEC4ED2EC5E352B52514BED31FFA4AE11DE8AF4764CFF9738441F73C87F2CD9748D54D19176111A096A432YBL" TargetMode="External"/><Relationship Id="rId90" Type="http://schemas.openxmlformats.org/officeDocument/2006/relationships/hyperlink" Target="consultantplus://offline/ref=1B0C29B26B665B7B3343FD9F107A08A58CEADEC4ED2EC5E352B52514BED31FFA4AE11DE8AF4764CFF973844AF23C87F2CD9748D54D19176111A096A432YBL" TargetMode="External"/><Relationship Id="rId165" Type="http://schemas.openxmlformats.org/officeDocument/2006/relationships/hyperlink" Target="consultantplus://offline/ref=1B0C29B26B665B7B3343FD9F107A08A58CEADEC4ED2FC3EF59B42514BED31FFA4AE11DE8AF4764CFF973844DF13C87F2CD9748D54D19176111A096A432YBL" TargetMode="External"/><Relationship Id="rId186" Type="http://schemas.openxmlformats.org/officeDocument/2006/relationships/hyperlink" Target="consultantplus://offline/ref=1B0C29B26B665B7B3343FD9F107A08A58CEADEC4ED2FC3EF59B42514BED31FFA4AE11DE8AF4764CFF973844DF13C87F2CD9748D54D19176111A096A432YBL" TargetMode="External"/><Relationship Id="rId351" Type="http://schemas.openxmlformats.org/officeDocument/2006/relationships/hyperlink" Target="consultantplus://offline/ref=1B0C29B26B665B7B3343FD9F107A08A58CEADEC4ED2EC5E352B52514BED31FFA4AE11DE8AF4764CFF9738548F53C87F2CD9748D54D19176111A096A432YBL" TargetMode="External"/><Relationship Id="rId372" Type="http://schemas.openxmlformats.org/officeDocument/2006/relationships/hyperlink" Target="consultantplus://offline/ref=1B0C29B26B665B7B3343E392061656AF89E987C8ED24CCBC0CE22343E18319AF18A143B1ED0177CFF96D8649F733Y4L" TargetMode="External"/><Relationship Id="rId393" Type="http://schemas.openxmlformats.org/officeDocument/2006/relationships/hyperlink" Target="consultantplus://offline/ref=1B0C29B26B665B7B3343FD9F107A08A58CEADEC4ED2EC5E352B52514BED31FFA4AE11DE8AF4764CFF973854EF63C87F2CD9748D54D19176111A096A432YBL" TargetMode="External"/><Relationship Id="rId407" Type="http://schemas.openxmlformats.org/officeDocument/2006/relationships/hyperlink" Target="consultantplus://offline/ref=1B0C29B26B665B7B3343FD9F107A08A58CEADEC4ED2EC5E352B52514BED31FFA4AE11DE8AF4764CFF9738540F63C87F2CD9748D54D19176111A096A432YBL" TargetMode="External"/><Relationship Id="rId428" Type="http://schemas.openxmlformats.org/officeDocument/2006/relationships/hyperlink" Target="consultantplus://offline/ref=1B0C29B26B665B7B3343FD9F107A08A58CEADEC4ED2EC5E352B52514BED31FFA4AE11DE8AF4764CFF9738648F33C87F2CD9748D54D19176111A096A432YBL" TargetMode="External"/><Relationship Id="rId211" Type="http://schemas.openxmlformats.org/officeDocument/2006/relationships/hyperlink" Target="consultantplus://offline/ref=1B0C29B26B665B7B3343FD9F107A08A58CEADEC4ED2EC5E352B52514BED31FFA4AE11DE8AF4764CFF973844CFD3C87F2CD9748D54D19176111A096A432YBL" TargetMode="External"/><Relationship Id="rId232" Type="http://schemas.openxmlformats.org/officeDocument/2006/relationships/hyperlink" Target="consultantplus://offline/ref=1B0C29B26B665B7B3343FD9F107A08A58CEADEC4ED2EC5E352B52514BED31FFA4AE11DE8AF4764CFF973844FF73C87F2CD9748D54D19176111A096A432YBL" TargetMode="External"/><Relationship Id="rId253" Type="http://schemas.openxmlformats.org/officeDocument/2006/relationships/hyperlink" Target="consultantplus://offline/ref=1B0C29B26B665B7B3343FD9F107A08A58CEADEC4ED2EC5E352B52514BED31FFA4AE11DE8AF4764CFF973844FFD3C87F2CD9748D54D19176111A096A432YBL" TargetMode="External"/><Relationship Id="rId274" Type="http://schemas.openxmlformats.org/officeDocument/2006/relationships/hyperlink" Target="consultantplus://offline/ref=1B0C29B26B665B7B3343FD9F107A08A58CEADEC4ED2FC3EF59B42514BED31FFA4AE11DE8AF4764CFF973864DF53C87F2CD9748D54D19176111A096A432YBL" TargetMode="External"/><Relationship Id="rId295" Type="http://schemas.openxmlformats.org/officeDocument/2006/relationships/hyperlink" Target="consultantplus://offline/ref=1B0C29B26B665B7B3343FD9F107A08A58CEADEC4EE27C3E259BE2514BED31FFA4AE11DE8BD473CC3F8719A48F529D1A38B3CY1L" TargetMode="External"/><Relationship Id="rId309" Type="http://schemas.openxmlformats.org/officeDocument/2006/relationships/hyperlink" Target="consultantplus://offline/ref=1B0C29B26B665B7B3343FD9F107A08A58CEADEC4EE27C3E254B62514BED31FFA4AE11DE8BD473CC3F8719A48F529D1A38B3CY1L" TargetMode="External"/><Relationship Id="rId27" Type="http://schemas.openxmlformats.org/officeDocument/2006/relationships/hyperlink" Target="consultantplus://offline/ref=1B0C29B26B665B7B3343FD9F107A08A58CEADEC4ED20CFEB59B02514BED31FFA4AE11DE8AF4764CFF973844BF43C87F2CD9748D54D19176111A096A432YBL" TargetMode="External"/><Relationship Id="rId48" Type="http://schemas.openxmlformats.org/officeDocument/2006/relationships/hyperlink" Target="consultantplus://offline/ref=1B0C29B26B665B7B3343FD9F107A08A58CEADEC4ED2EC5E352B52514BED31FFA4AE11DE8AF4764CFF9738448FC3C87F2CD9748D54D19176111A096A432YBL" TargetMode="External"/><Relationship Id="rId69" Type="http://schemas.openxmlformats.org/officeDocument/2006/relationships/hyperlink" Target="consultantplus://offline/ref=1B0C29B26B665B7B3343FD9F107A08A58CEADEC4ED2FC3EF59B42514BED31FFA4AE11DE8AF4764CFF973844BF23C87F2CD9748D54D19176111A096A432YBL" TargetMode="External"/><Relationship Id="rId113" Type="http://schemas.openxmlformats.org/officeDocument/2006/relationships/hyperlink" Target="consultantplus://offline/ref=1B0C29B26B665B7B3343FD9F107A08A58CEADEC4ED21C4EA57B72514BED31FFA4AE11DE8AF4764CFF973844BF73C87F2CD9748D54D19176111A096A432YBL" TargetMode="External"/><Relationship Id="rId134" Type="http://schemas.openxmlformats.org/officeDocument/2006/relationships/hyperlink" Target="consultantplus://offline/ref=1B0C29B26B665B7B3343FD9F107A08A58CEADEC4ED21C4EA57B72514BED31FFA4AE11DE8AF4764CFF973844BF63C87F2CD9748D54D19176111A096A432YBL" TargetMode="External"/><Relationship Id="rId320" Type="http://schemas.openxmlformats.org/officeDocument/2006/relationships/hyperlink" Target="consultantplus://offline/ref=1B0C29B26B665B7B3343FD9F107A08A58CEADEC4EE27C2EB57B72514BED31FFA4AE11DE8BD473CC3F8719A48F529D1A38B3CY1L" TargetMode="External"/><Relationship Id="rId80" Type="http://schemas.openxmlformats.org/officeDocument/2006/relationships/hyperlink" Target="consultantplus://offline/ref=1B0C29B26B665B7B3343FD9F107A08A58CEADEC4ED2FC3EF59B42514BED31FFA4AE11DE8AF4764CFF973844AF53C87F2CD9748D54D19176111A096A432YBL" TargetMode="External"/><Relationship Id="rId155" Type="http://schemas.openxmlformats.org/officeDocument/2006/relationships/hyperlink" Target="consultantplus://offline/ref=1B0C29B26B665B7B3343FD9F107A08A58CEADEC4EE27CFE258B02514BED31FFA4AE11DE8AF4764CFF973844BF13C87F2CD9748D54D19176111A096A432YBL" TargetMode="External"/><Relationship Id="rId176" Type="http://schemas.openxmlformats.org/officeDocument/2006/relationships/hyperlink" Target="consultantplus://offline/ref=1B0C29B26B665B7B3343FD9F107A08A58CEADEC4ED22CEEC53BE2514BED31FFA4AE11DE8AF4764CFF973864BF73C87F2CD9748D54D19176111A096A432YBL" TargetMode="External"/><Relationship Id="rId197" Type="http://schemas.openxmlformats.org/officeDocument/2006/relationships/hyperlink" Target="consultantplus://offline/ref=1B0C29B26B665B7B3343FD9F107A08A58CEADEC4ED2FC3EF59B42514BED31FFA4AE11DE8AF4764CFF973844DF13C87F2CD9748D54D19176111A096A432YBL" TargetMode="External"/><Relationship Id="rId341" Type="http://schemas.openxmlformats.org/officeDocument/2006/relationships/hyperlink" Target="consultantplus://offline/ref=1B0C29B26B665B7B3343FD9F107A08A58CEADEC4ED2EC5E352B52514BED31FFA4AE11DE8AF4764CFF9738440FD3C87F2CD9748D54D19176111A096A432YBL" TargetMode="External"/><Relationship Id="rId362" Type="http://schemas.openxmlformats.org/officeDocument/2006/relationships/hyperlink" Target="consultantplus://offline/ref=1B0C29B26B665B7B3343E392061656AF88E280C1EE2FCCBC0CE22343E18319AF18A143B1ED0177CFF96D8649F733Y4L" TargetMode="External"/><Relationship Id="rId383" Type="http://schemas.openxmlformats.org/officeDocument/2006/relationships/hyperlink" Target="consultantplus://offline/ref=1B0C29B26B665B7B3343FD9F107A08A58CEADEC4ED2EC5E352B52514BED31FFA4AE11DE8AF4764CFF973854CFD3C87F2CD9748D54D19176111A096A432YBL" TargetMode="External"/><Relationship Id="rId418" Type="http://schemas.openxmlformats.org/officeDocument/2006/relationships/hyperlink" Target="consultantplus://offline/ref=1B0C29B26B665B7B3343FD9F107A08A58CEADEC4ED2EC5E352B52514BED31FFA4AE11DE8AF4764CFF9738648F53C87F2CD9748D54D19176111A096A432YBL" TargetMode="External"/><Relationship Id="rId201" Type="http://schemas.openxmlformats.org/officeDocument/2006/relationships/hyperlink" Target="consultantplus://offline/ref=1B0C29B26B665B7B3343FD9F107A08A58CEADEC4ED2FC3EF59B42514BED31FFA4AE11DE8AF4764CFF973844DF13C87F2CD9748D54D19176111A096A432YBL" TargetMode="External"/><Relationship Id="rId222" Type="http://schemas.openxmlformats.org/officeDocument/2006/relationships/hyperlink" Target="consultantplus://offline/ref=1B0C29B26B665B7B3343FD9F107A08A58CEADEC4ED2EC5E352B52514BED31FFA4AE11DE8AF4764CFF973844FF53C87F2CD9748D54D19176111A096A432YBL" TargetMode="External"/><Relationship Id="rId243" Type="http://schemas.openxmlformats.org/officeDocument/2006/relationships/hyperlink" Target="consultantplus://offline/ref=1B0C29B26B665B7B3343FD9F107A08A58CEADEC4ED2EC5E352B52514BED31FFA4AE11DE8AF4764CFF973844FF73C87F2CD9748D54D19176111A096A432YBL" TargetMode="External"/><Relationship Id="rId264" Type="http://schemas.openxmlformats.org/officeDocument/2006/relationships/hyperlink" Target="consultantplus://offline/ref=1B0C29B26B665B7B3343FD9F107A08A58CEADEC4ED2EC5E352B52514BED31FFA4AE11DE8AF4764CFF973844FFD3C87F2CD9748D54D19176111A096A432YBL" TargetMode="External"/><Relationship Id="rId285" Type="http://schemas.openxmlformats.org/officeDocument/2006/relationships/hyperlink" Target="consultantplus://offline/ref=1B0C29B26B665B7B3343FD9F107A08A58CEADEC4EE27CFEB57BE2514BED31FFA4AE11DE8BD473CC3F8719A48F529D1A38B3CY1L" TargetMode="External"/><Relationship Id="rId17" Type="http://schemas.openxmlformats.org/officeDocument/2006/relationships/hyperlink" Target="consultantplus://offline/ref=1B0C29B26B665B7B3343FD9F107A08A58CEADEC4ED2EC5E352B52514BED31FFA4AE11DE8AF4764CFF9738448F53C87F2CD9748D54D19176111A096A432YBL" TargetMode="External"/><Relationship Id="rId38" Type="http://schemas.openxmlformats.org/officeDocument/2006/relationships/hyperlink" Target="consultantplus://offline/ref=1B0C29B26B665B7B3343FD9F107A08A58CEADEC4ED2EC5E352B52514BED31FFA4AE11DE8AF4764CFF9738448F73C87F2CD9748D54D19176111A096A432YBL" TargetMode="External"/><Relationship Id="rId59" Type="http://schemas.openxmlformats.org/officeDocument/2006/relationships/hyperlink" Target="consultantplus://offline/ref=1B0C29B26B665B7B3343FD9F107A08A58CEADEC4ED2FC3EF59B42514BED31FFA4AE11DE8AF4764CFF973844BF13C87F2CD9748D54D19176111A096A432YBL" TargetMode="External"/><Relationship Id="rId103" Type="http://schemas.openxmlformats.org/officeDocument/2006/relationships/hyperlink" Target="consultantplus://offline/ref=1B0C29B26B665B7B3343FD9F107A08A58CEADEC4ED2EC5E352B52514BED31FFA4AE11DE8AF4764CFF973844AFC3C87F2CD9748D54D19176111A096A432YBL" TargetMode="External"/><Relationship Id="rId124" Type="http://schemas.openxmlformats.org/officeDocument/2006/relationships/hyperlink" Target="consultantplus://offline/ref=1B0C29B26B665B7B3343FD9F107A08A58CEADEC4ED2EC5E352B52514BED31FFA4AE11DE8AF4764CFF973844DF03C87F2CD9748D54D19176111A096A432YBL" TargetMode="External"/><Relationship Id="rId310" Type="http://schemas.openxmlformats.org/officeDocument/2006/relationships/hyperlink" Target="consultantplus://offline/ref=1B0C29B26B665B7B3343FD9F107A08A58CEADEC4EE27C3ED52B42514BED31FFA4AE11DE8BD473CC3F8719A48F529D1A38B3CY1L" TargetMode="External"/><Relationship Id="rId70" Type="http://schemas.openxmlformats.org/officeDocument/2006/relationships/hyperlink" Target="consultantplus://offline/ref=1B0C29B26B665B7B3343FD9F107A08A58CEADEC4ED2FC3EF59B42514BED31FFA4AE11DE8AF4764CFF973844BFD3C87F2CD9748D54D19176111A096A432YBL" TargetMode="External"/><Relationship Id="rId91" Type="http://schemas.openxmlformats.org/officeDocument/2006/relationships/hyperlink" Target="consultantplus://offline/ref=1B0C29B26B665B7B3343FD9F107A08A58CEADEC4ED21C4EA57B72514BED31FFA4AE11DE8AF4764CFF973844BF53C87F2CD9748D54D19176111A096A432YBL" TargetMode="External"/><Relationship Id="rId145" Type="http://schemas.openxmlformats.org/officeDocument/2006/relationships/hyperlink" Target="consultantplus://offline/ref=1B0C29B26B665B7B3343FD9F107A08A58CEADEC4ED2FC3EF59B42514BED31FFA4AE11DE8AF4764CFF973844DF13C87F2CD9748D54D19176111A096A432YBL" TargetMode="External"/><Relationship Id="rId166" Type="http://schemas.openxmlformats.org/officeDocument/2006/relationships/hyperlink" Target="consultantplus://offline/ref=1B0C29B26B665B7B3343FD9F107A08A58CEADEC4ED2EC5E352B52514BED31FFA4AE11DE8AF4764CFF973844CF43C87F2CD9748D54D19176111A096A432YBL" TargetMode="External"/><Relationship Id="rId187" Type="http://schemas.openxmlformats.org/officeDocument/2006/relationships/hyperlink" Target="consultantplus://offline/ref=1B0C29B26B665B7B3343FD9F107A08A58CEADEC4ED22CEEC53BE2514BED31FFA4AE11DE8AF4764CFF973844AFC3C87F2CD9748D54D19176111A096A432YBL" TargetMode="External"/><Relationship Id="rId331" Type="http://schemas.openxmlformats.org/officeDocument/2006/relationships/hyperlink" Target="consultantplus://offline/ref=1B0C29B26B665B7B3343FD9F107A08A58CEADEC4ED2EC5E352B52514BED31FFA4AE11DE8AF4764CFF9738441F63C87F2CD9748D54D19176111A096A432YBL" TargetMode="External"/><Relationship Id="rId352" Type="http://schemas.openxmlformats.org/officeDocument/2006/relationships/hyperlink" Target="consultantplus://offline/ref=1B0C29B26B665B7B3343FD9F107A08A58CEADEC4ED2EC5E352B52514BED31FFA4AE11DE8AF4764CFF9738548F73C87F2CD9748D54D19176111A096A432YBL" TargetMode="External"/><Relationship Id="rId373" Type="http://schemas.openxmlformats.org/officeDocument/2006/relationships/hyperlink" Target="consultantplus://offline/ref=1B0C29B26B665B7B3343FD9F107A08A58CEADEC4ED20CFEB59B02514BED31FFA4AE11DE8AF4764CFF973844AF53C87F2CD9748D54D19176111A096A432YBL" TargetMode="External"/><Relationship Id="rId394" Type="http://schemas.openxmlformats.org/officeDocument/2006/relationships/hyperlink" Target="consultantplus://offline/ref=1B0C29B26B665B7B3343FD9F107A08A58CEADEC4ED2EC5E352B52514BED31FFA4AE11DE8AF4764CFF973854EF13C87F2CD9748D54D19176111A096A432YBL" TargetMode="External"/><Relationship Id="rId408" Type="http://schemas.openxmlformats.org/officeDocument/2006/relationships/hyperlink" Target="consultantplus://offline/ref=1B0C29B26B665B7B3343FD9F107A08A58CEADEC4ED2EC5E352B52514BED31FFA4AE11DE8AF4764CFF9738540F13C87F2CD9748D54D19176111A096A432YBL" TargetMode="External"/><Relationship Id="rId429" Type="http://schemas.openxmlformats.org/officeDocument/2006/relationships/hyperlink" Target="consultantplus://offline/ref=1B0C29B26B665B7B3343FD9F107A08A58CEADEC4ED2EC5E352B52514BED31FFA4AE11DE8AF4764CFF9738648F23C87F2CD9748D54D19176111A096A432YBL" TargetMode="External"/><Relationship Id="rId1" Type="http://schemas.openxmlformats.org/officeDocument/2006/relationships/styles" Target="styles.xml"/><Relationship Id="rId212" Type="http://schemas.openxmlformats.org/officeDocument/2006/relationships/hyperlink" Target="consultantplus://offline/ref=1B0C29B26B665B7B3343FD9F107A08A58CEADEC4ED2EC5E352B52514BED31FFA4AE11DE8AF4764CFF973844CFD3C87F2CD9748D54D19176111A096A432YBL" TargetMode="External"/><Relationship Id="rId233" Type="http://schemas.openxmlformats.org/officeDocument/2006/relationships/hyperlink" Target="consultantplus://offline/ref=1B0C29B26B665B7B3343FD9F107A08A58CEADEC4ED2EC5E352B52514BED31FFA4AE11DE8AF4764CFF973844FF73C87F2CD9748D54D19176111A096A432YBL" TargetMode="External"/><Relationship Id="rId254" Type="http://schemas.openxmlformats.org/officeDocument/2006/relationships/hyperlink" Target="consultantplus://offline/ref=1B0C29B26B665B7B3343FD9F107A08A58CEADEC4ED20CFEB59B02514BED31FFA4AE11DE8AF4764CFF9738549FD3C87F2CD9748D54D19176111A096A432YBL" TargetMode="External"/><Relationship Id="rId28" Type="http://schemas.openxmlformats.org/officeDocument/2006/relationships/hyperlink" Target="consultantplus://offline/ref=1B0C29B26B665B7B3343FD9F107A08A58CEADEC4ED2FC3EF59B42514BED31FFA4AE11DE8AF4764CFF9738449F13C87F2CD9748D54D19176111A096A432YBL" TargetMode="External"/><Relationship Id="rId49" Type="http://schemas.openxmlformats.org/officeDocument/2006/relationships/hyperlink" Target="consultantplus://offline/ref=1B0C29B26B665B7B3343FD9F107A08A58CEADEC4ED2EC5E352B52514BED31FFA4AE11DE8AF4764CFF973844BF73C87F2CD9748D54D19176111A096A432YBL" TargetMode="External"/><Relationship Id="rId114" Type="http://schemas.openxmlformats.org/officeDocument/2006/relationships/hyperlink" Target="consultantplus://offline/ref=1B0C29B26B665B7B3343FD9F107A08A58CEADEC4ED2EC5E352B52514BED31FFA4AE11DE8AF4764CFF973844DF63C87F2CD9748D54D19176111A096A432YBL" TargetMode="External"/><Relationship Id="rId275" Type="http://schemas.openxmlformats.org/officeDocument/2006/relationships/hyperlink" Target="consultantplus://offline/ref=1B0C29B26B665B7B3343FD9F107A08A58CEADEC4ED2FC3EF59B42514BED31FFA4AE11DE8AF4764CFF973864DF03C87F2CD9748D54D19176111A096A432YBL" TargetMode="External"/><Relationship Id="rId296" Type="http://schemas.openxmlformats.org/officeDocument/2006/relationships/hyperlink" Target="consultantplus://offline/ref=1B0C29B26B665B7B3343FD9F107A08A58CEADEC4EE27C3E259BE2514BED31FFA4AE11DE8BD473CC3F8719A48F529D1A38B3CY1L" TargetMode="External"/><Relationship Id="rId300" Type="http://schemas.openxmlformats.org/officeDocument/2006/relationships/hyperlink" Target="consultantplus://offline/ref=1B0C29B26B665B7B3343FD9F107A08A58CEADEC4EE27C3E254B62514BED31FFA4AE11DE8BD473CC3F8719A48F529D1A38B3CY1L" TargetMode="External"/><Relationship Id="rId60" Type="http://schemas.openxmlformats.org/officeDocument/2006/relationships/hyperlink" Target="consultantplus://offline/ref=1B0C29B26B665B7B3343FD9F107A08A58CEADEC4ED2EC5E352B52514BED31FFA4AE11DE8AF4764CFF973844BFD3C87F2CD9748D54D19176111A096A432YBL" TargetMode="External"/><Relationship Id="rId81" Type="http://schemas.openxmlformats.org/officeDocument/2006/relationships/hyperlink" Target="consultantplus://offline/ref=1B0C29B26B665B7B3343FD9F107A08A58CEADEC4ED2FC3EF59B42514BED31FFA4AE11DE8AF4764CFF973844AF53C87F2CD9748D54D19176111A096A432YBL" TargetMode="External"/><Relationship Id="rId135" Type="http://schemas.openxmlformats.org/officeDocument/2006/relationships/hyperlink" Target="consultantplus://offline/ref=1B0C29B26B665B7B3343FD9F107A08A58CEADEC4ED2FC3EF59B42514BED31FFA4AE11DE8AF4764CFF973844DF53C87F2CD9748D54D19176111A096A432YBL" TargetMode="External"/><Relationship Id="rId156" Type="http://schemas.openxmlformats.org/officeDocument/2006/relationships/hyperlink" Target="consultantplus://offline/ref=1B0C29B26B665B7B3343FD9F107A08A58CEADEC4EE27CFE258B02514BED31FFA4AE11DE8AF4764CFF973844CF73C87F2CD9748D54D19176111A096A432YBL" TargetMode="External"/><Relationship Id="rId177" Type="http://schemas.openxmlformats.org/officeDocument/2006/relationships/hyperlink" Target="consultantplus://offline/ref=1B0C29B26B665B7B3343FD9F107A08A58CEADEC4ED2EC5E352B52514BED31FFA4AE11DE8AF4764CFF973844CF73C87F2CD9748D54D19176111A096A432YBL" TargetMode="External"/><Relationship Id="rId198" Type="http://schemas.openxmlformats.org/officeDocument/2006/relationships/hyperlink" Target="consultantplus://offline/ref=1B0C29B26B665B7B3343FD9F107A08A58CEADEC4ED2FC3EF59B42514BED31FFA4AE11DE8AF4764CFF973844DF13C87F2CD9748D54D19176111A096A432YBL" TargetMode="External"/><Relationship Id="rId321" Type="http://schemas.openxmlformats.org/officeDocument/2006/relationships/hyperlink" Target="consultantplus://offline/ref=1B0C29B26B665B7B3343FD9F107A08A58CEADEC4EE27C2EB57B72514BED31FFA4AE11DE8BD473CC3F8719A48F529D1A38B3CY1L" TargetMode="External"/><Relationship Id="rId342" Type="http://schemas.openxmlformats.org/officeDocument/2006/relationships/hyperlink" Target="consultantplus://offline/ref=1B0C29B26B665B7B3343FD9F107A08A58CEADEC4ED2EC5E352B52514BED31FFA4AE11DE8AF4764CFF9738440FC3C87F2CD9748D54D19176111A096A432YBL" TargetMode="External"/><Relationship Id="rId363" Type="http://schemas.openxmlformats.org/officeDocument/2006/relationships/hyperlink" Target="consultantplus://offline/ref=1B0C29B26B665B7B3343E392061656AF88E280C8EC2FCCBC0CE22343E18319AF18A143B1ED0177CFF96D8649F733Y4L" TargetMode="External"/><Relationship Id="rId384" Type="http://schemas.openxmlformats.org/officeDocument/2006/relationships/hyperlink" Target="consultantplus://offline/ref=1B0C29B26B665B7B3343FD9F107A08A58CEADEC4ED2EC5E352B52514BED31FFA4AE11DE8AF4764CFF973854FF53C87F2CD9748D54D19176111A096A432YBL" TargetMode="External"/><Relationship Id="rId419" Type="http://schemas.openxmlformats.org/officeDocument/2006/relationships/hyperlink" Target="consultantplus://offline/ref=1B0C29B26B665B7B3343FD9F107A08A58CEADEC4ED2EC5E352B52514BED31FFA4AE11DE8AF4764CFF9738648F43C87F2CD9748D54D19176111A096A432YBL" TargetMode="External"/><Relationship Id="rId202" Type="http://schemas.openxmlformats.org/officeDocument/2006/relationships/hyperlink" Target="consultantplus://offline/ref=1B0C29B26B665B7B3343FD9F107A08A58CEADEC4ED2FC3EF59B42514BED31FFA4AE11DE8AF4764CFF973844DF13C87F2CD9748D54D19176111A096A432YBL" TargetMode="External"/><Relationship Id="rId223" Type="http://schemas.openxmlformats.org/officeDocument/2006/relationships/hyperlink" Target="consultantplus://offline/ref=1B0C29B26B665B7B3343FD9F107A08A58CEADEC4ED2FC3EF59B42514BED31FFA4AE11DE8AF4764CFF973844DF13C87F2CD9748D54D19176111A096A432YBL" TargetMode="External"/><Relationship Id="rId244" Type="http://schemas.openxmlformats.org/officeDocument/2006/relationships/hyperlink" Target="consultantplus://offline/ref=1B0C29B26B665B7B3343FD9F107A08A58CEADEC4ED2EC5E352B52514BED31FFA4AE11DE8AF4764CFF973844FF73C87F2CD9748D54D19176111A096A432YBL" TargetMode="External"/><Relationship Id="rId430" Type="http://schemas.openxmlformats.org/officeDocument/2006/relationships/hyperlink" Target="consultantplus://offline/ref=1B0C29B26B665B7B3343FD9F107A08A58CEADEC4ED2EC5E352B52514BED31FFA4AE11DE8AF4764CFF9738648FD3C87F2CD9748D54D19176111A096A432YBL" TargetMode="External"/><Relationship Id="rId18" Type="http://schemas.openxmlformats.org/officeDocument/2006/relationships/hyperlink" Target="consultantplus://offline/ref=1B0C29B26B665B7B3343FD9F107A08A58CEADEC4EE27CFE258B02514BED31FFA4AE11DE8AF4764CFF9738448F53C87F2CD9748D54D19176111A096A432YBL" TargetMode="External"/><Relationship Id="rId39" Type="http://schemas.openxmlformats.org/officeDocument/2006/relationships/hyperlink" Target="consultantplus://offline/ref=1B0C29B26B665B7B3343FD9F107A08A58CEADEC4ED22CEEC53BE2514BED31FFA4AE11DE8AF4764CFF9738448F33C87F2CD9748D54D19176111A096A432YBL" TargetMode="External"/><Relationship Id="rId265" Type="http://schemas.openxmlformats.org/officeDocument/2006/relationships/hyperlink" Target="consultantplus://offline/ref=1B0C29B26B665B7B3343FD9F107A08A58CEADEC4ED2FC3EF59B42514BED31FFA4AE11DE8AF4764CFF973844DF23C87F2CD9748D54D19176111A096A432YBL" TargetMode="External"/><Relationship Id="rId286" Type="http://schemas.openxmlformats.org/officeDocument/2006/relationships/hyperlink" Target="consultantplus://offline/ref=1B0C29B26B665B7B3343FD9F107A08A58CEADEC4EE27CFEB57BE2514BED31FFA4AE11DE8BD473CC3F8719A48F529D1A38B3CY1L" TargetMode="External"/><Relationship Id="rId50" Type="http://schemas.openxmlformats.org/officeDocument/2006/relationships/hyperlink" Target="consultantplus://offline/ref=1B0C29B26B665B7B3343FD9F107A08A58CEADEC4ED2FC3EF59B42514BED31FFA4AE11DE8AF4764CFF973844BF43C87F2CD9748D54D19176111A096A432YBL" TargetMode="External"/><Relationship Id="rId104" Type="http://schemas.openxmlformats.org/officeDocument/2006/relationships/hyperlink" Target="consultantplus://offline/ref=1B0C29B26B665B7B3343FD9F107A08A58CEADEC4ED2FC3EF59B42514BED31FFA4AE11DE8AF4764CFF973844AF73C87F2CD9748D54D19176111A096A432YBL" TargetMode="External"/><Relationship Id="rId125" Type="http://schemas.openxmlformats.org/officeDocument/2006/relationships/hyperlink" Target="consultantplus://offline/ref=1B0C29B26B665B7B3343FD9F107A08A58CEADEC4ED2EC5E352B52514BED31FFA4AE11DE8AF4764CFF973844DF03C87F2CD9748D54D19176111A096A432YBL" TargetMode="External"/><Relationship Id="rId146" Type="http://schemas.openxmlformats.org/officeDocument/2006/relationships/hyperlink" Target="consultantplus://offline/ref=1B0C29B26B665B7B3343FD9F107A08A58CEADEC4ED2FC3EF59B42514BED31FFA4AE11DE8AF4764CFF973844DF13C87F2CD9748D54D19176111A096A432YBL" TargetMode="External"/><Relationship Id="rId167" Type="http://schemas.openxmlformats.org/officeDocument/2006/relationships/hyperlink" Target="consultantplus://offline/ref=1B0C29B26B665B7B3343FD9F107A08A58CEADEC4ED22CEEC53BE2514BED31FFA4AE11DE8AF4764CFF9738540F33C87F2CD9748D54D19176111A096A432YBL" TargetMode="External"/><Relationship Id="rId188" Type="http://schemas.openxmlformats.org/officeDocument/2006/relationships/hyperlink" Target="consultantplus://offline/ref=1B0C29B26B665B7B3343FD9F107A08A58CEADEC4ED2FC3EF59B42514BED31FFA4AE11DE8AF4764CFF973844DF13C87F2CD9748D54D19176111A096A432YBL" TargetMode="External"/><Relationship Id="rId311" Type="http://schemas.openxmlformats.org/officeDocument/2006/relationships/hyperlink" Target="consultantplus://offline/ref=1B0C29B26B665B7B3343FD9F107A08A58CEADEC4EE27C3ED52B42514BED31FFA4AE11DE8BD473CC3F8719A48F529D1A38B3CY1L" TargetMode="External"/><Relationship Id="rId332" Type="http://schemas.openxmlformats.org/officeDocument/2006/relationships/hyperlink" Target="consultantplus://offline/ref=1B0C29B26B665B7B3343FD9F107A08A58CEADEC4ED2EC5E352B52514BED31FFA4AE11DE8AF4764CFF9738441F03C87F2CD9748D54D19176111A096A432YBL" TargetMode="External"/><Relationship Id="rId353" Type="http://schemas.openxmlformats.org/officeDocument/2006/relationships/hyperlink" Target="consultantplus://offline/ref=1B0C29B26B665B7B3343FD9F107A08A58CEADEC4ED2EC5E352B52514BED31FFA4AE11DE8AF4764CFF9738548F63C87F2CD9748D54D19176111A096A432YBL" TargetMode="External"/><Relationship Id="rId374" Type="http://schemas.openxmlformats.org/officeDocument/2006/relationships/hyperlink" Target="consultantplus://offline/ref=1B0C29B26B665B7B3343FD9F107A08A58CEADEC4ED2EC5E352B52514BED31FFA4AE11DE8AF4764CFF973854AFD3C87F2CD9748D54D19176111A096A432YBL" TargetMode="External"/><Relationship Id="rId395" Type="http://schemas.openxmlformats.org/officeDocument/2006/relationships/hyperlink" Target="consultantplus://offline/ref=1B0C29B26B665B7B3343FD9F107A08A58CEADEC4ED2EC5E352B52514BED31FFA4AE11DE8AF4764CFF973854EF33C87F2CD9748D54D19176111A096A432YBL" TargetMode="External"/><Relationship Id="rId409" Type="http://schemas.openxmlformats.org/officeDocument/2006/relationships/hyperlink" Target="consultantplus://offline/ref=1B0C29B26B665B7B3343FD9F107A08A58CEADEC4ED2EC5E352B52514BED31FFA4AE11DE8AF4764CFF9738540F03C87F2CD9748D54D19176111A096A432YBL" TargetMode="External"/><Relationship Id="rId71" Type="http://schemas.openxmlformats.org/officeDocument/2006/relationships/hyperlink" Target="consultantplus://offline/ref=1B0C29B26B665B7B3343FD9F107A08A58CEADEC4ED22CEEC53BE2514BED31FFA4AE11DE8AF4764CFF973844BF73C87F2CD9748D54D19176111A096A432YBL" TargetMode="External"/><Relationship Id="rId92" Type="http://schemas.openxmlformats.org/officeDocument/2006/relationships/hyperlink" Target="consultantplus://offline/ref=1B0C29B26B665B7B3343FD9F107A08A58CEADEC4ED2EC5E352B52514BED31FFA4AE11DE8AF4764CFF973844AF23C87F2CD9748D54D19176111A096A432YBL" TargetMode="External"/><Relationship Id="rId213" Type="http://schemas.openxmlformats.org/officeDocument/2006/relationships/hyperlink" Target="consultantplus://offline/ref=1B0C29B26B665B7B3343FD9F107A08A58CEADEC4ED2EC5E352B52514BED31FFA4AE11DE8AF4764CFF973844CFD3C87F2CD9748D54D19176111A096A432YBL" TargetMode="External"/><Relationship Id="rId234" Type="http://schemas.openxmlformats.org/officeDocument/2006/relationships/hyperlink" Target="consultantplus://offline/ref=1B0C29B26B665B7B3343FD9F107A08A58CEADEC4ED2EC5E352B52514BED31FFA4AE11DE8AF4764CFF973844FF73C87F2CD9748D54D19176111A096A432YBL" TargetMode="External"/><Relationship Id="rId420" Type="http://schemas.openxmlformats.org/officeDocument/2006/relationships/hyperlink" Target="consultantplus://offline/ref=1B0C29B26B665B7B3343FD9F107A08A58CEADEC4ED2EC5E352B52514BED31FFA4AE11DE8AF4764CFF9738648F73C87F2CD9748D54D19176111A096A432YBL" TargetMode="External"/><Relationship Id="rId2" Type="http://schemas.openxmlformats.org/officeDocument/2006/relationships/settings" Target="settings.xml"/><Relationship Id="rId29" Type="http://schemas.openxmlformats.org/officeDocument/2006/relationships/hyperlink" Target="consultantplus://offline/ref=1B0C29B26B665B7B3343FD9F107A08A58CEADEC4ED2EC5E352B52514BED31FFA4AE11DE8AF4764CFF9738448F43C87F2CD9748D54D19176111A096A432YBL" TargetMode="External"/><Relationship Id="rId255" Type="http://schemas.openxmlformats.org/officeDocument/2006/relationships/hyperlink" Target="consultantplus://offline/ref=1B0C29B26B665B7B3343FD9F107A08A58CEADEC4ED20CFEB59B02514BED31FFA4AE11DE8AF4764CFF9738548F63C87F2CD9748D54D19176111A096A432YBL" TargetMode="External"/><Relationship Id="rId276" Type="http://schemas.openxmlformats.org/officeDocument/2006/relationships/hyperlink" Target="consultantplus://offline/ref=1B0C29B26B665B7B3343FD9F107A08A58CEADEC4ED2EC5E352B52514BED31FFA4AE11DE8AF4764CFF973844EF73C87F2CD9748D54D19176111A096A432YBL" TargetMode="External"/><Relationship Id="rId297" Type="http://schemas.openxmlformats.org/officeDocument/2006/relationships/hyperlink" Target="consultantplus://offline/ref=1B0C29B26B665B7B3343FD9F107A08A58CEADEC4EE27C3E259BE2514BED31FFA4AE11DE8BD473CC3F8719A48F529D1A38B3CY1L" TargetMode="External"/><Relationship Id="rId40" Type="http://schemas.openxmlformats.org/officeDocument/2006/relationships/hyperlink" Target="consultantplus://offline/ref=1B0C29B26B665B7B3343FD9F107A08A58CEADEC4ED2FC3EF59B42514BED31FFA4AE11DE8AF4764CFF9738448F33C87F2CD9748D54D19176111A096A432YBL" TargetMode="External"/><Relationship Id="rId115" Type="http://schemas.openxmlformats.org/officeDocument/2006/relationships/hyperlink" Target="consultantplus://offline/ref=1B0C29B26B665B7B3343FD9F107A08A58CEADEC4ED2FC3EF59B42514BED31FFA4AE11DE8AF4764CFF973844AF73C87F2CD9748D54D19176111A096A432YBL" TargetMode="External"/><Relationship Id="rId136" Type="http://schemas.openxmlformats.org/officeDocument/2006/relationships/hyperlink" Target="consultantplus://offline/ref=1B0C29B26B665B7B3343FD9F107A08A58CEADEC4ED2FC3EF59B42514BED31FFA4AE11DE8AF4764CFF973844DF43C87F2CD9748D54D19176111A096A432YBL" TargetMode="External"/><Relationship Id="rId157" Type="http://schemas.openxmlformats.org/officeDocument/2006/relationships/hyperlink" Target="consultantplus://offline/ref=1B0C29B26B665B7B3343FD9F107A08A58CEADEC4EE27CFE258B02514BED31FFA4AE11DE8AF4764CFF973844CF23C87F2CD9748D54D19176111A096A432YBL" TargetMode="External"/><Relationship Id="rId178" Type="http://schemas.openxmlformats.org/officeDocument/2006/relationships/hyperlink" Target="consultantplus://offline/ref=1B0C29B26B665B7B3343FD9F107A08A58CEADEC4ED22CEEC53BE2514BED31FFA4AE11DE8AF4764CFF973844AFD3C87F2CD9748D54D19176111A096A432YBL" TargetMode="External"/><Relationship Id="rId301" Type="http://schemas.openxmlformats.org/officeDocument/2006/relationships/hyperlink" Target="consultantplus://offline/ref=1B0C29B26B665B7B3343FD9F107A08A58CEADEC4EE27C3E254B62514BED31FFA4AE11DE8BD473CC3F8719A48F529D1A38B3CY1L" TargetMode="External"/><Relationship Id="rId322" Type="http://schemas.openxmlformats.org/officeDocument/2006/relationships/hyperlink" Target="consultantplus://offline/ref=1B0C29B26B665B7B3343FD9F107A08A58CEADEC4ED22CEEC53BE2514BED31FFA4AE11DE8AF4764CFF973844DFD3C87F2CD9748D54D19176111A096A432YBL" TargetMode="External"/><Relationship Id="rId343" Type="http://schemas.openxmlformats.org/officeDocument/2006/relationships/hyperlink" Target="consultantplus://offline/ref=1B0C29B26B665B7B3343FD9F107A08A58CEADEC4ED2EC6E358B22514BED31FFA4AE11DE8AF4764CFF9738448F53C87F2CD9748D54D19176111A096A432YBL" TargetMode="External"/><Relationship Id="rId364" Type="http://schemas.openxmlformats.org/officeDocument/2006/relationships/hyperlink" Target="consultantplus://offline/ref=1B0C29B26B665B7B3343FD9F107A08A58CEADEC4ED2EC5E352B52514BED31FFA4AE11DE8AF4764CFF973854BF23C87F2CD9748D54D19176111A096A432YBL" TargetMode="External"/><Relationship Id="rId61" Type="http://schemas.openxmlformats.org/officeDocument/2006/relationships/hyperlink" Target="consultantplus://offline/ref=1B0C29B26B665B7B3343FD9F107A08A58CEADEC4ED2FC3EF59B42514BED31FFA4AE11DE8AF4764CFF9738440F73C87F2CD9748D54D19176111A096A432YBL" TargetMode="External"/><Relationship Id="rId82" Type="http://schemas.openxmlformats.org/officeDocument/2006/relationships/hyperlink" Target="consultantplus://offline/ref=1B0C29B26B665B7B3343FD9F107A08A58CEADEC4ED2FC3EF59B42514BED31FFA4AE11DE8AF4764CFF973844AF53C87F2CD9748D54D19176111A096A432YBL" TargetMode="External"/><Relationship Id="rId199" Type="http://schemas.openxmlformats.org/officeDocument/2006/relationships/hyperlink" Target="consultantplus://offline/ref=1B0C29B26B665B7B3343FD9F107A08A58CEADEC4ED2FC3EF59B42514BED31FFA4AE11DE8AF4764CFF973844DF13C87F2CD9748D54D19176111A096A432YBL" TargetMode="External"/><Relationship Id="rId203" Type="http://schemas.openxmlformats.org/officeDocument/2006/relationships/hyperlink" Target="consultantplus://offline/ref=1B0C29B26B665B7B3343FD9F107A08A58CEADEC4ED2FC3EF59B42514BED31FFA4AE11DE8AF4764CFF973844DF13C87F2CD9748D54D19176111A096A432YBL" TargetMode="External"/><Relationship Id="rId385" Type="http://schemas.openxmlformats.org/officeDocument/2006/relationships/hyperlink" Target="consultantplus://offline/ref=1B0C29B26B665B7B3343FD9F107A08A58CEADEC4ED2EC5E352B52514BED31FFA4AE11DE8AF4764CFF973854FF73C87F2CD9748D54D19176111A096A432YBL" TargetMode="External"/><Relationship Id="rId19" Type="http://schemas.openxmlformats.org/officeDocument/2006/relationships/hyperlink" Target="consultantplus://offline/ref=1B0C29B26B665B7B3343FD9F107A08A58CEADEC4EE27CFE258B02514BED31FFA4AE11DE8AF4764CFF9738448F43C87F2CD9748D54D19176111A096A432YBL" TargetMode="External"/><Relationship Id="rId224" Type="http://schemas.openxmlformats.org/officeDocument/2006/relationships/hyperlink" Target="consultantplus://offline/ref=1B0C29B26B665B7B3343FD9F107A08A58CEADEC4ED2EC5E352B52514BED31FFA4AE11DE8AF4764CFF973844FF53C87F2CD9748D54D19176111A096A432YBL" TargetMode="External"/><Relationship Id="rId245" Type="http://schemas.openxmlformats.org/officeDocument/2006/relationships/hyperlink" Target="consultantplus://offline/ref=1B0C29B26B665B7B3343E392061656AF88E384CBEA2FCCBC0CE22343E18319AF18A143B1ED0177CFF96D8649F733Y4L" TargetMode="External"/><Relationship Id="rId266" Type="http://schemas.openxmlformats.org/officeDocument/2006/relationships/hyperlink" Target="consultantplus://offline/ref=1B0C29B26B665B7B3343FD9F107A08A58CEADEC4ED2EC5E352B52514BED31FFA4AE11DE8AF4764CFF973844FFC3C87F2CD9748D54D19176111A096A432YBL" TargetMode="External"/><Relationship Id="rId287" Type="http://schemas.openxmlformats.org/officeDocument/2006/relationships/hyperlink" Target="consultantplus://offline/ref=1B0C29B26B665B7B3343FD9F107A08A58CEADEC4EE27C5EB51B52514BED31FFA4AE11DE8BD473CC3F8719A48F529D1A38B3CY1L" TargetMode="External"/><Relationship Id="rId410" Type="http://schemas.openxmlformats.org/officeDocument/2006/relationships/hyperlink" Target="consultantplus://offline/ref=1B0C29B26B665B7B3343FD9F107A08A58CEADEC4ED2EC5E352B52514BED31FFA4AE11DE8AF4764CFF9738540F23C87F2CD9748D54D19176111A096A432YBL" TargetMode="External"/><Relationship Id="rId431" Type="http://schemas.openxmlformats.org/officeDocument/2006/relationships/hyperlink" Target="consultantplus://offline/ref=1B0C29B26B665B7B3343FD9F107A08A58CEADEC4ED2EC5E352B52514BED31FFA4AE11DE8AF4764CFF9738648FC3C87F2CD9748D54D19176111A096A432YBL" TargetMode="External"/><Relationship Id="rId30" Type="http://schemas.openxmlformats.org/officeDocument/2006/relationships/hyperlink" Target="consultantplus://offline/ref=1B0C29B26B665B7B3343FD9F107A08A58CEADEC4EE27CFE258B02514BED31FFA4AE11DE8AF4764CFF9738448FC3C87F2CD9748D54D19176111A096A432YBL" TargetMode="External"/><Relationship Id="rId105" Type="http://schemas.openxmlformats.org/officeDocument/2006/relationships/hyperlink" Target="consultantplus://offline/ref=1B0C29B26B665B7B3343FD9F107A08A58CEADEC4ED2FC3EF59B42514BED31FFA4AE11DE8AF4764CFF973844AF73C87F2CD9748D54D19176111A096A432YBL" TargetMode="External"/><Relationship Id="rId126" Type="http://schemas.openxmlformats.org/officeDocument/2006/relationships/hyperlink" Target="consultantplus://offline/ref=1B0C29B26B665B7B3343FD9F107A08A58CEADEC4ED2FC3EF59B42514BED31FFA4AE11DE8AF4764CFF973844AF13C87F2CD9748D54D19176111A096A432YBL" TargetMode="External"/><Relationship Id="rId147" Type="http://schemas.openxmlformats.org/officeDocument/2006/relationships/hyperlink" Target="consultantplus://offline/ref=1B0C29B26B665B7B3343FD9F107A08A58CEADEC4ED2EC5E352B52514BED31FFA4AE11DE8AF4764CFF973844DFC3C87F2CD9748D54D19176111A096A432YBL" TargetMode="External"/><Relationship Id="rId168" Type="http://schemas.openxmlformats.org/officeDocument/2006/relationships/hyperlink" Target="consultantplus://offline/ref=1B0C29B26B665B7B3343FD9F107A08A58CEADEC4ED2FC3EF59B42514BED31FFA4AE11DE8AF4764CFF973844DF13C87F2CD9748D54D19176111A096A432YBL" TargetMode="External"/><Relationship Id="rId312" Type="http://schemas.openxmlformats.org/officeDocument/2006/relationships/hyperlink" Target="consultantplus://offline/ref=1B0C29B26B665B7B3343FD9F107A08A58CEADEC4EE27C3E254B02514BED31FFA4AE11DE8BD473CC3F8719A48F529D1A38B3CY1L" TargetMode="External"/><Relationship Id="rId333" Type="http://schemas.openxmlformats.org/officeDocument/2006/relationships/hyperlink" Target="consultantplus://offline/ref=1B0C29B26B665B7B3343FD9F107A08A58CEADEC4ED2EC5E352B52514BED31FFA4AE11DE8AF4764CFF9738441F23C87F2CD9748D54D19176111A096A432YBL" TargetMode="External"/><Relationship Id="rId354" Type="http://schemas.openxmlformats.org/officeDocument/2006/relationships/hyperlink" Target="consultantplus://offline/ref=1B0C29B26B665B7B3343FD9F107A08A58CEADEC4ED2EC5E352B52514BED31FFA4AE11DE8AF4764CFF9738548F13C87F2CD9748D54D19176111A096A432YBL" TargetMode="External"/><Relationship Id="rId51" Type="http://schemas.openxmlformats.org/officeDocument/2006/relationships/hyperlink" Target="consultantplus://offline/ref=1B0C29B26B665B7B3343E392061656AF88E586CFEC25CCBC0CE22343E18319AF18A143B1ED0177CFF96D8649F733Y4L" TargetMode="External"/><Relationship Id="rId72" Type="http://schemas.openxmlformats.org/officeDocument/2006/relationships/hyperlink" Target="consultantplus://offline/ref=1B0C29B26B665B7B3343FD9F107A08A58CEADEC4ED2EC5E352B52514BED31FFA4AE11DE8AF4764CFF973844AF43C87F2CD9748D54D19176111A096A432YBL" TargetMode="External"/><Relationship Id="rId93" Type="http://schemas.openxmlformats.org/officeDocument/2006/relationships/hyperlink" Target="consultantplus://offline/ref=1B0C29B26B665B7B3343FD9F107A08A58CEADEC4ED21C4EA57B72514BED31FFA4AE11DE8AF4764CFF973844EFC3C87F2CD9748D54D19176111A096A432YBL" TargetMode="External"/><Relationship Id="rId189" Type="http://schemas.openxmlformats.org/officeDocument/2006/relationships/hyperlink" Target="consultantplus://offline/ref=1B0C29B26B665B7B3343FD9F107A08A58CEADEC4ED2FC3EF59B42514BED31FFA4AE11DE8AF4764CFF973844DF13C87F2CD9748D54D19176111A096A432YBL" TargetMode="External"/><Relationship Id="rId375" Type="http://schemas.openxmlformats.org/officeDocument/2006/relationships/hyperlink" Target="consultantplus://offline/ref=1B0C29B26B665B7B3343FD9F107A08A58CEADEC4ED2EC5E352B52514BED31FFA4AE11DE8AF4764CFF973854DF53C87F2CD9748D54D19176111A096A432YBL" TargetMode="External"/><Relationship Id="rId396" Type="http://schemas.openxmlformats.org/officeDocument/2006/relationships/hyperlink" Target="consultantplus://offline/ref=1B0C29B26B665B7B3343FD9F107A08A58CEADEC4ED2EC5E352B52514BED31FFA4AE11DE8AF4764CFF973854EFD3C87F2CD9748D54D19176111A096A432YBL" TargetMode="External"/><Relationship Id="rId3" Type="http://schemas.openxmlformats.org/officeDocument/2006/relationships/webSettings" Target="webSettings.xml"/><Relationship Id="rId214" Type="http://schemas.openxmlformats.org/officeDocument/2006/relationships/hyperlink" Target="consultantplus://offline/ref=1B0C29B26B665B7B3343E392061656AF88E384CBEA2FCCBC0CE22343E18319AF0AA11BBDEF0360C5AD22C01CF836D1BD88C25BD64F0531Y5L" TargetMode="External"/><Relationship Id="rId235" Type="http://schemas.openxmlformats.org/officeDocument/2006/relationships/hyperlink" Target="consultantplus://offline/ref=1B0C29B26B665B7B3343FD9F107A08A58CEADEC4ED2EC5E352B52514BED31FFA4AE11DE8AF4764CFF973844FF73C87F2CD9748D54D19176111A096A432YBL" TargetMode="External"/><Relationship Id="rId256" Type="http://schemas.openxmlformats.org/officeDocument/2006/relationships/hyperlink" Target="consultantplus://offline/ref=1B0C29B26B665B7B3343FD9F107A08A58CEADEC4ED2EC5E352B52514BED31FFA4AE11DE8AF4764CFF973844FFD3C87F2CD9748D54D19176111A096A432YBL" TargetMode="External"/><Relationship Id="rId277" Type="http://schemas.openxmlformats.org/officeDocument/2006/relationships/hyperlink" Target="consultantplus://offline/ref=1B0C29B26B665B7B3343FD9F107A08A58CEADEC4ED2FC3EF59B42514BED31FFA4AE11DE8AF4764CFF973864CF53C87F2CD9748D54D19176111A096A432YBL" TargetMode="External"/><Relationship Id="rId298" Type="http://schemas.openxmlformats.org/officeDocument/2006/relationships/hyperlink" Target="consultantplus://offline/ref=1B0C29B26B665B7B3343FD9F107A08A58CEADEC4EE27C3E259BE2514BED31FFA4AE11DE8BD473CC3F8719A48F529D1A38B3CY1L" TargetMode="External"/><Relationship Id="rId400" Type="http://schemas.openxmlformats.org/officeDocument/2006/relationships/hyperlink" Target="consultantplus://offline/ref=1B0C29B26B665B7B3343FD9F107A08A58CEADEC4ED2EC5E352B52514BED31FFA4AE11DE8AF4764CFF9738541F63C87F2CD9748D54D19176111A096A432YBL" TargetMode="External"/><Relationship Id="rId421" Type="http://schemas.openxmlformats.org/officeDocument/2006/relationships/hyperlink" Target="consultantplus://offline/ref=1B0C29B26B665B7B3343E392061656AF88E388C8EE20CCBC0CE22343E18319AF18A143B1ED0177CFF96D8649F733Y4L" TargetMode="External"/><Relationship Id="rId116" Type="http://schemas.openxmlformats.org/officeDocument/2006/relationships/hyperlink" Target="consultantplus://offline/ref=1B0C29B26B665B7B3343E392061656AF88E281C9E423CCBC0CE22343E18319AF18A143B1ED0177CFF96D8649F733Y4L" TargetMode="External"/><Relationship Id="rId137" Type="http://schemas.openxmlformats.org/officeDocument/2006/relationships/hyperlink" Target="consultantplus://offline/ref=1B0C29B26B665B7B3343FD9F107A08A58CEADEC4ED2FC3EF59B42514BED31FFA4AE11DE8AF4764CFF9738541FD3C87F2CD9748D54D19176111A096A432YBL" TargetMode="External"/><Relationship Id="rId158" Type="http://schemas.openxmlformats.org/officeDocument/2006/relationships/hyperlink" Target="consultantplus://offline/ref=1B0C29B26B665B7B3343FD9F107A08A58CEADEC4ED22CEEC53BE2514BED31FFA4AE11DE8AF4764CFF973844AF33C87F2CD9748D54D19176111A096A432YBL" TargetMode="External"/><Relationship Id="rId302" Type="http://schemas.openxmlformats.org/officeDocument/2006/relationships/hyperlink" Target="consultantplus://offline/ref=1B0C29B26B665B7B3343FD9F107A08A58CEADEC4EE27C4E358B62514BED31FFA4AE11DE8AF4764CFF9728C4AF63C87F2CD9748D54D19176111A096A432YBL" TargetMode="External"/><Relationship Id="rId323" Type="http://schemas.openxmlformats.org/officeDocument/2006/relationships/hyperlink" Target="consultantplus://offline/ref=1B0C29B26B665B7B3343FD9F107A08A58CEADEC4ED20CFEB59B02514BED31FFA4AE11DE8AF4764CFF973844BFD3C87F2CD9748D54D19176111A096A432YBL" TargetMode="External"/><Relationship Id="rId344" Type="http://schemas.openxmlformats.org/officeDocument/2006/relationships/hyperlink" Target="consultantplus://offline/ref=1B0C29B26B665B7B3343FD9F107A08A58CEADEC4ED2EC5E352B52514BED31FFA4AE11DE8AF4764CFF9738549F43C87F2CD9748D54D19176111A096A432YBL" TargetMode="External"/><Relationship Id="rId20" Type="http://schemas.openxmlformats.org/officeDocument/2006/relationships/hyperlink" Target="consultantplus://offline/ref=1B0C29B26B665B7B3343FD9F107A08A58CEADEC4EE27CFE258B02514BED31FFA4AE11DE8AF4764CFF9738448F73C87F2CD9748D54D19176111A096A432YBL" TargetMode="External"/><Relationship Id="rId41" Type="http://schemas.openxmlformats.org/officeDocument/2006/relationships/hyperlink" Target="consultantplus://offline/ref=1B0C29B26B665B7B3343FD9F107A08A58CEADEC4ED2EC5E352B52514BED31FFA4AE11DE8AF4764CFF9738448F13C87F2CD9748D54D19176111A096A432YBL" TargetMode="External"/><Relationship Id="rId62" Type="http://schemas.openxmlformats.org/officeDocument/2006/relationships/hyperlink" Target="consultantplus://offline/ref=1B0C29B26B665B7B3343FD9F107A08A58CEADEC4ED2EC5E352B52514BED31FFA4AE11DE8AF4764CFF973844BFC3C87F2CD9748D54D19176111A096A432YBL" TargetMode="External"/><Relationship Id="rId83" Type="http://schemas.openxmlformats.org/officeDocument/2006/relationships/hyperlink" Target="consultantplus://offline/ref=1B0C29B26B665B7B3343FD9F107A08A58CEADEC4ED22CEEC53BE2514BED31FFA4AE11DE8AF4764CFF973844BFD3C87F2CD9748D54D19176111A096A432YBL" TargetMode="External"/><Relationship Id="rId179" Type="http://schemas.openxmlformats.org/officeDocument/2006/relationships/hyperlink" Target="consultantplus://offline/ref=1B0C29B26B665B7B3343FD9F107A08A58CEADEC4ED2FC3EF59B42514BED31FFA4AE11DE8AF4764CFF973844DF13C87F2CD9748D54D19176111A096A432YBL" TargetMode="External"/><Relationship Id="rId365" Type="http://schemas.openxmlformats.org/officeDocument/2006/relationships/hyperlink" Target="consultantplus://offline/ref=1B0C29B26B665B7B3343FD9F107A08A58CEADEC4ED2EC5E352B52514BED31FFA4AE11DE8AF4764CFF973854BFD3C87F2CD9748D54D19176111A096A432YBL" TargetMode="External"/><Relationship Id="rId386" Type="http://schemas.openxmlformats.org/officeDocument/2006/relationships/hyperlink" Target="consultantplus://offline/ref=1B0C29B26B665B7B3343FD9F107A08A58CEADEC4ED2EC5E352B52514BED31FFA4AE11DE8AF4764CFF973854FF63C87F2CD9748D54D19176111A096A432YBL" TargetMode="External"/><Relationship Id="rId190" Type="http://schemas.openxmlformats.org/officeDocument/2006/relationships/hyperlink" Target="consultantplus://offline/ref=1B0C29B26B665B7B3343FD9F107A08A58CEADEC4ED2FC3EF59B42514BED31FFA4AE11DE8AF4764CFF973844DF13C87F2CD9748D54D19176111A096A432YBL" TargetMode="External"/><Relationship Id="rId204" Type="http://schemas.openxmlformats.org/officeDocument/2006/relationships/hyperlink" Target="consultantplus://offline/ref=1B0C29B26B665B7B3343FD9F107A08A58CEADEC4ED2FC3EF59B42514BED31FFA4AE11DE8AF4764CFF973844DF13C87F2CD9748D54D19176111A096A432YBL" TargetMode="External"/><Relationship Id="rId225" Type="http://schemas.openxmlformats.org/officeDocument/2006/relationships/hyperlink" Target="consultantplus://offline/ref=1B0C29B26B665B7B3343FD9F107A08A58CEADEC4ED2EC5E352B52514BED31FFA4AE11DE8AF4764CFF973844FF53C87F2CD9748D54D19176111A096A432YBL" TargetMode="External"/><Relationship Id="rId246" Type="http://schemas.openxmlformats.org/officeDocument/2006/relationships/hyperlink" Target="consultantplus://offline/ref=1B0C29B26B665B7B3343FD9F107A08A58CEADEC4ED2EC5E352B52514BED31FFA4AE11DE8AF4764CFF973844FF73C87F2CD9748D54D19176111A096A432YBL" TargetMode="External"/><Relationship Id="rId267" Type="http://schemas.openxmlformats.org/officeDocument/2006/relationships/hyperlink" Target="consultantplus://offline/ref=1B0C29B26B665B7B3343FD9F107A08A58CEADEC4EE27CFE258B02514BED31FFA4AE11DE8AF4764CFF973844AF03C87F2CD9748D54D19176111A096A432YBL" TargetMode="External"/><Relationship Id="rId288" Type="http://schemas.openxmlformats.org/officeDocument/2006/relationships/hyperlink" Target="consultantplus://offline/ref=1B0C29B26B665B7B3343FD9F107A08A58CEADEC4EE27C5EB51B52514BED31FFA4AE11DE8BD473CC3F8719A48F529D1A38B3CY1L" TargetMode="External"/><Relationship Id="rId411" Type="http://schemas.openxmlformats.org/officeDocument/2006/relationships/hyperlink" Target="consultantplus://offline/ref=1B0C29B26B665B7B3343FD9F107A08A58CEADEC4ED2EC5E352B52514BED31FFA4AE11DE8AF4764CFF9738649F53C87F2CD9748D54D19176111A096A432YBL" TargetMode="External"/><Relationship Id="rId432" Type="http://schemas.openxmlformats.org/officeDocument/2006/relationships/hyperlink" Target="consultantplus://offline/ref=1B0C29B26B665B7B3343FD9F107A08A58CEADEC4ED2EC5E352B52514BED31FFA4AE11DE8AF4764CFF973864BF43C87F2CD9748D54D19176111A096A432YBL" TargetMode="External"/><Relationship Id="rId106" Type="http://schemas.openxmlformats.org/officeDocument/2006/relationships/hyperlink" Target="consultantplus://offline/ref=1B0C29B26B665B7B3343FD9F107A08A58CEADEC4ED21C4EA57B72514BED31FFA4AE11DE8AF4764CFF973844BF43C87F2CD9748D54D19176111A096A432YBL" TargetMode="External"/><Relationship Id="rId127" Type="http://schemas.openxmlformats.org/officeDocument/2006/relationships/hyperlink" Target="consultantplus://offline/ref=1B0C29B26B665B7B3343FD9F107A08A58CEADEC4ED2FC3EF59B42514BED31FFA4AE11DE8AF4764CFF973854CF43C87F2CD9748D54D19176111A096A432YBL" TargetMode="External"/><Relationship Id="rId313" Type="http://schemas.openxmlformats.org/officeDocument/2006/relationships/hyperlink" Target="consultantplus://offline/ref=1B0C29B26B665B7B3343FD9F107A08A58CEADEC4EE27C3E254B02514BED31FFA4AE11DE8BD473CC3F8719A48F529D1A38B3CY1L" TargetMode="External"/><Relationship Id="rId10" Type="http://schemas.openxmlformats.org/officeDocument/2006/relationships/hyperlink" Target="consultantplus://offline/ref=1B0C29B26B665B7B3343FD9F107A08A58CEADEC4EE27CFE258B02514BED31FFA4AE11DE8AF4764CFF9738449F13C87F2CD9748D54D19176111A096A432YBL" TargetMode="External"/><Relationship Id="rId31" Type="http://schemas.openxmlformats.org/officeDocument/2006/relationships/hyperlink" Target="consultantplus://offline/ref=1B0C29B26B665B7B3343FD9F107A08A58CEADEC4ED20CFEB59B02514BED31FFA4AE11DE8AF4764CFF973844BF73C87F2CD9748D54D19176111A096A432YBL" TargetMode="External"/><Relationship Id="rId52" Type="http://schemas.openxmlformats.org/officeDocument/2006/relationships/hyperlink" Target="consultantplus://offline/ref=1B0C29B26B665B7B3343FD9F107A08A58CEADEC4ED22CEEC53BE2514BED31FFA4AE11DE8AF4764CFF9738448FD3C87F2CD9748D54D19176111A096A432YBL" TargetMode="External"/><Relationship Id="rId73" Type="http://schemas.openxmlformats.org/officeDocument/2006/relationships/hyperlink" Target="consultantplus://offline/ref=1B0C29B26B665B7B3343FD9F107A08A58CEADEC4ED22CEEC53BE2514BED31FFA4AE11DE8AF4764CFF973844BF23C87F2CD9748D54D19176111A096A432YBL" TargetMode="External"/><Relationship Id="rId94" Type="http://schemas.openxmlformats.org/officeDocument/2006/relationships/hyperlink" Target="consultantplus://offline/ref=1B0C29B26B665B7B3343FD9F107A08A58CEADEC4ED2EC5E352B52514BED31FFA4AE11DE8AF4764CFF973844AF23C87F2CD9748D54D19176111A096A432YBL" TargetMode="External"/><Relationship Id="rId148" Type="http://schemas.openxmlformats.org/officeDocument/2006/relationships/hyperlink" Target="consultantplus://offline/ref=1B0C29B26B665B7B3343FD9F107A08A58CEADEC4ED2FC3EF59B42514BED31FFA4AE11DE8AF4764CFF973844DF13C87F2CD9748D54D19176111A096A432YBL" TargetMode="External"/><Relationship Id="rId169" Type="http://schemas.openxmlformats.org/officeDocument/2006/relationships/hyperlink" Target="consultantplus://offline/ref=1B0C29B26B665B7B3343FD9F107A08A58CEADEC4ED2FC3EF59B42514BED31FFA4AE11DE8AF4764CFF973844DF13C87F2CD9748D54D19176111A096A432YBL" TargetMode="External"/><Relationship Id="rId334" Type="http://schemas.openxmlformats.org/officeDocument/2006/relationships/hyperlink" Target="consultantplus://offline/ref=1B0C29B26B665B7B3343FD9F107A08A58CEADEC4ED2EC5E352B52514BED31FFA4AE11DE8AF4764CFF9738441FD3C87F2CD9748D54D19176111A096A432YBL" TargetMode="External"/><Relationship Id="rId355" Type="http://schemas.openxmlformats.org/officeDocument/2006/relationships/hyperlink" Target="consultantplus://offline/ref=1B0C29B26B665B7B3343E392061656AF88E084CAE524CCBC0CE22343E18319AF18A143B1ED0177CFF96D8649F733Y4L" TargetMode="External"/><Relationship Id="rId376" Type="http://schemas.openxmlformats.org/officeDocument/2006/relationships/hyperlink" Target="consultantplus://offline/ref=1B0C29B26B665B7B3343FD9F107A08A58CEADEC4ED2EC5E352B52514BED31FFA4AE11DE8AF4764CFF973854DF73C87F2CD9748D54D19176111A096A432YBL" TargetMode="External"/><Relationship Id="rId397" Type="http://schemas.openxmlformats.org/officeDocument/2006/relationships/hyperlink" Target="consultantplus://offline/ref=1B0C29B26B665B7B3343FD9F107A08A58CEADEC4ED2EC5E352B52514BED31FFA4AE11DE8AF4764CFF973854EFC3C87F2CD9748D54D19176111A096A432YB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B0C29B26B665B7B3343FD9F107A08A58CEADEC4ED2EC5E352B52514BED31FFA4AE11DE8AF4764CFF973844CF13C87F2CD9748D54D19176111A096A432YBL" TargetMode="External"/><Relationship Id="rId215" Type="http://schemas.openxmlformats.org/officeDocument/2006/relationships/hyperlink" Target="consultantplus://offline/ref=1B0C29B26B665B7B3343E392061656AF88E384CBEA2FCCBC0CE22343E18319AF0AA11BBDEF0769C5AD22C01CF836D1BD88C25BD64F0531Y5L" TargetMode="External"/><Relationship Id="rId236" Type="http://schemas.openxmlformats.org/officeDocument/2006/relationships/hyperlink" Target="consultantplus://offline/ref=1B0C29B26B665B7B3343FD9F107A08A58CEADEC4ED2FC3EF59B42514BED31FFA4AE11DE8AF4764CFF973844DF13C87F2CD9748D54D19176111A096A432YBL" TargetMode="External"/><Relationship Id="rId257" Type="http://schemas.openxmlformats.org/officeDocument/2006/relationships/hyperlink" Target="consultantplus://offline/ref=1B0C29B26B665B7B3343FD9F107A08A58CEADEC4ED20CFEB59B02514BED31FFA4AE11DE8AF4764CFF9738548FD3C87F2CD9748D54D19176111A096A432YBL" TargetMode="External"/><Relationship Id="rId278" Type="http://schemas.openxmlformats.org/officeDocument/2006/relationships/hyperlink" Target="consultantplus://offline/ref=1B0C29B26B665B7B3343FD9F107A08A58CEADEC4EE27CFE258B02514BED31FFA4AE11DE8AF4764CFF973844DF53C87F2CD9748D54D19176111A096A432YBL" TargetMode="External"/><Relationship Id="rId401" Type="http://schemas.openxmlformats.org/officeDocument/2006/relationships/hyperlink" Target="consultantplus://offline/ref=1B0C29B26B665B7B3343FD9F107A08A58CEADEC4ED2EC5E352B52514BED31FFA4AE11DE8AF4764CFF9738541F13C87F2CD9748D54D19176111A096A432YBL" TargetMode="External"/><Relationship Id="rId422" Type="http://schemas.openxmlformats.org/officeDocument/2006/relationships/hyperlink" Target="consultantplus://offline/ref=1B0C29B26B665B7B3343FD9F107A08A58CEADEC4ED22CEEC53BE2514BED31FFA4AE11DE8AF4764CFF973844CF53C87F2CD9748D54D19176111A096A432YBL" TargetMode="External"/><Relationship Id="rId303" Type="http://schemas.openxmlformats.org/officeDocument/2006/relationships/hyperlink" Target="consultantplus://offline/ref=1B0C29B26B665B7B3343FD9F107A08A58CEADEC4EE27C3E254B62514BED31FFA4AE11DE8BD473CC3F8719A48F529D1A38B3CY1L" TargetMode="External"/><Relationship Id="rId42" Type="http://schemas.openxmlformats.org/officeDocument/2006/relationships/hyperlink" Target="consultantplus://offline/ref=1B0C29B26B665B7B3343FD9F107A08A58CEADEC4ED2FC3EF59B42514BED31FFA4AE11DE8AF4764CFF9738448F23C87F2CD9748D54D19176111A096A432YBL" TargetMode="External"/><Relationship Id="rId84" Type="http://schemas.openxmlformats.org/officeDocument/2006/relationships/hyperlink" Target="consultantplus://offline/ref=1B0C29B26B665B7B3343FD9F107A08A58CEADEC4ED20CFEB59B02514BED31FFA4AE11DE8AF4764CFF973844BF03C87F2CD9748D54D19176111A096A432YBL" TargetMode="External"/><Relationship Id="rId138" Type="http://schemas.openxmlformats.org/officeDocument/2006/relationships/hyperlink" Target="consultantplus://offline/ref=1B0C29B26B665B7B3343FD9F107A08A58CEADEC4ED2EC5E352B52514BED31FFA4AE11DE8AF4764CFF973844DF23C87F2CD9748D54D19176111A096A432YBL" TargetMode="External"/><Relationship Id="rId345" Type="http://schemas.openxmlformats.org/officeDocument/2006/relationships/hyperlink" Target="consultantplus://offline/ref=1B0C29B26B665B7B3343FD9F107A08A58CEADEC4ED2EC5E352B52514BED31FFA4AE11DE8AF4764CFF9738549F73C87F2CD9748D54D19176111A096A432YBL" TargetMode="External"/><Relationship Id="rId387" Type="http://schemas.openxmlformats.org/officeDocument/2006/relationships/hyperlink" Target="consultantplus://offline/ref=1B0C29B26B665B7B3343FD9F107A08A58CEADEC4ED2EC5E352B52514BED31FFA4AE11DE8AF4764CFF973854FF13C87F2CD9748D54D19176111A096A432YBL" TargetMode="External"/><Relationship Id="rId191" Type="http://schemas.openxmlformats.org/officeDocument/2006/relationships/hyperlink" Target="consultantplus://offline/ref=1B0C29B26B665B7B3343FD9F107A08A58CEADEC4ED2FC3EF59B42514BED31FFA4AE11DE8AF4764CFF973844DF13C87F2CD9748D54D19176111A096A432YBL" TargetMode="External"/><Relationship Id="rId205" Type="http://schemas.openxmlformats.org/officeDocument/2006/relationships/hyperlink" Target="consultantplus://offline/ref=1B0C29B26B665B7B3343FD9F107A08A58CEADEC4ED2EC5E352B52514BED31FFA4AE11DE8AF4764CFF973844CF33C87F2CD9748D54D19176111A096A432YBL" TargetMode="External"/><Relationship Id="rId247" Type="http://schemas.openxmlformats.org/officeDocument/2006/relationships/hyperlink" Target="consultantplus://offline/ref=1B0C29B26B665B7B3343FD9F107A08A58CEADEC4ED2EC5E352B52514BED31FFA4AE11DE8AF4764CFF973844FF13C87F2CD9748D54D19176111A096A432YBL" TargetMode="External"/><Relationship Id="rId412" Type="http://schemas.openxmlformats.org/officeDocument/2006/relationships/hyperlink" Target="consultantplus://offline/ref=1B0C29B26B665B7B3343FD9F107A08A58CEADEC4ED2EC5E352B52514BED31FFA4AE11DE8AF4764CFF9738649F43C87F2CD9748D54D19176111A096A432YBL" TargetMode="External"/><Relationship Id="rId107" Type="http://schemas.openxmlformats.org/officeDocument/2006/relationships/hyperlink" Target="consultantplus://offline/ref=1B0C29B26B665B7B3343FD9F107A08A58CEADEC4ED2FC3EF59B42514BED31FFA4AE11DE8AF4764CFF973844AF73C87F2CD9748D54D19176111A096A432YBL" TargetMode="External"/><Relationship Id="rId289" Type="http://schemas.openxmlformats.org/officeDocument/2006/relationships/hyperlink" Target="consultantplus://offline/ref=1B0C29B26B665B7B3343FD9F107A08A58CEADEC4EE27C3E256B72514BED31FFA4AE11DE8BD473CC3F8719A48F529D1A38B3CY1L" TargetMode="External"/><Relationship Id="rId11" Type="http://schemas.openxmlformats.org/officeDocument/2006/relationships/hyperlink" Target="consultantplus://offline/ref=1B0C29B26B665B7B3343E392061656AF88E089C8E925CCBC0CE22343E18319AF0AA11BBDEC0369CCF078D018B162DEA28BDC44D45105166330YCL" TargetMode="External"/><Relationship Id="rId53" Type="http://schemas.openxmlformats.org/officeDocument/2006/relationships/hyperlink" Target="consultantplus://offline/ref=1B0C29B26B665B7B3343FD9F107A08A58CEADEC4ED2EC5E352B52514BED31FFA4AE11DE8AF4764CFF973844BF33C87F2CD9748D54D19176111A096A432YBL" TargetMode="External"/><Relationship Id="rId149" Type="http://schemas.openxmlformats.org/officeDocument/2006/relationships/hyperlink" Target="consultantplus://offline/ref=1B0C29B26B665B7B3343FD9F107A08A58CEADEC4ED2FC3EF59B42514BED31FFA4AE11DE8AF4764CFF973844DF13C87F2CD9748D54D19176111A096A432YBL" TargetMode="External"/><Relationship Id="rId314" Type="http://schemas.openxmlformats.org/officeDocument/2006/relationships/hyperlink" Target="consultantplus://offline/ref=1B0C29B26B665B7B3343FD9F107A08A58CEADEC4EE27C3E254B02514BED31FFA4AE11DE8BD473CC3F8719A48F529D1A38B3CY1L" TargetMode="External"/><Relationship Id="rId356" Type="http://schemas.openxmlformats.org/officeDocument/2006/relationships/hyperlink" Target="consultantplus://offline/ref=1B0C29B26B665B7B3343E392061656AF88E280C1EE2FCCBC0CE22343E18319AF18A143B1ED0177CFF96D8649F733Y4L" TargetMode="External"/><Relationship Id="rId398" Type="http://schemas.openxmlformats.org/officeDocument/2006/relationships/hyperlink" Target="consultantplus://offline/ref=1B0C29B26B665B7B3343FD9F107A08A58CEADEC4ED2EC5E352B52514BED31FFA4AE11DE8AF4764CFF9738541F53C87F2CD9748D54D19176111A096A432YBL" TargetMode="External"/><Relationship Id="rId95" Type="http://schemas.openxmlformats.org/officeDocument/2006/relationships/hyperlink" Target="consultantplus://offline/ref=1B0C29B26B665B7B3343FD9F107A08A58CEADEC4ED2FC3EF59B42514BED31FFA4AE11DE8AF4764CFF973844AF43C87F2CD9748D54D19176111A096A432YBL" TargetMode="External"/><Relationship Id="rId160" Type="http://schemas.openxmlformats.org/officeDocument/2006/relationships/hyperlink" Target="consultantplus://offline/ref=1B0C29B26B665B7B3343FD9F107A08A58CEADEC4ED22CEEC53BE2514BED31FFA4AE11DE8AF4764CFF9738541F43C87F2CD9748D54D19176111A096A432YBL" TargetMode="External"/><Relationship Id="rId216" Type="http://schemas.openxmlformats.org/officeDocument/2006/relationships/hyperlink" Target="consultantplus://offline/ref=1B0C29B26B665B7B3343FD9F107A08A58CEADEC4ED2EC5E352B52514BED31FFA4AE11DE8AF4764CFF973844CFD3C87F2CD9748D54D19176111A096A432YBL" TargetMode="External"/><Relationship Id="rId423" Type="http://schemas.openxmlformats.org/officeDocument/2006/relationships/hyperlink" Target="consultantplus://offline/ref=1B0C29B26B665B7B3343FD9F107A08A58CEADEC4E425C3EE53BD781EB68A13F84DEE42FFA80E68CEF9738548FE6382E7DCCF44D65106167F0DA2943AY5L" TargetMode="External"/><Relationship Id="rId258" Type="http://schemas.openxmlformats.org/officeDocument/2006/relationships/hyperlink" Target="consultantplus://offline/ref=1B0C29B26B665B7B3343FD9F107A08A58CEADEC4ED2EC5E352B52514BED31FFA4AE11DE8AF4764CFF973844FFD3C87F2CD9748D54D19176111A096A432YBL" TargetMode="External"/><Relationship Id="rId22" Type="http://schemas.openxmlformats.org/officeDocument/2006/relationships/hyperlink" Target="consultantplus://offline/ref=1B0C29B26B665B7B3343FD9F107A08A58CEADEC4EE27CFE258B02514BED31FFA4AE11DE8AF4764CFF9738448F33C87F2CD9748D54D19176111A096A432YBL" TargetMode="External"/><Relationship Id="rId64" Type="http://schemas.openxmlformats.org/officeDocument/2006/relationships/hyperlink" Target="consultantplus://offline/ref=1B0C29B26B665B7B3343FD9F107A08A58CEADEC4ED2FC3EF59B42514BED31FFA4AE11DE8AF4764CFF973844BF33C87F2CD9748D54D19176111A096A432YBL" TargetMode="External"/><Relationship Id="rId118" Type="http://schemas.openxmlformats.org/officeDocument/2006/relationships/hyperlink" Target="consultantplus://offline/ref=1B0C29B26B665B7B3343FD9F107A08A58CEADEC4ED2FC3EF59B42514BED31FFA4AE11DE8AF4764CFF973844AF73C87F2CD9748D54D19176111A096A432YBL" TargetMode="External"/><Relationship Id="rId325" Type="http://schemas.openxmlformats.org/officeDocument/2006/relationships/hyperlink" Target="consultantplus://offline/ref=1B0C29B26B665B7B3343FD9F107A08A58CEADEC4ED2EC5E352B52514BED31FFA4AE11DE8AF4764CFF973844EF33C87F2CD9748D54D19176111A096A432YBL" TargetMode="External"/><Relationship Id="rId367" Type="http://schemas.openxmlformats.org/officeDocument/2006/relationships/hyperlink" Target="consultantplus://offline/ref=1B0C29B26B665B7B3343FD9F107A08A58CEADEC4ED2EC5E352B52514BED31FFA4AE11DE8AF4764CFF973854AF63C87F2CD9748D54D19176111A096A432YBL" TargetMode="External"/><Relationship Id="rId171" Type="http://schemas.openxmlformats.org/officeDocument/2006/relationships/hyperlink" Target="consultantplus://offline/ref=1B0C29B26B665B7B3343FD9F107A08A58CEADEC4ED2FC3EF59B42514BED31FFA4AE11DE8AF4764CFF973844DF13C87F2CD9748D54D19176111A096A432YBL" TargetMode="External"/><Relationship Id="rId227" Type="http://schemas.openxmlformats.org/officeDocument/2006/relationships/hyperlink" Target="consultantplus://offline/ref=1B0C29B26B665B7B3343FD9F107A08A58CEADEC4ED2EC5E352B52514BED31FFA4AE11DE8AF4764CFF973844FF53C87F2CD9748D54D19176111A096A432Y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148</Pages>
  <Words>49531</Words>
  <Characters>282332</Characters>
  <Application>Microsoft Office Word</Application>
  <DocSecurity>0</DocSecurity>
  <Lines>2352</Lines>
  <Paragraphs>662</Paragraphs>
  <ScaleCrop>false</ScaleCrop>
  <Company/>
  <LinksUpToDate>false</LinksUpToDate>
  <CharactersWithSpaces>331201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Ermskova</dc:creator>
  <cp:lastModifiedBy>Ermskova</cp:lastModifiedBy>
  <cp:revision>1</cp:revision>
  <dcterms:created xsi:type="dcterms:W3CDTF">2023-10-12T11:24:00Z</dcterms:created>
  <dcterms:modified xsi:type="dcterms:W3CDTF">2023-10-12T11:26:00Z</dcterms:modified>
</cp:coreProperties>
</file>