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69" w:rsidRPr="007F557C" w:rsidRDefault="00511769" w:rsidP="00D6708F">
      <w:pPr>
        <w:pStyle w:val="a3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204D1" w:rsidRPr="00A40B25" w:rsidRDefault="009D2BE0" w:rsidP="00511769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A40B25">
        <w:rPr>
          <w:b w:val="0"/>
          <w:sz w:val="28"/>
          <w:szCs w:val="28"/>
        </w:rPr>
        <w:t>Аналитическая справка</w:t>
      </w:r>
    </w:p>
    <w:p w:rsidR="00576101" w:rsidRDefault="009D2BE0" w:rsidP="00870101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7F557C">
        <w:rPr>
          <w:b w:val="0"/>
          <w:sz w:val="28"/>
          <w:szCs w:val="28"/>
        </w:rPr>
        <w:t xml:space="preserve">о проведении </w:t>
      </w:r>
      <w:r w:rsidR="00870101" w:rsidRPr="00870101">
        <w:rPr>
          <w:b w:val="0"/>
          <w:sz w:val="28"/>
          <w:szCs w:val="28"/>
        </w:rPr>
        <w:t xml:space="preserve">мониторинга деятельности хозяйствующих субъектов, доля участия </w:t>
      </w:r>
      <w:r w:rsidR="00870101">
        <w:rPr>
          <w:b w:val="0"/>
          <w:sz w:val="28"/>
          <w:szCs w:val="28"/>
        </w:rPr>
        <w:t xml:space="preserve">администрации </w:t>
      </w:r>
      <w:r w:rsidR="00870101" w:rsidRPr="007F557C">
        <w:rPr>
          <w:b w:val="0"/>
          <w:sz w:val="28"/>
          <w:szCs w:val="28"/>
        </w:rPr>
        <w:t xml:space="preserve">Нефтекумском </w:t>
      </w:r>
      <w:r w:rsidR="000212B8">
        <w:rPr>
          <w:b w:val="0"/>
          <w:sz w:val="28"/>
          <w:szCs w:val="28"/>
        </w:rPr>
        <w:t>муниципальном</w:t>
      </w:r>
      <w:r w:rsidR="00870101" w:rsidRPr="007F557C">
        <w:rPr>
          <w:b w:val="0"/>
          <w:sz w:val="28"/>
          <w:szCs w:val="28"/>
        </w:rPr>
        <w:t xml:space="preserve"> округе Ставропольского края</w:t>
      </w:r>
      <w:r w:rsidR="00870101" w:rsidRPr="00870101">
        <w:rPr>
          <w:b w:val="0"/>
          <w:sz w:val="28"/>
          <w:szCs w:val="28"/>
        </w:rPr>
        <w:t xml:space="preserve"> в которых составляет 50% и более</w:t>
      </w:r>
      <w:r w:rsidR="00DF7D2C">
        <w:rPr>
          <w:b w:val="0"/>
          <w:sz w:val="28"/>
          <w:szCs w:val="28"/>
        </w:rPr>
        <w:t xml:space="preserve"> за 202</w:t>
      </w:r>
      <w:r w:rsidR="000212B8">
        <w:rPr>
          <w:b w:val="0"/>
          <w:sz w:val="28"/>
          <w:szCs w:val="28"/>
        </w:rPr>
        <w:t>3</w:t>
      </w:r>
      <w:r w:rsidR="009237A2">
        <w:rPr>
          <w:b w:val="0"/>
          <w:sz w:val="28"/>
          <w:szCs w:val="28"/>
        </w:rPr>
        <w:t xml:space="preserve"> год</w:t>
      </w:r>
    </w:p>
    <w:p w:rsidR="00870101" w:rsidRPr="00870101" w:rsidRDefault="00870101" w:rsidP="00870101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20735F" w:rsidRPr="007F557C" w:rsidRDefault="00D47754" w:rsidP="0051056A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F557C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9D2BE0" w:rsidRPr="007F557C">
        <w:rPr>
          <w:rFonts w:ascii="Times New Roman" w:hAnsi="Times New Roman" w:cs="Times New Roman"/>
          <w:color w:val="auto"/>
          <w:sz w:val="28"/>
          <w:szCs w:val="28"/>
        </w:rPr>
        <w:t xml:space="preserve">Мониторинг </w:t>
      </w:r>
      <w:r w:rsidR="00870101" w:rsidRPr="00870101">
        <w:rPr>
          <w:rFonts w:ascii="Times New Roman" w:hAnsi="Times New Roman" w:cs="Times New Roman"/>
          <w:color w:val="auto"/>
          <w:sz w:val="28"/>
          <w:szCs w:val="28"/>
        </w:rPr>
        <w:t>деятельности хозяйствующих субъектов</w:t>
      </w:r>
    </w:p>
    <w:p w:rsidR="00576101" w:rsidRPr="007F557C" w:rsidRDefault="00180DBC" w:rsidP="00180DB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A4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9237A2" w:rsidRPr="009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подпунктом «</w:t>
      </w:r>
      <w:proofErr w:type="spellStart"/>
      <w:r w:rsidR="009237A2" w:rsidRPr="009237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9237A2" w:rsidRPr="009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10 Стандарта развития конкуренции в субъектах Российской Федерации проведен </w:t>
      </w:r>
      <w:r w:rsidR="009237A2" w:rsidRPr="00923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r w:rsidR="009237A2" w:rsidRPr="009237A2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 хозяйствующих субъектов, доля уч</w:t>
      </w:r>
      <w:r w:rsidR="002A4B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астия администрации Нефтекумского </w:t>
      </w:r>
      <w:r w:rsidR="00021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2A4B8F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="009237A2" w:rsidRPr="009237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в которых составляет 50 и более процентов (далее – хозяйствующие субъекты),</w:t>
      </w:r>
      <w:r w:rsidR="00DF7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202</w:t>
      </w:r>
      <w:r w:rsidR="000212B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237A2" w:rsidRPr="009237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9237A2" w:rsidRPr="00923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534" w:rsidRPr="00236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</w:t>
      </w:r>
      <w:r w:rsidR="0023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534" w:rsidRPr="0023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</w:t>
      </w:r>
      <w:proofErr w:type="gramStart"/>
      <w:r w:rsidR="00236534" w:rsidRPr="00236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proofErr w:type="gramEnd"/>
      <w:r w:rsidR="00236534" w:rsidRPr="007F557C">
        <w:rPr>
          <w:rFonts w:ascii="Times New Roman" w:hAnsi="Times New Roman" w:cs="Times New Roman"/>
          <w:sz w:val="28"/>
          <w:szCs w:val="28"/>
        </w:rPr>
        <w:t xml:space="preserve"> </w:t>
      </w:r>
      <w:r w:rsidR="00236534">
        <w:rPr>
          <w:rFonts w:ascii="Times New Roman" w:hAnsi="Times New Roman" w:cs="Times New Roman"/>
          <w:sz w:val="28"/>
          <w:szCs w:val="28"/>
        </w:rPr>
        <w:t>содержащий</w:t>
      </w:r>
      <w:r w:rsidR="00870101" w:rsidRPr="00870101">
        <w:rPr>
          <w:rFonts w:ascii="Times New Roman" w:hAnsi="Times New Roman" w:cs="Times New Roman"/>
          <w:sz w:val="28"/>
          <w:szCs w:val="28"/>
        </w:rPr>
        <w:t xml:space="preserve"> </w:t>
      </w:r>
      <w:r w:rsidR="00302FC3" w:rsidRPr="0004791B">
        <w:rPr>
          <w:rFonts w:ascii="Times New Roman" w:hAnsi="Times New Roman" w:cs="Times New Roman"/>
          <w:sz w:val="28"/>
          <w:szCs w:val="28"/>
        </w:rPr>
        <w:t>83</w:t>
      </w:r>
      <w:r w:rsidR="0067627A" w:rsidRPr="0004791B">
        <w:rPr>
          <w:rFonts w:ascii="Times New Roman" w:hAnsi="Times New Roman" w:cs="Times New Roman"/>
          <w:sz w:val="28"/>
          <w:szCs w:val="28"/>
        </w:rPr>
        <w:t xml:space="preserve"> </w:t>
      </w:r>
      <w:r w:rsidR="00870101" w:rsidRPr="0004791B">
        <w:rPr>
          <w:rFonts w:ascii="Times New Roman" w:hAnsi="Times New Roman" w:cs="Times New Roman"/>
          <w:sz w:val="28"/>
          <w:szCs w:val="28"/>
        </w:rPr>
        <w:t>хозяйствующих субъекта</w:t>
      </w:r>
      <w:r w:rsidR="00870101" w:rsidRPr="0004791B">
        <w:t xml:space="preserve"> </w:t>
      </w:r>
      <w:r w:rsidR="00870101" w:rsidRPr="0004791B">
        <w:rPr>
          <w:rFonts w:ascii="Times New Roman" w:hAnsi="Times New Roman" w:cs="Times New Roman"/>
          <w:sz w:val="28"/>
          <w:szCs w:val="28"/>
        </w:rPr>
        <w:t>доля участия администрации Нефтекумско</w:t>
      </w:r>
      <w:r w:rsidR="0005515A" w:rsidRPr="0004791B">
        <w:rPr>
          <w:rFonts w:ascii="Times New Roman" w:hAnsi="Times New Roman" w:cs="Times New Roman"/>
          <w:sz w:val="28"/>
          <w:szCs w:val="28"/>
        </w:rPr>
        <w:t>го</w:t>
      </w:r>
      <w:r w:rsidR="00870101" w:rsidRPr="0004791B">
        <w:rPr>
          <w:rFonts w:ascii="Times New Roman" w:hAnsi="Times New Roman" w:cs="Times New Roman"/>
          <w:sz w:val="28"/>
          <w:szCs w:val="28"/>
        </w:rPr>
        <w:t xml:space="preserve"> </w:t>
      </w:r>
      <w:r w:rsidR="000212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5515A" w:rsidRPr="0004791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70101" w:rsidRPr="0004791B">
        <w:rPr>
          <w:rFonts w:ascii="Times New Roman" w:hAnsi="Times New Roman" w:cs="Times New Roman"/>
          <w:sz w:val="28"/>
          <w:szCs w:val="28"/>
        </w:rPr>
        <w:t>Ставропольского края в которых составляет 50% и более</w:t>
      </w:r>
      <w:r w:rsidR="00C77D9F" w:rsidRPr="0004791B">
        <w:rPr>
          <w:rFonts w:ascii="Times New Roman" w:hAnsi="Times New Roman" w:cs="Times New Roman"/>
          <w:sz w:val="28"/>
          <w:szCs w:val="28"/>
        </w:rPr>
        <w:t>, распределенных по 15</w:t>
      </w:r>
      <w:r w:rsidR="00870101" w:rsidRPr="0004791B">
        <w:rPr>
          <w:rFonts w:ascii="Times New Roman" w:hAnsi="Times New Roman" w:cs="Times New Roman"/>
          <w:sz w:val="28"/>
          <w:szCs w:val="28"/>
        </w:rPr>
        <w:t xml:space="preserve"> отраслевым</w:t>
      </w:r>
      <w:r w:rsidR="00870101">
        <w:rPr>
          <w:rFonts w:ascii="Times New Roman" w:hAnsi="Times New Roman" w:cs="Times New Roman"/>
          <w:sz w:val="28"/>
          <w:szCs w:val="28"/>
        </w:rPr>
        <w:t xml:space="preserve"> рынкам.</w:t>
      </w:r>
    </w:p>
    <w:p w:rsidR="00884B47" w:rsidRPr="007F557C" w:rsidRDefault="00884B47" w:rsidP="0051176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769" w:rsidRPr="007F557C" w:rsidRDefault="00D47754" w:rsidP="0051056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57C">
        <w:rPr>
          <w:rFonts w:ascii="Times New Roman" w:hAnsi="Times New Roman" w:cs="Times New Roman"/>
          <w:sz w:val="28"/>
          <w:szCs w:val="28"/>
        </w:rPr>
        <w:t xml:space="preserve">2. </w:t>
      </w:r>
      <w:r w:rsidR="009D2BE0" w:rsidRPr="007F557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01721" w:rsidRPr="00301721">
        <w:rPr>
          <w:rFonts w:ascii="Times New Roman" w:hAnsi="Times New Roman" w:cs="Times New Roman"/>
          <w:sz w:val="28"/>
          <w:szCs w:val="28"/>
        </w:rPr>
        <w:t xml:space="preserve">хозяйствующих субъектов </w:t>
      </w:r>
      <w:r w:rsidR="00301721">
        <w:rPr>
          <w:rFonts w:ascii="Times New Roman" w:hAnsi="Times New Roman" w:cs="Times New Roman"/>
          <w:sz w:val="28"/>
          <w:szCs w:val="28"/>
        </w:rPr>
        <w:t>по</w:t>
      </w:r>
      <w:r w:rsidR="005D5782" w:rsidRPr="007F557C">
        <w:rPr>
          <w:rFonts w:ascii="Times New Roman" w:hAnsi="Times New Roman" w:cs="Times New Roman"/>
          <w:sz w:val="28"/>
          <w:szCs w:val="28"/>
        </w:rPr>
        <w:t xml:space="preserve"> </w:t>
      </w:r>
      <w:r w:rsidR="00301721">
        <w:rPr>
          <w:rFonts w:ascii="Times New Roman" w:hAnsi="Times New Roman" w:cs="Times New Roman"/>
          <w:sz w:val="28"/>
          <w:szCs w:val="28"/>
        </w:rPr>
        <w:t>отраслевому признаку</w:t>
      </w:r>
    </w:p>
    <w:tbl>
      <w:tblPr>
        <w:tblStyle w:val="a5"/>
        <w:tblW w:w="5000" w:type="pct"/>
        <w:tblLayout w:type="fixed"/>
        <w:tblLook w:val="04A0"/>
      </w:tblPr>
      <w:tblGrid>
        <w:gridCol w:w="4644"/>
        <w:gridCol w:w="1986"/>
        <w:gridCol w:w="1134"/>
        <w:gridCol w:w="1701"/>
        <w:gridCol w:w="957"/>
      </w:tblGrid>
      <w:tr w:rsidR="0038237D" w:rsidRPr="004F24F0" w:rsidTr="0038237D">
        <w:trPr>
          <w:trHeight w:val="328"/>
        </w:trPr>
        <w:tc>
          <w:tcPr>
            <w:tcW w:w="2228" w:type="pct"/>
            <w:vMerge w:val="restart"/>
            <w:vAlign w:val="center"/>
          </w:tcPr>
          <w:p w:rsidR="0038237D" w:rsidRPr="004F24F0" w:rsidRDefault="0038237D" w:rsidP="004561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</w:t>
            </w:r>
          </w:p>
        </w:tc>
        <w:tc>
          <w:tcPr>
            <w:tcW w:w="1497" w:type="pct"/>
            <w:gridSpan w:val="2"/>
            <w:vAlign w:val="center"/>
          </w:tcPr>
          <w:p w:rsidR="0038237D" w:rsidRPr="004F24F0" w:rsidRDefault="00DF7D2C" w:rsidP="000212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202</w:t>
            </w:r>
            <w:r w:rsidR="000212B8">
              <w:rPr>
                <w:rStyle w:val="11pt"/>
                <w:color w:val="auto"/>
                <w:sz w:val="24"/>
                <w:szCs w:val="24"/>
              </w:rPr>
              <w:t>2</w:t>
            </w:r>
            <w:r w:rsidR="0038237D">
              <w:rPr>
                <w:rStyle w:val="11pt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275" w:type="pct"/>
            <w:gridSpan w:val="2"/>
          </w:tcPr>
          <w:p w:rsidR="0038237D" w:rsidRPr="004F24F0" w:rsidRDefault="00DF7D2C" w:rsidP="000212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202</w:t>
            </w:r>
            <w:r w:rsidR="000212B8">
              <w:rPr>
                <w:rStyle w:val="11pt"/>
                <w:color w:val="auto"/>
                <w:sz w:val="24"/>
                <w:szCs w:val="24"/>
              </w:rPr>
              <w:t>3</w:t>
            </w:r>
            <w:r w:rsidR="0038237D">
              <w:rPr>
                <w:rStyle w:val="11pt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38237D" w:rsidRPr="004F24F0" w:rsidTr="0038237D">
        <w:trPr>
          <w:trHeight w:val="1049"/>
        </w:trPr>
        <w:tc>
          <w:tcPr>
            <w:tcW w:w="2228" w:type="pct"/>
            <w:vMerge/>
            <w:vAlign w:val="center"/>
          </w:tcPr>
          <w:p w:rsidR="0038237D" w:rsidRDefault="0038237D" w:rsidP="004561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38237D" w:rsidRDefault="0038237D" w:rsidP="0038237D">
            <w:pPr>
              <w:pStyle w:val="2"/>
              <w:spacing w:line="240" w:lineRule="auto"/>
              <w:ind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4F24F0">
              <w:rPr>
                <w:rStyle w:val="11pt"/>
                <w:color w:val="auto"/>
                <w:sz w:val="24"/>
                <w:szCs w:val="24"/>
              </w:rPr>
              <w:t>Количество хозяйствующих субъектов, единиц</w:t>
            </w:r>
          </w:p>
        </w:tc>
        <w:tc>
          <w:tcPr>
            <w:tcW w:w="544" w:type="pct"/>
            <w:vAlign w:val="center"/>
          </w:tcPr>
          <w:p w:rsidR="0038237D" w:rsidRPr="004F24F0" w:rsidRDefault="0038237D" w:rsidP="0038237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4F24F0">
              <w:rPr>
                <w:rStyle w:val="11pt"/>
                <w:color w:val="auto"/>
                <w:sz w:val="24"/>
                <w:szCs w:val="24"/>
              </w:rPr>
              <w:t>Доля, %</w:t>
            </w:r>
          </w:p>
        </w:tc>
        <w:tc>
          <w:tcPr>
            <w:tcW w:w="816" w:type="pct"/>
          </w:tcPr>
          <w:p w:rsidR="0038237D" w:rsidRDefault="0038237D" w:rsidP="0038237D">
            <w:pPr>
              <w:pStyle w:val="2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8237D">
              <w:rPr>
                <w:color w:val="auto"/>
                <w:sz w:val="24"/>
                <w:szCs w:val="24"/>
              </w:rPr>
              <w:t>Количество хозяйствующих субъектов, единиц</w:t>
            </w:r>
          </w:p>
        </w:tc>
        <w:tc>
          <w:tcPr>
            <w:tcW w:w="459" w:type="pct"/>
          </w:tcPr>
          <w:p w:rsidR="0038237D" w:rsidRDefault="0038237D" w:rsidP="0038237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38237D" w:rsidRDefault="0038237D" w:rsidP="0038237D">
            <w:pPr>
              <w:pStyle w:val="2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8237D">
              <w:rPr>
                <w:color w:val="auto"/>
                <w:sz w:val="24"/>
                <w:szCs w:val="24"/>
              </w:rPr>
              <w:t>Доля, %</w:t>
            </w:r>
          </w:p>
        </w:tc>
      </w:tr>
      <w:tr w:rsidR="00DF7D2C" w:rsidRPr="004F24F0" w:rsidTr="00C964FA">
        <w:tc>
          <w:tcPr>
            <w:tcW w:w="2228" w:type="pct"/>
            <w:vAlign w:val="center"/>
          </w:tcPr>
          <w:p w:rsidR="00DF7D2C" w:rsidRPr="004F24F0" w:rsidRDefault="00DF7D2C" w:rsidP="00B9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F0">
              <w:rPr>
                <w:rFonts w:ascii="Times New Roman" w:hAnsi="Times New Roman" w:cs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953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4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816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9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</w:tr>
      <w:tr w:rsidR="00DF7D2C" w:rsidRPr="004F24F0" w:rsidTr="00C964FA">
        <w:tc>
          <w:tcPr>
            <w:tcW w:w="2228" w:type="pct"/>
            <w:vAlign w:val="center"/>
          </w:tcPr>
          <w:p w:rsidR="00DF7D2C" w:rsidRPr="004F24F0" w:rsidRDefault="00DF7D2C" w:rsidP="00B9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F0">
              <w:rPr>
                <w:rFonts w:ascii="Times New Roman" w:hAnsi="Times New Roman" w:cs="Times New Roman"/>
                <w:sz w:val="24"/>
                <w:szCs w:val="24"/>
              </w:rPr>
              <w:t>Услуги  общего образования</w:t>
            </w:r>
          </w:p>
        </w:tc>
        <w:tc>
          <w:tcPr>
            <w:tcW w:w="953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4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21,69</w:t>
            </w:r>
          </w:p>
        </w:tc>
        <w:tc>
          <w:tcPr>
            <w:tcW w:w="816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21,69</w:t>
            </w:r>
          </w:p>
        </w:tc>
      </w:tr>
      <w:tr w:rsidR="00DF7D2C" w:rsidRPr="004F24F0" w:rsidTr="00C964FA">
        <w:tc>
          <w:tcPr>
            <w:tcW w:w="2228" w:type="pct"/>
            <w:vAlign w:val="center"/>
          </w:tcPr>
          <w:p w:rsidR="00DF7D2C" w:rsidRPr="004F24F0" w:rsidRDefault="00DF7D2C" w:rsidP="00B9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F0">
              <w:rPr>
                <w:rFonts w:ascii="Times New Roman" w:hAnsi="Times New Roman" w:cs="Times New Roman"/>
                <w:sz w:val="24"/>
                <w:szCs w:val="24"/>
              </w:rPr>
              <w:t>Услуги в сфере культуры</w:t>
            </w:r>
          </w:p>
        </w:tc>
        <w:tc>
          <w:tcPr>
            <w:tcW w:w="953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15,66</w:t>
            </w:r>
          </w:p>
        </w:tc>
        <w:tc>
          <w:tcPr>
            <w:tcW w:w="816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15,66</w:t>
            </w:r>
          </w:p>
        </w:tc>
      </w:tr>
      <w:tr w:rsidR="00DF7D2C" w:rsidRPr="004F24F0" w:rsidTr="00C964FA">
        <w:tc>
          <w:tcPr>
            <w:tcW w:w="2228" w:type="pct"/>
            <w:vAlign w:val="center"/>
          </w:tcPr>
          <w:p w:rsidR="00DF7D2C" w:rsidRPr="004F24F0" w:rsidRDefault="00DF7D2C" w:rsidP="00B9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F0">
              <w:rPr>
                <w:rFonts w:ascii="Times New Roman" w:hAnsi="Times New Roman" w:cs="Times New Roman"/>
                <w:sz w:val="24"/>
                <w:szCs w:val="24"/>
              </w:rPr>
              <w:t>Услуги дополнительного образования</w:t>
            </w:r>
          </w:p>
        </w:tc>
        <w:tc>
          <w:tcPr>
            <w:tcW w:w="953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816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</w:tr>
      <w:tr w:rsidR="00DF7D2C" w:rsidRPr="004F24F0" w:rsidTr="00C964FA">
        <w:trPr>
          <w:trHeight w:val="73"/>
        </w:trPr>
        <w:tc>
          <w:tcPr>
            <w:tcW w:w="2228" w:type="pct"/>
            <w:vAlign w:val="center"/>
          </w:tcPr>
          <w:p w:rsidR="00DF7D2C" w:rsidRPr="004F24F0" w:rsidRDefault="00DF7D2C" w:rsidP="00B9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F">
              <w:rPr>
                <w:rFonts w:ascii="Times New Roman" w:hAnsi="Times New Roman" w:cs="Times New Roman"/>
                <w:sz w:val="24"/>
                <w:szCs w:val="24"/>
              </w:rPr>
              <w:t>Деятельность центров обработки телефонных вызовов</w:t>
            </w:r>
          </w:p>
        </w:tc>
        <w:tc>
          <w:tcPr>
            <w:tcW w:w="953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16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DF7D2C" w:rsidRPr="004F24F0" w:rsidTr="00C964FA">
        <w:tc>
          <w:tcPr>
            <w:tcW w:w="2228" w:type="pct"/>
            <w:vAlign w:val="center"/>
          </w:tcPr>
          <w:p w:rsidR="00DF7D2C" w:rsidRPr="004F24F0" w:rsidRDefault="00DF7D2C" w:rsidP="00B9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A5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архитектуры и инженерно-технического проектирования</w:t>
            </w:r>
          </w:p>
        </w:tc>
        <w:tc>
          <w:tcPr>
            <w:tcW w:w="953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16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DF7D2C" w:rsidRPr="004F24F0" w:rsidTr="00C964FA">
        <w:tc>
          <w:tcPr>
            <w:tcW w:w="2228" w:type="pct"/>
            <w:vAlign w:val="center"/>
          </w:tcPr>
          <w:p w:rsidR="00DF7D2C" w:rsidRPr="00E45F88" w:rsidRDefault="00DF7D2C" w:rsidP="00B9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Деятельность развлекательная</w:t>
            </w:r>
          </w:p>
        </w:tc>
        <w:tc>
          <w:tcPr>
            <w:tcW w:w="953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16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DF7D2C" w:rsidRPr="004F24F0" w:rsidTr="00C964FA">
        <w:tc>
          <w:tcPr>
            <w:tcW w:w="2228" w:type="pct"/>
            <w:vAlign w:val="center"/>
          </w:tcPr>
          <w:p w:rsidR="00DF7D2C" w:rsidRPr="00E45F88" w:rsidRDefault="00DF7D2C" w:rsidP="00B9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953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16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DF7D2C" w:rsidRPr="004F24F0" w:rsidTr="00C964FA">
        <w:tc>
          <w:tcPr>
            <w:tcW w:w="2228" w:type="pct"/>
            <w:vAlign w:val="center"/>
          </w:tcPr>
          <w:p w:rsidR="00DF7D2C" w:rsidRPr="004F24F0" w:rsidRDefault="00DF7D2C" w:rsidP="00B9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F0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 обслуживан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4F0">
              <w:rPr>
                <w:rFonts w:ascii="Times New Roman" w:hAnsi="Times New Roman" w:cs="Times New Roman"/>
                <w:sz w:val="24"/>
                <w:szCs w:val="24"/>
              </w:rPr>
              <w:t>я населения</w:t>
            </w:r>
          </w:p>
        </w:tc>
        <w:tc>
          <w:tcPr>
            <w:tcW w:w="953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16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DF7D2C" w:rsidRPr="004F24F0" w:rsidTr="00C964FA">
        <w:tc>
          <w:tcPr>
            <w:tcW w:w="2228" w:type="pct"/>
            <w:vAlign w:val="center"/>
          </w:tcPr>
          <w:p w:rsidR="00DF7D2C" w:rsidRPr="004F24F0" w:rsidRDefault="00DF7D2C" w:rsidP="00B9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3">
              <w:rPr>
                <w:rFonts w:ascii="Times New Roman" w:hAnsi="Times New Roman" w:cs="Times New Roman"/>
                <w:sz w:val="24"/>
                <w:szCs w:val="24"/>
              </w:rPr>
              <w:t>Осуществление хранения, изучения и публичного представления музейных предметов</w:t>
            </w:r>
          </w:p>
        </w:tc>
        <w:tc>
          <w:tcPr>
            <w:tcW w:w="953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DF7D2C" w:rsidRPr="008349D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9D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16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DF7D2C" w:rsidRPr="008349D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9D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DF7D2C" w:rsidRPr="004F24F0" w:rsidTr="00C964FA">
        <w:tc>
          <w:tcPr>
            <w:tcW w:w="2228" w:type="pct"/>
            <w:vAlign w:val="center"/>
          </w:tcPr>
          <w:p w:rsidR="00DF7D2C" w:rsidRPr="004F24F0" w:rsidRDefault="00DF7D2C" w:rsidP="00B9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F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246D12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4F24F0">
              <w:rPr>
                <w:rFonts w:ascii="Times New Roman" w:hAnsi="Times New Roman" w:cs="Times New Roman"/>
                <w:sz w:val="24"/>
                <w:szCs w:val="24"/>
              </w:rPr>
              <w:t>финансовых услуг</w:t>
            </w:r>
          </w:p>
        </w:tc>
        <w:tc>
          <w:tcPr>
            <w:tcW w:w="953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DF7D2C" w:rsidRPr="008349D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9D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16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DF7D2C" w:rsidRPr="008349D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9D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DF7D2C" w:rsidRPr="004F24F0" w:rsidTr="00C964FA">
        <w:tc>
          <w:tcPr>
            <w:tcW w:w="2228" w:type="pct"/>
            <w:vAlign w:val="center"/>
          </w:tcPr>
          <w:p w:rsidR="00DF7D2C" w:rsidRPr="004F24F0" w:rsidRDefault="00DF7D2C" w:rsidP="00B9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C4C">
              <w:rPr>
                <w:rFonts w:ascii="Times New Roman" w:hAnsi="Times New Roman" w:cs="Times New Roman"/>
                <w:sz w:val="24"/>
                <w:szCs w:val="24"/>
              </w:rPr>
              <w:t>Деятельность по обработке данных, предоставление услуг</w:t>
            </w:r>
          </w:p>
        </w:tc>
        <w:tc>
          <w:tcPr>
            <w:tcW w:w="953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DF7D2C" w:rsidRPr="008349D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9D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16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DF7D2C" w:rsidRPr="008349D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9D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DF7D2C" w:rsidRPr="004F24F0" w:rsidTr="00C964FA">
        <w:tc>
          <w:tcPr>
            <w:tcW w:w="2228" w:type="pct"/>
            <w:vAlign w:val="center"/>
          </w:tcPr>
          <w:p w:rsidR="00DF7D2C" w:rsidRPr="004F24F0" w:rsidRDefault="00CE039F" w:rsidP="00B9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F">
              <w:rPr>
                <w:rFonts w:ascii="Times New Roman" w:hAnsi="Times New Roman" w:cs="Times New Roman"/>
                <w:sz w:val="24"/>
                <w:szCs w:val="24"/>
              </w:rPr>
              <w:t>Деятельность по обслуживанию зданий</w:t>
            </w:r>
          </w:p>
        </w:tc>
        <w:tc>
          <w:tcPr>
            <w:tcW w:w="953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DF7D2C" w:rsidRPr="008349D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9D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16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DF7D2C" w:rsidRPr="008349D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9D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DF7D2C" w:rsidRPr="004F24F0" w:rsidTr="00C964FA">
        <w:trPr>
          <w:trHeight w:val="382"/>
        </w:trPr>
        <w:tc>
          <w:tcPr>
            <w:tcW w:w="2228" w:type="pct"/>
            <w:vAlign w:val="center"/>
          </w:tcPr>
          <w:p w:rsidR="00DF7D2C" w:rsidRPr="004F24F0" w:rsidRDefault="00DF7D2C" w:rsidP="00B9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F0">
              <w:rPr>
                <w:rFonts w:ascii="Times New Roman" w:hAnsi="Times New Roman" w:cs="Times New Roman"/>
                <w:sz w:val="24"/>
                <w:szCs w:val="24"/>
              </w:rPr>
              <w:t>Услуги в области бухгалтерского учета</w:t>
            </w:r>
          </w:p>
        </w:tc>
        <w:tc>
          <w:tcPr>
            <w:tcW w:w="953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DF7D2C" w:rsidRPr="008349D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9D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16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DF7D2C" w:rsidRPr="008349D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9D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DF7D2C" w:rsidRPr="004F24F0" w:rsidTr="00C964FA">
        <w:tc>
          <w:tcPr>
            <w:tcW w:w="2228" w:type="pct"/>
            <w:vAlign w:val="center"/>
          </w:tcPr>
          <w:p w:rsidR="00DF7D2C" w:rsidRPr="004F24F0" w:rsidRDefault="00DF7D2C" w:rsidP="00B9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Жилищно-куммунальное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953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15,66</w:t>
            </w:r>
          </w:p>
        </w:tc>
        <w:tc>
          <w:tcPr>
            <w:tcW w:w="816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15,66</w:t>
            </w:r>
          </w:p>
        </w:tc>
      </w:tr>
      <w:tr w:rsidR="00DF7D2C" w:rsidRPr="004F24F0" w:rsidTr="00C964FA">
        <w:tc>
          <w:tcPr>
            <w:tcW w:w="2228" w:type="pct"/>
            <w:vAlign w:val="center"/>
          </w:tcPr>
          <w:p w:rsidR="00DF7D2C" w:rsidRPr="004F24F0" w:rsidRDefault="00DF7D2C" w:rsidP="00B9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53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4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6" w:type="pct"/>
          </w:tcPr>
          <w:p w:rsidR="00DF7D2C" w:rsidRPr="00E45F88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9" w:type="pct"/>
          </w:tcPr>
          <w:p w:rsidR="00DF7D2C" w:rsidRPr="004F24F0" w:rsidRDefault="00DF7D2C" w:rsidP="00367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B3E47" w:rsidRPr="007F557C" w:rsidRDefault="00BB3E47" w:rsidP="003A6DFB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45F88" w:rsidRDefault="00E45F88" w:rsidP="0051056A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45F88" w:rsidRDefault="00E45F88" w:rsidP="0051056A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4791B" w:rsidRDefault="0004791B" w:rsidP="0051056A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F72C0" w:rsidRPr="0051056A" w:rsidRDefault="00D66014" w:rsidP="0051056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3E47" w:rsidRPr="007F557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Финансирование</w:t>
      </w:r>
      <w:r w:rsidR="00062BC7" w:rsidRPr="007F55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1721">
        <w:rPr>
          <w:rFonts w:ascii="Times New Roman" w:hAnsi="Times New Roman" w:cs="Times New Roman"/>
          <w:sz w:val="28"/>
          <w:szCs w:val="28"/>
        </w:rPr>
        <w:t>хозяйствующих субъектов</w:t>
      </w:r>
    </w:p>
    <w:tbl>
      <w:tblPr>
        <w:tblW w:w="5000" w:type="pct"/>
        <w:tblLook w:val="04A0"/>
      </w:tblPr>
      <w:tblGrid>
        <w:gridCol w:w="5837"/>
        <w:gridCol w:w="3616"/>
        <w:gridCol w:w="969"/>
      </w:tblGrid>
      <w:tr w:rsidR="000D25E6" w:rsidRPr="000D25E6" w:rsidTr="00B94F6A">
        <w:trPr>
          <w:trHeight w:val="20"/>
        </w:trPr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5E6" w:rsidRPr="000D25E6" w:rsidRDefault="000D25E6" w:rsidP="00B9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отрасли</w:t>
            </w:r>
          </w:p>
        </w:tc>
        <w:tc>
          <w:tcPr>
            <w:tcW w:w="1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5E6" w:rsidRPr="000D25E6" w:rsidRDefault="000D25E6" w:rsidP="00B9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бюджетного финансир</w:t>
            </w:r>
            <w:r w:rsidRPr="000D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тыс. руб.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5E6" w:rsidRPr="000D25E6" w:rsidRDefault="000D25E6" w:rsidP="00B9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Доля, %</w:t>
            </w:r>
          </w:p>
        </w:tc>
      </w:tr>
      <w:tr w:rsidR="000D25E6" w:rsidRPr="000D25E6" w:rsidTr="00384A60">
        <w:trPr>
          <w:trHeight w:val="118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5E6" w:rsidRPr="000D25E6" w:rsidRDefault="00C77D9F" w:rsidP="00B9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дошкольного образования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E6" w:rsidRPr="00384A60" w:rsidRDefault="00384A60" w:rsidP="00B9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352 099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E6" w:rsidRPr="000D25E6" w:rsidRDefault="00384A60" w:rsidP="0087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</w:t>
            </w:r>
            <w:r w:rsidR="0087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0D25E6" w:rsidRPr="000D25E6" w:rsidTr="00B94F6A">
        <w:trPr>
          <w:trHeight w:val="20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5E6" w:rsidRPr="000D25E6" w:rsidRDefault="00C77D9F" w:rsidP="00B9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 общего образования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A60" w:rsidRPr="00384A60" w:rsidRDefault="00384A60" w:rsidP="003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662 521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E6" w:rsidRPr="000D25E6" w:rsidRDefault="00384A60" w:rsidP="0087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</w:t>
            </w:r>
            <w:r w:rsidR="0087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D25E6" w:rsidRPr="000D25E6" w:rsidTr="00B94F6A">
        <w:trPr>
          <w:trHeight w:val="20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5E6" w:rsidRPr="000D25E6" w:rsidRDefault="000D25E6" w:rsidP="00B9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сфере культуры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E6" w:rsidRPr="00384A60" w:rsidRDefault="00CE039F" w:rsidP="0076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</w:t>
            </w:r>
            <w:r w:rsidR="0076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E6" w:rsidRPr="000D25E6" w:rsidRDefault="00384A60" w:rsidP="0087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 w:rsidR="0087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0D25E6" w:rsidRPr="000D25E6" w:rsidTr="00B94F6A">
        <w:trPr>
          <w:trHeight w:val="20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5E6" w:rsidRPr="000D25E6" w:rsidRDefault="000D25E6" w:rsidP="00B9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дополнительного образования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E6" w:rsidRPr="00384A60" w:rsidRDefault="00384A60" w:rsidP="00B9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71 368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E6" w:rsidRPr="000D25E6" w:rsidRDefault="00384A60" w:rsidP="0087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="0087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D25E6" w:rsidRPr="000D25E6" w:rsidTr="005F7C4C">
        <w:trPr>
          <w:trHeight w:val="501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C" w:rsidRPr="000D25E6" w:rsidRDefault="00C77D9F" w:rsidP="00B9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центров обработки телефонных вызовов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25E6" w:rsidRPr="00384A60" w:rsidRDefault="001B3F93" w:rsidP="00B9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871FD1" w:rsidRP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25E6" w:rsidRPr="000D25E6" w:rsidRDefault="00B043B3" w:rsidP="0087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7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7C4C" w:rsidRPr="000D25E6" w:rsidTr="005F7C4C">
        <w:trPr>
          <w:trHeight w:val="501"/>
        </w:trPr>
        <w:tc>
          <w:tcPr>
            <w:tcW w:w="28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C" w:rsidRPr="000D25E6" w:rsidRDefault="00C77D9F" w:rsidP="00B9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архитектуры и инженерно-технического проектирования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C4C" w:rsidRPr="00384A60" w:rsidRDefault="00871FD1" w:rsidP="00B9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C4C" w:rsidRPr="000D25E6" w:rsidRDefault="00384A60" w:rsidP="00B9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7C4C" w:rsidRPr="000D25E6" w:rsidTr="005F7C4C">
        <w:trPr>
          <w:trHeight w:val="313"/>
        </w:trPr>
        <w:tc>
          <w:tcPr>
            <w:tcW w:w="28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C" w:rsidRPr="000D25E6" w:rsidRDefault="00C77D9F" w:rsidP="00B9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развлекательная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C4C" w:rsidRPr="00384A60" w:rsidRDefault="00166C4D" w:rsidP="00B9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C4C" w:rsidRPr="000D25E6" w:rsidRDefault="00B043B3" w:rsidP="00B9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25E6" w:rsidRPr="000D25E6" w:rsidTr="005F7C4C">
        <w:trPr>
          <w:trHeight w:val="20"/>
        </w:trPr>
        <w:tc>
          <w:tcPr>
            <w:tcW w:w="28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5E6" w:rsidRPr="000D25E6" w:rsidRDefault="00C77D9F" w:rsidP="00B9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E6" w:rsidRPr="00384A60" w:rsidRDefault="0087784F" w:rsidP="00B9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E6" w:rsidRPr="000D25E6" w:rsidRDefault="0087784F" w:rsidP="003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</w:tr>
      <w:tr w:rsidR="005F7C4C" w:rsidRPr="000D25E6" w:rsidTr="00B94F6A">
        <w:trPr>
          <w:trHeight w:val="20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C" w:rsidRPr="000D25E6" w:rsidRDefault="00C77D9F" w:rsidP="0023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библиотечного обслуживан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насел</w:t>
            </w:r>
            <w:r w:rsidRPr="000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C4C" w:rsidRPr="00384A60" w:rsidRDefault="00871FD1" w:rsidP="00B9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31 733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C4C" w:rsidRPr="000D25E6" w:rsidRDefault="00B043B3" w:rsidP="0087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7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7C4C" w:rsidRPr="000D25E6" w:rsidTr="00B94F6A">
        <w:trPr>
          <w:trHeight w:val="20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C" w:rsidRPr="000D25E6" w:rsidRDefault="005F7C4C" w:rsidP="00B9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хранения, изучения и публичного представления музейных предметов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C4C" w:rsidRPr="00384A60" w:rsidRDefault="00871FD1" w:rsidP="00B9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C4C" w:rsidRDefault="00671363" w:rsidP="00B0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87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384A60" w:rsidRPr="000D25E6" w:rsidRDefault="00384A60" w:rsidP="00B0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7C4C" w:rsidRPr="000D25E6" w:rsidTr="00B94F6A">
        <w:trPr>
          <w:trHeight w:val="20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C" w:rsidRPr="000D25E6" w:rsidRDefault="005F7C4C" w:rsidP="00B9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="006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прочих</w:t>
            </w:r>
            <w:r w:rsidRPr="000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финансовых услуг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C4C" w:rsidRPr="00384A60" w:rsidRDefault="00384A60" w:rsidP="00B9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C4C" w:rsidRPr="000D25E6" w:rsidRDefault="00B043B3" w:rsidP="003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7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7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7C4C" w:rsidRPr="000D25E6" w:rsidTr="00B94F6A">
        <w:trPr>
          <w:trHeight w:val="20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C" w:rsidRPr="000D25E6" w:rsidRDefault="00C77D9F" w:rsidP="00B9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обработке данных, предоставление услуг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C4C" w:rsidRPr="00384A60" w:rsidRDefault="00871FD1" w:rsidP="00B9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C4C" w:rsidRPr="000D25E6" w:rsidRDefault="00671363" w:rsidP="0087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7C4C" w:rsidRPr="000D25E6" w:rsidTr="00B94F6A">
        <w:trPr>
          <w:trHeight w:val="20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C" w:rsidRPr="000D25E6" w:rsidRDefault="00CE039F" w:rsidP="00CE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обслуживанию зданий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61CC" w:rsidRPr="00384A60" w:rsidRDefault="007628C4" w:rsidP="00B5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87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84F" w:rsidRPr="000D25E6" w:rsidRDefault="0087784F" w:rsidP="0087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</w:tr>
      <w:tr w:rsidR="005F7C4C" w:rsidRPr="000D25E6" w:rsidTr="0087784F">
        <w:trPr>
          <w:trHeight w:val="305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C" w:rsidRPr="000D25E6" w:rsidRDefault="00C77D9F" w:rsidP="00B9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области бухгалтерского учета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C4C" w:rsidRPr="00384A60" w:rsidRDefault="00871FD1" w:rsidP="00B9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C4C" w:rsidRPr="000D25E6" w:rsidRDefault="00826FCD" w:rsidP="00B0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7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F7C4C" w:rsidRPr="000D25E6" w:rsidTr="00B94F6A">
        <w:trPr>
          <w:trHeight w:val="20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C" w:rsidRPr="000D25E6" w:rsidRDefault="00C77D9F" w:rsidP="00B9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Жилищно-куммунальное</w:t>
            </w:r>
            <w:proofErr w:type="spellEnd"/>
            <w:r w:rsidRPr="005F7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84F" w:rsidRPr="00384A60" w:rsidRDefault="0087784F" w:rsidP="0087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C4C" w:rsidRPr="000D25E6" w:rsidRDefault="00384A60" w:rsidP="00B9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5F7C4C" w:rsidRPr="000D25E6" w:rsidTr="00B94F6A">
        <w:trPr>
          <w:trHeight w:val="20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C" w:rsidRPr="000D25E6" w:rsidRDefault="005F7C4C" w:rsidP="00B9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C4C" w:rsidRPr="000D25E6" w:rsidRDefault="001B3F93" w:rsidP="0087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7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  <w:r w:rsidR="0038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C4C" w:rsidRPr="000D25E6" w:rsidRDefault="005F7C4C" w:rsidP="00B9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456143" w:rsidRPr="007F557C" w:rsidRDefault="00456143" w:rsidP="00C23C6A">
      <w:pPr>
        <w:pStyle w:val="2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670C90" w:rsidRDefault="00E4259C" w:rsidP="00180DBC">
      <w:pPr>
        <w:pStyle w:val="2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511769" w:rsidRPr="007F557C">
        <w:rPr>
          <w:color w:val="auto"/>
          <w:sz w:val="28"/>
          <w:szCs w:val="28"/>
        </w:rPr>
        <w:t xml:space="preserve">. </w:t>
      </w:r>
      <w:bookmarkStart w:id="0" w:name="bookmark6"/>
      <w:r w:rsidR="00670C90">
        <w:rPr>
          <w:color w:val="auto"/>
          <w:sz w:val="28"/>
          <w:szCs w:val="28"/>
        </w:rPr>
        <w:t>Выводы</w:t>
      </w:r>
    </w:p>
    <w:p w:rsidR="00507B07" w:rsidRPr="00507B07" w:rsidRDefault="003C680E" w:rsidP="00180DBC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7F557C">
        <w:rPr>
          <w:color w:val="auto"/>
          <w:sz w:val="28"/>
          <w:szCs w:val="28"/>
        </w:rPr>
        <w:t xml:space="preserve">По итогам </w:t>
      </w:r>
      <w:r w:rsidR="009D2BE0" w:rsidRPr="007F557C">
        <w:rPr>
          <w:color w:val="auto"/>
          <w:sz w:val="28"/>
          <w:szCs w:val="28"/>
        </w:rPr>
        <w:t>мониторинга</w:t>
      </w:r>
      <w:r w:rsidRPr="007F557C">
        <w:rPr>
          <w:color w:val="auto"/>
          <w:sz w:val="28"/>
          <w:szCs w:val="28"/>
        </w:rPr>
        <w:t xml:space="preserve"> можно сделать </w:t>
      </w:r>
      <w:r w:rsidR="0051056A">
        <w:rPr>
          <w:color w:val="auto"/>
          <w:sz w:val="28"/>
          <w:szCs w:val="28"/>
        </w:rPr>
        <w:t>выводы</w:t>
      </w:r>
      <w:r w:rsidR="00166084">
        <w:rPr>
          <w:color w:val="auto"/>
          <w:sz w:val="28"/>
          <w:szCs w:val="28"/>
        </w:rPr>
        <w:t xml:space="preserve"> </w:t>
      </w:r>
      <w:r w:rsidR="0051056A">
        <w:rPr>
          <w:color w:val="auto"/>
          <w:sz w:val="28"/>
          <w:szCs w:val="28"/>
        </w:rPr>
        <w:t xml:space="preserve">о том, </w:t>
      </w:r>
      <w:r w:rsidR="002A4B8F">
        <w:rPr>
          <w:color w:val="auto"/>
          <w:sz w:val="28"/>
          <w:szCs w:val="28"/>
        </w:rPr>
        <w:t>что наибольше</w:t>
      </w:r>
      <w:r w:rsidR="00507B07">
        <w:rPr>
          <w:color w:val="auto"/>
          <w:sz w:val="28"/>
          <w:szCs w:val="28"/>
        </w:rPr>
        <w:t xml:space="preserve">е </w:t>
      </w:r>
      <w:r w:rsidR="00507B07" w:rsidRPr="00E82D43">
        <w:rPr>
          <w:color w:val="auto"/>
          <w:sz w:val="28"/>
          <w:szCs w:val="28"/>
        </w:rPr>
        <w:t>количество (</w:t>
      </w:r>
      <w:r w:rsidR="00826FCD">
        <w:rPr>
          <w:color w:val="auto"/>
          <w:sz w:val="28"/>
          <w:szCs w:val="28"/>
        </w:rPr>
        <w:t>60</w:t>
      </w:r>
      <w:r w:rsidR="00166084" w:rsidRPr="00E82D43">
        <w:rPr>
          <w:color w:val="auto"/>
          <w:sz w:val="28"/>
          <w:szCs w:val="28"/>
        </w:rPr>
        <w:t xml:space="preserve"> единиц или </w:t>
      </w:r>
      <w:r w:rsidR="00826FCD">
        <w:rPr>
          <w:color w:val="auto"/>
          <w:sz w:val="28"/>
          <w:szCs w:val="28"/>
        </w:rPr>
        <w:t>72,3</w:t>
      </w:r>
      <w:r w:rsidR="00456143" w:rsidRPr="00E82D43">
        <w:rPr>
          <w:color w:val="auto"/>
          <w:sz w:val="28"/>
          <w:szCs w:val="28"/>
        </w:rPr>
        <w:t xml:space="preserve"> %</w:t>
      </w:r>
      <w:r w:rsidR="00166084" w:rsidRPr="00E82D43">
        <w:rPr>
          <w:color w:val="auto"/>
          <w:sz w:val="28"/>
          <w:szCs w:val="28"/>
        </w:rPr>
        <w:t>)</w:t>
      </w:r>
      <w:r w:rsidR="009D2BE0" w:rsidRPr="00E82D43">
        <w:rPr>
          <w:color w:val="auto"/>
          <w:sz w:val="28"/>
          <w:szCs w:val="28"/>
        </w:rPr>
        <w:t xml:space="preserve"> </w:t>
      </w:r>
      <w:r w:rsidR="00166084" w:rsidRPr="00E82D43">
        <w:rPr>
          <w:color w:val="auto"/>
          <w:sz w:val="28"/>
          <w:szCs w:val="28"/>
        </w:rPr>
        <w:t>хозяйствующих субъектов</w:t>
      </w:r>
      <w:r w:rsidR="009D2BE0" w:rsidRPr="00E82D43">
        <w:rPr>
          <w:color w:val="auto"/>
          <w:sz w:val="28"/>
          <w:szCs w:val="28"/>
        </w:rPr>
        <w:t>,</w:t>
      </w:r>
      <w:r w:rsidR="00E31C52" w:rsidRPr="00E82D43">
        <w:rPr>
          <w:color w:val="auto"/>
          <w:sz w:val="28"/>
          <w:szCs w:val="28"/>
        </w:rPr>
        <w:t xml:space="preserve"> осуществляю</w:t>
      </w:r>
      <w:r w:rsidR="00166084" w:rsidRPr="00E82D43">
        <w:rPr>
          <w:color w:val="auto"/>
          <w:sz w:val="28"/>
          <w:szCs w:val="28"/>
        </w:rPr>
        <w:t>т</w:t>
      </w:r>
      <w:r w:rsidR="00E31C52" w:rsidRPr="00E82D43">
        <w:rPr>
          <w:color w:val="auto"/>
          <w:sz w:val="28"/>
          <w:szCs w:val="28"/>
        </w:rPr>
        <w:t xml:space="preserve"> свою</w:t>
      </w:r>
      <w:r w:rsidR="00E31C52" w:rsidRPr="007F557C">
        <w:rPr>
          <w:color w:val="auto"/>
          <w:sz w:val="28"/>
          <w:szCs w:val="28"/>
        </w:rPr>
        <w:t xml:space="preserve"> деятельность</w:t>
      </w:r>
      <w:r w:rsidR="00456143">
        <w:rPr>
          <w:color w:val="auto"/>
          <w:sz w:val="28"/>
          <w:szCs w:val="28"/>
        </w:rPr>
        <w:t xml:space="preserve"> </w:t>
      </w:r>
      <w:r w:rsidR="00456143" w:rsidRPr="00180DBC">
        <w:rPr>
          <w:color w:val="auto"/>
          <w:sz w:val="28"/>
          <w:szCs w:val="28"/>
        </w:rPr>
        <w:t xml:space="preserve">на рынках </w:t>
      </w:r>
      <w:r w:rsidR="00166084" w:rsidRPr="00180DBC">
        <w:rPr>
          <w:color w:val="auto"/>
          <w:sz w:val="28"/>
          <w:szCs w:val="28"/>
        </w:rPr>
        <w:t>дошкольного о</w:t>
      </w:r>
      <w:r w:rsidR="00826FCD">
        <w:rPr>
          <w:color w:val="auto"/>
          <w:sz w:val="28"/>
          <w:szCs w:val="28"/>
        </w:rPr>
        <w:t xml:space="preserve">бразования, общего </w:t>
      </w:r>
      <w:r w:rsidR="0044313C">
        <w:rPr>
          <w:color w:val="auto"/>
          <w:sz w:val="28"/>
          <w:szCs w:val="28"/>
        </w:rPr>
        <w:t xml:space="preserve">и дополнительного </w:t>
      </w:r>
      <w:r w:rsidR="00826FCD">
        <w:rPr>
          <w:color w:val="auto"/>
          <w:sz w:val="28"/>
          <w:szCs w:val="28"/>
        </w:rPr>
        <w:t xml:space="preserve">образования и </w:t>
      </w:r>
      <w:r w:rsidR="00166084" w:rsidRPr="00180DBC">
        <w:rPr>
          <w:color w:val="auto"/>
          <w:sz w:val="28"/>
          <w:szCs w:val="28"/>
        </w:rPr>
        <w:t>культ</w:t>
      </w:r>
      <w:r w:rsidR="00826FCD">
        <w:rPr>
          <w:color w:val="auto"/>
          <w:sz w:val="28"/>
          <w:szCs w:val="28"/>
        </w:rPr>
        <w:t>уры</w:t>
      </w:r>
      <w:r w:rsidR="00166084" w:rsidRPr="00E82D43">
        <w:rPr>
          <w:color w:val="auto"/>
          <w:sz w:val="28"/>
          <w:szCs w:val="28"/>
        </w:rPr>
        <w:t xml:space="preserve">. </w:t>
      </w:r>
      <w:r w:rsidR="0020735F" w:rsidRPr="00E82D43">
        <w:rPr>
          <w:color w:val="auto"/>
          <w:sz w:val="28"/>
          <w:szCs w:val="28"/>
        </w:rPr>
        <w:t xml:space="preserve">На </w:t>
      </w:r>
      <w:r w:rsidR="00456143" w:rsidRPr="00E82D43">
        <w:rPr>
          <w:color w:val="auto"/>
          <w:sz w:val="28"/>
          <w:szCs w:val="28"/>
        </w:rPr>
        <w:t>хозяйствующие субъекты</w:t>
      </w:r>
      <w:r w:rsidR="0020735F" w:rsidRPr="00E82D43">
        <w:rPr>
          <w:color w:val="auto"/>
          <w:sz w:val="28"/>
          <w:szCs w:val="28"/>
        </w:rPr>
        <w:t xml:space="preserve"> указанных рынков </w:t>
      </w:r>
      <w:r w:rsidR="00180DBC" w:rsidRPr="00E82D43">
        <w:rPr>
          <w:color w:val="auto"/>
          <w:sz w:val="28"/>
          <w:szCs w:val="28"/>
        </w:rPr>
        <w:t xml:space="preserve">приходится </w:t>
      </w:r>
      <w:r w:rsidR="0087784F">
        <w:rPr>
          <w:color w:val="auto"/>
          <w:sz w:val="28"/>
          <w:szCs w:val="28"/>
        </w:rPr>
        <w:t>85,46</w:t>
      </w:r>
      <w:r w:rsidR="0020735F" w:rsidRPr="00E82D43">
        <w:rPr>
          <w:color w:val="auto"/>
          <w:sz w:val="28"/>
          <w:szCs w:val="28"/>
        </w:rPr>
        <w:t xml:space="preserve"> % </w:t>
      </w:r>
      <w:r w:rsidR="00456143" w:rsidRPr="00E82D43">
        <w:rPr>
          <w:color w:val="auto"/>
          <w:sz w:val="28"/>
          <w:szCs w:val="28"/>
        </w:rPr>
        <w:t>объема бюджетного финансирования.</w:t>
      </w:r>
      <w:r w:rsidR="00507B07" w:rsidRPr="00E82D43">
        <w:rPr>
          <w:sz w:val="28"/>
          <w:szCs w:val="28"/>
        </w:rPr>
        <w:t xml:space="preserve"> Основная часть хозяйствующих субъектов осуществляет</w:t>
      </w:r>
      <w:r w:rsidR="00507B07" w:rsidRPr="008A36B3">
        <w:rPr>
          <w:sz w:val="28"/>
          <w:szCs w:val="28"/>
        </w:rPr>
        <w:t xml:space="preserve"> </w:t>
      </w:r>
      <w:r w:rsidR="00507B07">
        <w:rPr>
          <w:sz w:val="28"/>
          <w:szCs w:val="28"/>
        </w:rPr>
        <w:t xml:space="preserve">свою </w:t>
      </w:r>
      <w:r w:rsidR="00507B07" w:rsidRPr="008A36B3">
        <w:rPr>
          <w:sz w:val="28"/>
          <w:szCs w:val="28"/>
        </w:rPr>
        <w:t>деятельность (реализует продукцию, услуги) на местном рынке</w:t>
      </w:r>
      <w:r w:rsidR="00507B07">
        <w:rPr>
          <w:sz w:val="28"/>
          <w:szCs w:val="28"/>
        </w:rPr>
        <w:t>.</w:t>
      </w:r>
    </w:p>
    <w:bookmarkEnd w:id="0"/>
    <w:p w:rsidR="00507B07" w:rsidRDefault="00507B07" w:rsidP="00180D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хозяйствующих субъектов, включенных в реестр хозяйствующих субъектов, осуществлялся с учетом рыночной доли 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натуральном, так и в стоимостном выражении, а также объемов бюджетного финансирования.</w:t>
      </w:r>
    </w:p>
    <w:p w:rsidR="008D6A29" w:rsidRDefault="00507B07" w:rsidP="00180D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Нефтекумского </w:t>
      </w:r>
      <w:r w:rsidR="0002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Ставропольского края</w:t>
      </w:r>
      <w:r w:rsidRPr="0050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 работу по проведению мониторинга деятельности хозяйствующих субъектов, доля участия муниципального образования в которых составляет 50 и более процентов, в целях выявления динамики показателей, эффективности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хозяйствующих субъектов. По итогам мониторинга будут приниматься своевременные меры по устранению негативных факторов, а также в случае необходимости решения по процедуре реорганизации или ликвидации хозяйствующих субъектов.</w:t>
      </w:r>
      <w:bookmarkStart w:id="1" w:name="_GoBack"/>
      <w:bookmarkEnd w:id="1"/>
    </w:p>
    <w:p w:rsidR="00180DBC" w:rsidRPr="00180DBC" w:rsidRDefault="00180DBC" w:rsidP="00180D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F6C" w:rsidRPr="00BB3E47" w:rsidRDefault="002E7F6C" w:rsidP="00511769">
      <w:pPr>
        <w:suppressAutoHyphens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E7F6C" w:rsidRPr="00BB3E47" w:rsidSect="00180DBC">
      <w:pgSz w:w="11907" w:h="16839" w:code="9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33CF3E3F"/>
    <w:multiLevelType w:val="hybridMultilevel"/>
    <w:tmpl w:val="73144150"/>
    <w:lvl w:ilvl="0" w:tplc="FDEE5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9D2BE0"/>
    <w:rsid w:val="000077CC"/>
    <w:rsid w:val="000150FB"/>
    <w:rsid w:val="000212B8"/>
    <w:rsid w:val="00044068"/>
    <w:rsid w:val="0004791B"/>
    <w:rsid w:val="000543DA"/>
    <w:rsid w:val="0005515A"/>
    <w:rsid w:val="00062BC7"/>
    <w:rsid w:val="000A41FE"/>
    <w:rsid w:val="000B6C1A"/>
    <w:rsid w:val="000D25E6"/>
    <w:rsid w:val="000F1CBC"/>
    <w:rsid w:val="000F40F6"/>
    <w:rsid w:val="00165B17"/>
    <w:rsid w:val="00166084"/>
    <w:rsid w:val="00166C4D"/>
    <w:rsid w:val="00180DBC"/>
    <w:rsid w:val="001902DC"/>
    <w:rsid w:val="00195DA8"/>
    <w:rsid w:val="001B1385"/>
    <w:rsid w:val="001B3F93"/>
    <w:rsid w:val="001D62F4"/>
    <w:rsid w:val="001F223F"/>
    <w:rsid w:val="0020735F"/>
    <w:rsid w:val="00236534"/>
    <w:rsid w:val="00245542"/>
    <w:rsid w:val="00246D12"/>
    <w:rsid w:val="00265775"/>
    <w:rsid w:val="00293F93"/>
    <w:rsid w:val="0029601F"/>
    <w:rsid w:val="002A3D7C"/>
    <w:rsid w:val="002A4B8F"/>
    <w:rsid w:val="002C0971"/>
    <w:rsid w:val="002E7F6C"/>
    <w:rsid w:val="00301721"/>
    <w:rsid w:val="00302FC3"/>
    <w:rsid w:val="00331FED"/>
    <w:rsid w:val="003625D3"/>
    <w:rsid w:val="0038237D"/>
    <w:rsid w:val="00384A60"/>
    <w:rsid w:val="003A39BD"/>
    <w:rsid w:val="003A6DFB"/>
    <w:rsid w:val="003C680E"/>
    <w:rsid w:val="003F192A"/>
    <w:rsid w:val="00423BEC"/>
    <w:rsid w:val="0044313C"/>
    <w:rsid w:val="00450563"/>
    <w:rsid w:val="00456143"/>
    <w:rsid w:val="00462AA3"/>
    <w:rsid w:val="00467C19"/>
    <w:rsid w:val="004B32BD"/>
    <w:rsid w:val="004F24F0"/>
    <w:rsid w:val="004F6A5E"/>
    <w:rsid w:val="00507B07"/>
    <w:rsid w:val="0051056A"/>
    <w:rsid w:val="00511769"/>
    <w:rsid w:val="005204D1"/>
    <w:rsid w:val="00542919"/>
    <w:rsid w:val="00576101"/>
    <w:rsid w:val="00576688"/>
    <w:rsid w:val="0057702F"/>
    <w:rsid w:val="005A19E6"/>
    <w:rsid w:val="005B086C"/>
    <w:rsid w:val="005D5782"/>
    <w:rsid w:val="005F7C4C"/>
    <w:rsid w:val="006333E0"/>
    <w:rsid w:val="006707A8"/>
    <w:rsid w:val="00670C90"/>
    <w:rsid w:val="00671363"/>
    <w:rsid w:val="0067627A"/>
    <w:rsid w:val="00683CF4"/>
    <w:rsid w:val="00690B07"/>
    <w:rsid w:val="006A063E"/>
    <w:rsid w:val="006B036D"/>
    <w:rsid w:val="006B5B9A"/>
    <w:rsid w:val="006E6734"/>
    <w:rsid w:val="006E6E40"/>
    <w:rsid w:val="00730C97"/>
    <w:rsid w:val="00754FA4"/>
    <w:rsid w:val="0075525A"/>
    <w:rsid w:val="007628C4"/>
    <w:rsid w:val="007635DA"/>
    <w:rsid w:val="0076556E"/>
    <w:rsid w:val="007832C7"/>
    <w:rsid w:val="007A01C9"/>
    <w:rsid w:val="007C308E"/>
    <w:rsid w:val="007E2330"/>
    <w:rsid w:val="007F557C"/>
    <w:rsid w:val="00822646"/>
    <w:rsid w:val="00826FCD"/>
    <w:rsid w:val="008349D0"/>
    <w:rsid w:val="008415D8"/>
    <w:rsid w:val="00841CBF"/>
    <w:rsid w:val="00844C2A"/>
    <w:rsid w:val="008509C2"/>
    <w:rsid w:val="00870101"/>
    <w:rsid w:val="00871FD1"/>
    <w:rsid w:val="0087784F"/>
    <w:rsid w:val="00884B47"/>
    <w:rsid w:val="008A2335"/>
    <w:rsid w:val="008A60DB"/>
    <w:rsid w:val="008D6A29"/>
    <w:rsid w:val="009237A2"/>
    <w:rsid w:val="0097719A"/>
    <w:rsid w:val="00992518"/>
    <w:rsid w:val="0099640B"/>
    <w:rsid w:val="009B4227"/>
    <w:rsid w:val="009D2BE0"/>
    <w:rsid w:val="00A3509B"/>
    <w:rsid w:val="00A40B25"/>
    <w:rsid w:val="00A50073"/>
    <w:rsid w:val="00A55BC6"/>
    <w:rsid w:val="00A75AC6"/>
    <w:rsid w:val="00AB0345"/>
    <w:rsid w:val="00AB41D4"/>
    <w:rsid w:val="00AC7B7A"/>
    <w:rsid w:val="00B01BEE"/>
    <w:rsid w:val="00B043B3"/>
    <w:rsid w:val="00B30A8F"/>
    <w:rsid w:val="00B561CC"/>
    <w:rsid w:val="00B6688D"/>
    <w:rsid w:val="00B73973"/>
    <w:rsid w:val="00B92A65"/>
    <w:rsid w:val="00B94F6A"/>
    <w:rsid w:val="00BB3E47"/>
    <w:rsid w:val="00BB7BE7"/>
    <w:rsid w:val="00BD728E"/>
    <w:rsid w:val="00C162A3"/>
    <w:rsid w:val="00C23C6A"/>
    <w:rsid w:val="00C30CAA"/>
    <w:rsid w:val="00C5692C"/>
    <w:rsid w:val="00C64540"/>
    <w:rsid w:val="00C77D9F"/>
    <w:rsid w:val="00C8467E"/>
    <w:rsid w:val="00C92359"/>
    <w:rsid w:val="00CE039F"/>
    <w:rsid w:val="00CF72C0"/>
    <w:rsid w:val="00D47754"/>
    <w:rsid w:val="00D636B3"/>
    <w:rsid w:val="00D66014"/>
    <w:rsid w:val="00D66F21"/>
    <w:rsid w:val="00D6708F"/>
    <w:rsid w:val="00D67482"/>
    <w:rsid w:val="00D85969"/>
    <w:rsid w:val="00D97ABF"/>
    <w:rsid w:val="00DB13A9"/>
    <w:rsid w:val="00DB6AE6"/>
    <w:rsid w:val="00DC1583"/>
    <w:rsid w:val="00DD6EF2"/>
    <w:rsid w:val="00DE3B35"/>
    <w:rsid w:val="00DF0964"/>
    <w:rsid w:val="00DF7D2C"/>
    <w:rsid w:val="00E11A18"/>
    <w:rsid w:val="00E31C52"/>
    <w:rsid w:val="00E4259C"/>
    <w:rsid w:val="00E4491D"/>
    <w:rsid w:val="00E45F88"/>
    <w:rsid w:val="00E5232E"/>
    <w:rsid w:val="00E753E3"/>
    <w:rsid w:val="00E82D43"/>
    <w:rsid w:val="00E8750C"/>
    <w:rsid w:val="00E8762B"/>
    <w:rsid w:val="00EC3FEE"/>
    <w:rsid w:val="00F20479"/>
    <w:rsid w:val="00F50D47"/>
    <w:rsid w:val="00F717CA"/>
    <w:rsid w:val="00FD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9D2BE0"/>
    <w:pPr>
      <w:widowControl w:val="0"/>
      <w:shd w:val="clear" w:color="auto" w:fill="FFFFFF"/>
      <w:suppressAutoHyphens/>
      <w:spacing w:before="240" w:after="0" w:line="336" w:lineRule="exact"/>
      <w:ind w:firstLine="70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styleId="a3">
    <w:name w:val="Body Text"/>
    <w:basedOn w:val="a"/>
    <w:link w:val="a4"/>
    <w:rsid w:val="009D2BE0"/>
    <w:pPr>
      <w:widowControl w:val="0"/>
      <w:suppressAutoHyphens/>
      <w:spacing w:after="140" w:line="288" w:lineRule="auto"/>
    </w:pPr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character" w:customStyle="1" w:styleId="a4">
    <w:name w:val="Основной текст Знак"/>
    <w:basedOn w:val="a0"/>
    <w:link w:val="a3"/>
    <w:rsid w:val="009D2BE0"/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paragraph" w:customStyle="1" w:styleId="1">
    <w:name w:val="Заголовок №1"/>
    <w:basedOn w:val="a"/>
    <w:rsid w:val="009D2BE0"/>
    <w:pPr>
      <w:widowControl w:val="0"/>
      <w:shd w:val="clear" w:color="auto" w:fill="FFFFFF"/>
      <w:suppressAutoHyphens/>
      <w:spacing w:before="360" w:after="360" w:line="326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table" w:styleId="a5">
    <w:name w:val="Table Grid"/>
    <w:basedOn w:val="a1"/>
    <w:uiPriority w:val="59"/>
    <w:rsid w:val="009D2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rsid w:val="009D2B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11pt">
    <w:name w:val="Основной текст + 11 pt"/>
    <w:rsid w:val="009D2B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11pt0">
    <w:name w:val="Основной текст + 11 pt;Полужирный"/>
    <w:rsid w:val="009D2BE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20">
    <w:name w:val="Основной текст (2)"/>
    <w:basedOn w:val="a"/>
    <w:rsid w:val="009D2BE0"/>
    <w:pPr>
      <w:widowControl w:val="0"/>
      <w:shd w:val="clear" w:color="auto" w:fill="FFFFFF"/>
      <w:suppressAutoHyphens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zh-CN" w:bidi="ru-RU"/>
    </w:rPr>
  </w:style>
  <w:style w:type="paragraph" w:styleId="a6">
    <w:name w:val="List Paragraph"/>
    <w:basedOn w:val="a"/>
    <w:uiPriority w:val="34"/>
    <w:qFormat/>
    <w:rsid w:val="00D97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Федина</dc:creator>
  <cp:keywords/>
  <dc:description/>
  <cp:lastModifiedBy>Ermskova</cp:lastModifiedBy>
  <cp:revision>92</cp:revision>
  <cp:lastPrinted>2023-02-09T12:14:00Z</cp:lastPrinted>
  <dcterms:created xsi:type="dcterms:W3CDTF">2019-01-11T08:46:00Z</dcterms:created>
  <dcterms:modified xsi:type="dcterms:W3CDTF">2024-01-16T13:22:00Z</dcterms:modified>
</cp:coreProperties>
</file>