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15AFC" w14:textId="77777777" w:rsidR="009E3D62" w:rsidRPr="002D24CE" w:rsidRDefault="009E3D62" w:rsidP="009C2995">
      <w:pPr>
        <w:keepLines/>
        <w:widowControl w:val="0"/>
        <w:spacing w:after="0" w:line="240" w:lineRule="auto"/>
        <w:rPr>
          <w:rFonts w:ascii="Tahoma" w:hAnsi="Tahoma" w:cs="Tahoma"/>
        </w:rPr>
      </w:pPr>
    </w:p>
    <w:p w14:paraId="713C3F80" w14:textId="21A24AEC" w:rsidR="004C17CC" w:rsidRPr="00356827" w:rsidRDefault="004A58ED" w:rsidP="00356827">
      <w:pPr>
        <w:keepLines/>
        <w:widowControl w:val="0"/>
        <w:spacing w:after="0" w:line="240" w:lineRule="auto"/>
        <w:ind w:firstLine="709"/>
        <w:jc w:val="both"/>
        <w:rPr>
          <w:rFonts w:ascii="Tahoma" w:hAnsi="Tahoma" w:cs="Tahoma"/>
        </w:rPr>
      </w:pPr>
      <w:r w:rsidRPr="00356827">
        <w:rPr>
          <w:rFonts w:ascii="Tahoma" w:hAnsi="Tahoma" w:cs="Tahoma"/>
          <w:b/>
          <w:bCs/>
        </w:rPr>
        <w:t>Наименование проекта:</w:t>
      </w:r>
      <w:r w:rsidR="004C17CC" w:rsidRPr="00356827">
        <w:rPr>
          <w:rFonts w:ascii="Tahoma" w:hAnsi="Tahoma" w:cs="Tahoma"/>
        </w:rPr>
        <w:t xml:space="preserve"> </w:t>
      </w:r>
      <w:r w:rsidR="00E94566" w:rsidRPr="00356827">
        <w:rPr>
          <w:rFonts w:ascii="Tahoma" w:hAnsi="Tahoma" w:cs="Tahoma"/>
        </w:rPr>
        <w:t>«</w:t>
      </w:r>
      <w:r w:rsidR="00916272" w:rsidRPr="00356827">
        <w:rPr>
          <w:rFonts w:ascii="Tahoma" w:hAnsi="Tahoma" w:cs="Tahoma"/>
        </w:rPr>
        <w:t>Строительство санатория на территории КМВ</w:t>
      </w:r>
      <w:r w:rsidR="00E94566" w:rsidRPr="00356827">
        <w:rPr>
          <w:rFonts w:ascii="Tahoma" w:hAnsi="Tahoma" w:cs="Tahoma"/>
        </w:rPr>
        <w:t>»</w:t>
      </w:r>
    </w:p>
    <w:p w14:paraId="65C55B4B" w14:textId="5569FD95" w:rsidR="007C16D2" w:rsidRPr="00356827" w:rsidRDefault="004C17CC" w:rsidP="00356827">
      <w:pPr>
        <w:keepLines/>
        <w:widowControl w:val="0"/>
        <w:spacing w:after="0" w:line="240" w:lineRule="auto"/>
        <w:ind w:firstLine="709"/>
        <w:jc w:val="both"/>
        <w:rPr>
          <w:rFonts w:ascii="Tahoma" w:hAnsi="Tahoma" w:cs="Tahoma"/>
        </w:rPr>
      </w:pPr>
      <w:r w:rsidRPr="00356827">
        <w:rPr>
          <w:rFonts w:ascii="Tahoma" w:hAnsi="Tahoma" w:cs="Tahoma"/>
          <w:b/>
          <w:bCs/>
        </w:rPr>
        <w:t>Уровень приоритетности:</w:t>
      </w:r>
      <w:r w:rsidRPr="00356827">
        <w:rPr>
          <w:rFonts w:ascii="Tahoma" w:hAnsi="Tahoma" w:cs="Tahoma"/>
        </w:rPr>
        <w:t xml:space="preserve"> Проект соответствует пункту </w:t>
      </w:r>
      <w:r w:rsidR="00426487" w:rsidRPr="00356827">
        <w:rPr>
          <w:rFonts w:ascii="Tahoma" w:hAnsi="Tahoma" w:cs="Tahoma"/>
        </w:rPr>
        <w:t>6 «Строительство новых, реконструкция и развитие действующих объектов санаторно-курортного, туристско-рекреационного и спортивного назначения, а также объектов здравоохранения. Приобретение высокотехнологичного медицинского оборудования»</w:t>
      </w:r>
      <w:r w:rsidR="00426487" w:rsidRPr="00356827">
        <w:rPr>
          <w:rFonts w:ascii="Tahoma" w:hAnsi="Tahoma" w:cs="Tahoma"/>
        </w:rPr>
        <w:t xml:space="preserve"> </w:t>
      </w:r>
      <w:r w:rsidR="007C16D2" w:rsidRPr="00356827">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4E622376" w14:textId="663BDDC8" w:rsidR="0068283F" w:rsidRPr="00356827" w:rsidRDefault="004A58ED" w:rsidP="00356827">
      <w:pPr>
        <w:keepLines/>
        <w:widowControl w:val="0"/>
        <w:spacing w:after="0" w:line="240" w:lineRule="auto"/>
        <w:ind w:firstLine="709"/>
        <w:jc w:val="both"/>
        <w:rPr>
          <w:rFonts w:ascii="Tahoma" w:hAnsi="Tahoma" w:cs="Tahoma"/>
        </w:rPr>
      </w:pPr>
      <w:r w:rsidRPr="00356827">
        <w:rPr>
          <w:rFonts w:ascii="Tahoma" w:hAnsi="Tahoma" w:cs="Tahoma"/>
          <w:b/>
          <w:bCs/>
        </w:rPr>
        <w:t>Краткое описание проекта:</w:t>
      </w:r>
      <w:r w:rsidR="00777BFC" w:rsidRPr="00356827">
        <w:rPr>
          <w:rFonts w:ascii="Tahoma" w:hAnsi="Tahoma" w:cs="Tahoma"/>
        </w:rPr>
        <w:t xml:space="preserve"> </w:t>
      </w:r>
      <w:bookmarkStart w:id="0" w:name="_Hlk137130869"/>
      <w:r w:rsidR="0068283F" w:rsidRPr="00356827">
        <w:rPr>
          <w:rFonts w:ascii="Tahoma" w:hAnsi="Tahoma" w:cs="Tahoma"/>
        </w:rPr>
        <w:t>с</w:t>
      </w:r>
      <w:r w:rsidR="0068283F" w:rsidRPr="00356827">
        <w:rPr>
          <w:rFonts w:ascii="Tahoma" w:hAnsi="Tahoma" w:cs="Tahoma"/>
        </w:rPr>
        <w:t xml:space="preserve">оздание современной и высокоэффективной курортной здравницы категории 5*с широким спектром дополнительных услуг. Проект предусматривает новое строительство на </w:t>
      </w:r>
      <w:r w:rsidR="0068283F" w:rsidRPr="00356827">
        <w:rPr>
          <w:rFonts w:ascii="Tahoma" w:hAnsi="Tahoma" w:cs="Tahoma"/>
        </w:rPr>
        <w:t xml:space="preserve">свободном </w:t>
      </w:r>
      <w:r w:rsidR="0068283F" w:rsidRPr="00356827">
        <w:rPr>
          <w:rFonts w:ascii="Tahoma" w:hAnsi="Tahoma" w:cs="Tahoma"/>
        </w:rPr>
        <w:t>земельном участке</w:t>
      </w:r>
      <w:r w:rsidR="00A87A6A">
        <w:rPr>
          <w:rFonts w:ascii="Tahoma" w:hAnsi="Tahoma" w:cs="Tahoma"/>
        </w:rPr>
        <w:t xml:space="preserve"> в курортном городе КМВ.</w:t>
      </w:r>
      <w:r w:rsidR="0068283F" w:rsidRPr="00356827">
        <w:rPr>
          <w:rFonts w:ascii="Tahoma" w:hAnsi="Tahoma" w:cs="Tahoma"/>
        </w:rPr>
        <w:t xml:space="preserve"> </w:t>
      </w:r>
    </w:p>
    <w:p w14:paraId="25F74FBE" w14:textId="3DF7707B"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Площадь нового строительства 29 000 кв.</w:t>
      </w:r>
      <w:r w:rsidRPr="00356827">
        <w:rPr>
          <w:rFonts w:ascii="Tahoma" w:hAnsi="Tahoma" w:cs="Tahoma"/>
        </w:rPr>
        <w:t xml:space="preserve"> </w:t>
      </w:r>
      <w:r w:rsidRPr="00356827">
        <w:rPr>
          <w:rFonts w:ascii="Tahoma" w:hAnsi="Tahoma" w:cs="Tahoma"/>
        </w:rPr>
        <w:t xml:space="preserve">м. Вместимость санатория составит 215 номеров. Общая емкость санатория составит 430 мест. </w:t>
      </w:r>
    </w:p>
    <w:p w14:paraId="1BBAF8C1" w14:textId="77777777"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Дополнительные услуги:</w:t>
      </w:r>
    </w:p>
    <w:p w14:paraId="6EE5B796" w14:textId="77777777" w:rsidR="0068283F" w:rsidRPr="00356827" w:rsidRDefault="0068283F" w:rsidP="00356827">
      <w:pPr>
        <w:keepLines/>
        <w:widowControl w:val="0"/>
        <w:spacing w:after="0" w:line="240" w:lineRule="auto"/>
        <w:rPr>
          <w:rFonts w:ascii="Tahoma" w:hAnsi="Tahoma" w:cs="Tahoma"/>
        </w:rPr>
      </w:pPr>
      <w:r w:rsidRPr="00356827">
        <w:rPr>
          <w:rFonts w:ascii="Tahoma" w:hAnsi="Tahoma" w:cs="Tahoma"/>
        </w:rPr>
        <w:t>- ресторанный комплекс;</w:t>
      </w:r>
    </w:p>
    <w:p w14:paraId="7DC0ED86" w14:textId="77777777" w:rsidR="0068283F" w:rsidRPr="00356827" w:rsidRDefault="0068283F" w:rsidP="00356827">
      <w:pPr>
        <w:keepLines/>
        <w:widowControl w:val="0"/>
        <w:spacing w:after="0" w:line="240" w:lineRule="auto"/>
        <w:rPr>
          <w:rFonts w:ascii="Tahoma" w:hAnsi="Tahoma" w:cs="Tahoma"/>
        </w:rPr>
      </w:pPr>
      <w:r w:rsidRPr="00356827">
        <w:rPr>
          <w:rFonts w:ascii="Tahoma" w:hAnsi="Tahoma" w:cs="Tahoma"/>
        </w:rPr>
        <w:t>- СПА зона;</w:t>
      </w:r>
    </w:p>
    <w:p w14:paraId="6D652D94" w14:textId="77777777" w:rsidR="0068283F" w:rsidRPr="00356827" w:rsidRDefault="0068283F" w:rsidP="00356827">
      <w:pPr>
        <w:keepLines/>
        <w:widowControl w:val="0"/>
        <w:spacing w:after="0" w:line="240" w:lineRule="auto"/>
        <w:rPr>
          <w:rFonts w:ascii="Tahoma" w:hAnsi="Tahoma" w:cs="Tahoma"/>
        </w:rPr>
      </w:pPr>
      <w:r w:rsidRPr="00356827">
        <w:rPr>
          <w:rFonts w:ascii="Tahoma" w:hAnsi="Tahoma" w:cs="Tahoma"/>
        </w:rPr>
        <w:t>- бассейн;</w:t>
      </w:r>
    </w:p>
    <w:p w14:paraId="5D92895D" w14:textId="77777777" w:rsidR="0068283F" w:rsidRPr="00356827" w:rsidRDefault="0068283F" w:rsidP="00356827">
      <w:pPr>
        <w:keepLines/>
        <w:widowControl w:val="0"/>
        <w:spacing w:after="0" w:line="240" w:lineRule="auto"/>
        <w:rPr>
          <w:rFonts w:ascii="Tahoma" w:hAnsi="Tahoma" w:cs="Tahoma"/>
        </w:rPr>
      </w:pPr>
      <w:r w:rsidRPr="00356827">
        <w:rPr>
          <w:rFonts w:ascii="Tahoma" w:hAnsi="Tahoma" w:cs="Tahoma"/>
        </w:rPr>
        <w:t>- спортивные площадки;</w:t>
      </w:r>
    </w:p>
    <w:p w14:paraId="59ACA5B3" w14:textId="77777777" w:rsidR="0068283F" w:rsidRPr="00356827" w:rsidRDefault="0068283F" w:rsidP="00356827">
      <w:pPr>
        <w:keepLines/>
        <w:widowControl w:val="0"/>
        <w:spacing w:after="0" w:line="240" w:lineRule="auto"/>
        <w:jc w:val="both"/>
        <w:rPr>
          <w:rFonts w:ascii="Tahoma" w:hAnsi="Tahoma" w:cs="Tahoma"/>
        </w:rPr>
      </w:pPr>
      <w:r w:rsidRPr="00356827">
        <w:rPr>
          <w:rFonts w:ascii="Tahoma" w:hAnsi="Tahoma" w:cs="Tahoma"/>
        </w:rPr>
        <w:t xml:space="preserve">- терренкур. </w:t>
      </w:r>
    </w:p>
    <w:p w14:paraId="1077FB9A" w14:textId="672F41FE" w:rsidR="00E94566" w:rsidRPr="00356827" w:rsidRDefault="0068283F" w:rsidP="00356827">
      <w:pPr>
        <w:keepLines/>
        <w:widowControl w:val="0"/>
        <w:spacing w:after="0" w:line="240" w:lineRule="auto"/>
        <w:ind w:firstLine="709"/>
        <w:jc w:val="both"/>
        <w:rPr>
          <w:rFonts w:ascii="Tahoma" w:hAnsi="Tahoma" w:cs="Tahoma"/>
          <w:highlight w:val="yellow"/>
        </w:rPr>
      </w:pPr>
      <w:r w:rsidRPr="00356827">
        <w:rPr>
          <w:rFonts w:ascii="Tahoma" w:hAnsi="Tahoma" w:cs="Tahoma"/>
          <w:lang w:eastAsia="ru-RU"/>
        </w:rPr>
        <w:t>С</w:t>
      </w:r>
      <w:r w:rsidRPr="00356827">
        <w:rPr>
          <w:rFonts w:ascii="Tahoma" w:hAnsi="Tahoma" w:cs="Tahoma"/>
          <w:lang w:eastAsia="ru-RU"/>
        </w:rPr>
        <w:t>редняя загруженность санатория в течение года составляет 77,73%.</w:t>
      </w:r>
    </w:p>
    <w:bookmarkEnd w:id="0"/>
    <w:p w14:paraId="0374AD35" w14:textId="77777777" w:rsidR="007C16D2" w:rsidRPr="00356827" w:rsidRDefault="007C16D2" w:rsidP="00356827">
      <w:pPr>
        <w:keepLines/>
        <w:widowControl w:val="0"/>
        <w:spacing w:after="0" w:line="240" w:lineRule="auto"/>
        <w:ind w:firstLine="709"/>
        <w:jc w:val="both"/>
        <w:rPr>
          <w:rFonts w:ascii="Tahoma" w:hAnsi="Tahoma" w:cs="Tahoma"/>
          <w:b/>
          <w:lang w:eastAsia="ru-RU"/>
        </w:rPr>
      </w:pPr>
      <w:r w:rsidRPr="00356827">
        <w:rPr>
          <w:rFonts w:ascii="Tahoma" w:hAnsi="Tahoma" w:cs="Tahoma"/>
          <w:b/>
          <w:lang w:eastAsia="ru-RU"/>
        </w:rPr>
        <w:t>Требования к инженерной инфраструктуре</w:t>
      </w:r>
    </w:p>
    <w:p w14:paraId="3F112B09" w14:textId="77777777" w:rsidR="0068283F" w:rsidRPr="00A87A6A" w:rsidRDefault="0068283F" w:rsidP="00A87A6A">
      <w:pPr>
        <w:pStyle w:val="a8"/>
        <w:keepLines/>
        <w:widowControl w:val="0"/>
        <w:numPr>
          <w:ilvl w:val="0"/>
          <w:numId w:val="9"/>
        </w:numPr>
        <w:spacing w:after="0" w:line="240" w:lineRule="auto"/>
        <w:ind w:left="0" w:firstLine="709"/>
        <w:rPr>
          <w:rFonts w:ascii="Tahoma" w:hAnsi="Tahoma" w:cs="Tahoma"/>
        </w:rPr>
      </w:pPr>
      <w:r w:rsidRPr="00A87A6A">
        <w:rPr>
          <w:rFonts w:ascii="Tahoma" w:hAnsi="Tahoma" w:cs="Tahoma"/>
        </w:rPr>
        <w:t>Мощность электроэнергии - 1200 кВт</w:t>
      </w:r>
    </w:p>
    <w:p w14:paraId="10ACC440" w14:textId="77777777" w:rsidR="0068283F" w:rsidRPr="00A87A6A" w:rsidRDefault="0068283F" w:rsidP="00A87A6A">
      <w:pPr>
        <w:pStyle w:val="a8"/>
        <w:keepLines/>
        <w:widowControl w:val="0"/>
        <w:numPr>
          <w:ilvl w:val="0"/>
          <w:numId w:val="9"/>
        </w:numPr>
        <w:spacing w:after="0" w:line="240" w:lineRule="auto"/>
        <w:ind w:left="0" w:firstLine="709"/>
        <w:rPr>
          <w:rFonts w:ascii="Tahoma" w:hAnsi="Tahoma" w:cs="Tahoma"/>
        </w:rPr>
      </w:pPr>
      <w:r w:rsidRPr="00A87A6A">
        <w:rPr>
          <w:rFonts w:ascii="Tahoma" w:hAnsi="Tahoma" w:cs="Tahoma"/>
        </w:rPr>
        <w:t>Водоснабжение – 1000 м³/</w:t>
      </w:r>
      <w:proofErr w:type="spellStart"/>
      <w:r w:rsidRPr="00A87A6A">
        <w:rPr>
          <w:rFonts w:ascii="Tahoma" w:hAnsi="Tahoma" w:cs="Tahoma"/>
        </w:rPr>
        <w:t>сут</w:t>
      </w:r>
      <w:proofErr w:type="spellEnd"/>
      <w:r w:rsidRPr="00A87A6A">
        <w:rPr>
          <w:rFonts w:ascii="Tahoma" w:hAnsi="Tahoma" w:cs="Tahoma"/>
        </w:rPr>
        <w:t>.</w:t>
      </w:r>
    </w:p>
    <w:p w14:paraId="4EF185C5" w14:textId="77777777" w:rsidR="0068283F" w:rsidRPr="00A87A6A" w:rsidRDefault="0068283F" w:rsidP="00A87A6A">
      <w:pPr>
        <w:pStyle w:val="a8"/>
        <w:keepLines/>
        <w:widowControl w:val="0"/>
        <w:numPr>
          <w:ilvl w:val="0"/>
          <w:numId w:val="9"/>
        </w:numPr>
        <w:spacing w:after="0" w:line="240" w:lineRule="auto"/>
        <w:ind w:left="0" w:firstLine="709"/>
        <w:rPr>
          <w:rFonts w:ascii="Tahoma" w:hAnsi="Tahoma" w:cs="Tahoma"/>
        </w:rPr>
      </w:pPr>
      <w:r w:rsidRPr="00A87A6A">
        <w:rPr>
          <w:rFonts w:ascii="Tahoma" w:hAnsi="Tahoma" w:cs="Tahoma"/>
        </w:rPr>
        <w:t>Водоотведение – 700 м³/</w:t>
      </w:r>
      <w:proofErr w:type="spellStart"/>
      <w:r w:rsidRPr="00A87A6A">
        <w:rPr>
          <w:rFonts w:ascii="Tahoma" w:hAnsi="Tahoma" w:cs="Tahoma"/>
        </w:rPr>
        <w:t>сут</w:t>
      </w:r>
      <w:proofErr w:type="spellEnd"/>
    </w:p>
    <w:p w14:paraId="22A5AB16" w14:textId="77777777" w:rsidR="0068283F" w:rsidRPr="00A87A6A" w:rsidRDefault="0068283F" w:rsidP="00A87A6A">
      <w:pPr>
        <w:pStyle w:val="a8"/>
        <w:keepLines/>
        <w:widowControl w:val="0"/>
        <w:numPr>
          <w:ilvl w:val="0"/>
          <w:numId w:val="9"/>
        </w:numPr>
        <w:spacing w:after="0" w:line="240" w:lineRule="auto"/>
        <w:ind w:left="0" w:firstLine="709"/>
        <w:jc w:val="both"/>
        <w:rPr>
          <w:rFonts w:ascii="Tahoma" w:hAnsi="Tahoma" w:cs="Tahoma"/>
        </w:rPr>
      </w:pPr>
      <w:r w:rsidRPr="00A87A6A">
        <w:rPr>
          <w:rFonts w:ascii="Tahoma" w:hAnsi="Tahoma" w:cs="Tahoma"/>
        </w:rPr>
        <w:t xml:space="preserve">Газоснабжение – 500 м³ч </w:t>
      </w:r>
    </w:p>
    <w:p w14:paraId="48A140A3" w14:textId="77777777"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Окончательный расчет потребности возможен на этапе проектирования.</w:t>
      </w:r>
    </w:p>
    <w:p w14:paraId="22EAD11A" w14:textId="681AFE53" w:rsidR="007C16D2" w:rsidRPr="00356827" w:rsidRDefault="0068283F" w:rsidP="00356827">
      <w:pPr>
        <w:keepLines/>
        <w:widowControl w:val="0"/>
        <w:spacing w:after="0" w:line="240" w:lineRule="auto"/>
        <w:ind w:firstLine="709"/>
        <w:jc w:val="both"/>
        <w:rPr>
          <w:rFonts w:ascii="Tahoma" w:hAnsi="Tahoma" w:cs="Tahoma"/>
          <w:b/>
          <w:bCs/>
        </w:rPr>
      </w:pPr>
      <w:r w:rsidRPr="00356827">
        <w:rPr>
          <w:rFonts w:ascii="Tahoma" w:hAnsi="Tahoma" w:cs="Tahoma"/>
          <w:b/>
          <w:bCs/>
        </w:rPr>
        <w:t>Услуги</w:t>
      </w:r>
      <w:r w:rsidR="007C16D2" w:rsidRPr="00356827">
        <w:rPr>
          <w:rFonts w:ascii="Tahoma" w:hAnsi="Tahoma" w:cs="Tahoma"/>
          <w:b/>
          <w:bCs/>
        </w:rPr>
        <w:t xml:space="preserve"> проекта</w:t>
      </w:r>
    </w:p>
    <w:p w14:paraId="71D84158" w14:textId="6E9BAD70" w:rsidR="0068283F" w:rsidRPr="00356827" w:rsidRDefault="0068283F" w:rsidP="00356827">
      <w:pPr>
        <w:pStyle w:val="a8"/>
        <w:keepLines/>
        <w:widowControl w:val="0"/>
        <w:spacing w:after="0" w:line="240" w:lineRule="auto"/>
        <w:ind w:left="0" w:firstLine="709"/>
        <w:jc w:val="both"/>
        <w:rPr>
          <w:rFonts w:ascii="Tahoma" w:hAnsi="Tahoma" w:cs="Tahoma"/>
        </w:rPr>
      </w:pPr>
      <w:bookmarkStart w:id="1" w:name="_Hlk138407478"/>
      <w:r w:rsidRPr="00356827">
        <w:rPr>
          <w:rFonts w:ascii="Tahoma" w:hAnsi="Tahoma" w:cs="Tahoma"/>
        </w:rPr>
        <w:t>Настоящий инвестиционный проект направлен на оказание услуг в сфере туризма. Услуги проекта в сфере туризма – это услуги по тем направлениям работы санаторного комплекса, которые предусмотрены концепцией проекта.</w:t>
      </w:r>
    </w:p>
    <w:p w14:paraId="22734824" w14:textId="77777777" w:rsidR="0068283F" w:rsidRPr="00356827" w:rsidRDefault="0068283F" w:rsidP="00356827">
      <w:pPr>
        <w:pStyle w:val="21"/>
        <w:keepLines/>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По проекту предполагается организовать предоставление санаторно-курортных услуг, гостиничных услуг, медицинских и оздоровительных услуг, оказание дополнительных платных медицинских услуг, а также сдача в аренду торговых площадей.</w:t>
      </w:r>
    </w:p>
    <w:p w14:paraId="3BA35708" w14:textId="22DF3CCC" w:rsidR="0068283F" w:rsidRPr="00356827" w:rsidRDefault="0068283F" w:rsidP="00356827">
      <w:pPr>
        <w:pStyle w:val="21"/>
        <w:keepLines/>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 xml:space="preserve">Санаторий будет </w:t>
      </w:r>
      <w:r w:rsidR="00356827" w:rsidRPr="00356827">
        <w:rPr>
          <w:rFonts w:ascii="Tahoma" w:hAnsi="Tahoma" w:cs="Tahoma"/>
          <w:sz w:val="22"/>
          <w:szCs w:val="22"/>
          <w:lang w:val="ru-RU"/>
        </w:rPr>
        <w:t>ориентирован на</w:t>
      </w:r>
      <w:r w:rsidRPr="00356827">
        <w:rPr>
          <w:rFonts w:ascii="Tahoma" w:hAnsi="Tahoma" w:cs="Tahoma"/>
          <w:sz w:val="22"/>
          <w:szCs w:val="22"/>
          <w:lang w:val="ru-RU"/>
        </w:rPr>
        <w:t xml:space="preserve"> лечение людей с хроническими заболеваниями желудочно-кишечного </w:t>
      </w:r>
      <w:r w:rsidR="00356827" w:rsidRPr="00356827">
        <w:rPr>
          <w:rFonts w:ascii="Tahoma" w:hAnsi="Tahoma" w:cs="Tahoma"/>
          <w:sz w:val="22"/>
          <w:szCs w:val="22"/>
          <w:lang w:val="ru-RU"/>
        </w:rPr>
        <w:t>тракта, мочекаменной</w:t>
      </w:r>
      <w:r w:rsidRPr="00356827">
        <w:rPr>
          <w:rFonts w:ascii="Tahoma" w:hAnsi="Tahoma" w:cs="Tahoma"/>
          <w:sz w:val="22"/>
          <w:szCs w:val="22"/>
          <w:lang w:val="ru-RU"/>
        </w:rPr>
        <w:t xml:space="preserve"> болезни, болезни обмена веществ (нарушение веса), костно-мышечной системы, нарушениях иммунитета, синдрома хронической усталости и др.</w:t>
      </w:r>
    </w:p>
    <w:p w14:paraId="45446B34" w14:textId="77777777" w:rsidR="0068283F" w:rsidRPr="00356827" w:rsidRDefault="0068283F" w:rsidP="00356827">
      <w:pPr>
        <w:keepLines/>
        <w:widowControl w:val="0"/>
        <w:spacing w:after="0" w:line="240" w:lineRule="auto"/>
        <w:ind w:firstLine="709"/>
        <w:rPr>
          <w:rFonts w:ascii="Tahoma" w:hAnsi="Tahoma" w:cs="Tahoma"/>
        </w:rPr>
      </w:pPr>
      <w:r w:rsidRPr="00356827">
        <w:rPr>
          <w:rFonts w:ascii="Tahoma" w:hAnsi="Tahoma" w:cs="Tahoma"/>
        </w:rPr>
        <w:t>Дополнительные услуги:</w:t>
      </w:r>
    </w:p>
    <w:p w14:paraId="6CD18753" w14:textId="77777777" w:rsidR="0068283F" w:rsidRPr="00356827" w:rsidRDefault="0068283F" w:rsidP="00356827">
      <w:pPr>
        <w:keepLines/>
        <w:widowControl w:val="0"/>
        <w:spacing w:after="0" w:line="240" w:lineRule="auto"/>
        <w:ind w:firstLine="709"/>
        <w:rPr>
          <w:rFonts w:ascii="Tahoma" w:hAnsi="Tahoma" w:cs="Tahoma"/>
        </w:rPr>
      </w:pPr>
      <w:r w:rsidRPr="00356827">
        <w:rPr>
          <w:rFonts w:ascii="Tahoma" w:hAnsi="Tahoma" w:cs="Tahoma"/>
        </w:rPr>
        <w:t>- ресторанный комплекс;</w:t>
      </w:r>
    </w:p>
    <w:p w14:paraId="3D416866" w14:textId="77777777" w:rsidR="0068283F" w:rsidRPr="00356827" w:rsidRDefault="0068283F" w:rsidP="00356827">
      <w:pPr>
        <w:keepLines/>
        <w:widowControl w:val="0"/>
        <w:spacing w:after="0" w:line="240" w:lineRule="auto"/>
        <w:ind w:firstLine="709"/>
        <w:rPr>
          <w:rFonts w:ascii="Tahoma" w:hAnsi="Tahoma" w:cs="Tahoma"/>
        </w:rPr>
      </w:pPr>
      <w:r w:rsidRPr="00356827">
        <w:rPr>
          <w:rFonts w:ascii="Tahoma" w:hAnsi="Tahoma" w:cs="Tahoma"/>
        </w:rPr>
        <w:t>- СПА зона;</w:t>
      </w:r>
    </w:p>
    <w:p w14:paraId="114EE49A" w14:textId="77777777" w:rsidR="0068283F" w:rsidRPr="00356827" w:rsidRDefault="0068283F" w:rsidP="00356827">
      <w:pPr>
        <w:keepLines/>
        <w:widowControl w:val="0"/>
        <w:spacing w:after="0" w:line="240" w:lineRule="auto"/>
        <w:ind w:firstLine="709"/>
        <w:rPr>
          <w:rFonts w:ascii="Tahoma" w:hAnsi="Tahoma" w:cs="Tahoma"/>
        </w:rPr>
      </w:pPr>
      <w:r w:rsidRPr="00356827">
        <w:rPr>
          <w:rFonts w:ascii="Tahoma" w:hAnsi="Tahoma" w:cs="Tahoma"/>
        </w:rPr>
        <w:t>- бассейн;</w:t>
      </w:r>
    </w:p>
    <w:p w14:paraId="1AA4AFBB" w14:textId="77777777" w:rsidR="0068283F" w:rsidRPr="00356827" w:rsidRDefault="0068283F" w:rsidP="00356827">
      <w:pPr>
        <w:keepLines/>
        <w:widowControl w:val="0"/>
        <w:spacing w:after="0" w:line="240" w:lineRule="auto"/>
        <w:ind w:firstLine="709"/>
        <w:rPr>
          <w:rFonts w:ascii="Tahoma" w:hAnsi="Tahoma" w:cs="Tahoma"/>
        </w:rPr>
      </w:pPr>
      <w:r w:rsidRPr="00356827">
        <w:rPr>
          <w:rFonts w:ascii="Tahoma" w:hAnsi="Tahoma" w:cs="Tahoma"/>
        </w:rPr>
        <w:t>- спортивные площадки;</w:t>
      </w:r>
    </w:p>
    <w:p w14:paraId="3AF64CDC" w14:textId="77777777" w:rsidR="0068283F" w:rsidRPr="00356827" w:rsidRDefault="0068283F" w:rsidP="00356827">
      <w:pPr>
        <w:pStyle w:val="21"/>
        <w:keepLines/>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 терренкур.</w:t>
      </w:r>
    </w:p>
    <w:tbl>
      <w:tblPr>
        <w:tblStyle w:val="a7"/>
        <w:tblW w:w="0" w:type="auto"/>
        <w:tblLook w:val="04A0" w:firstRow="1" w:lastRow="0" w:firstColumn="1" w:lastColumn="0" w:noHBand="0" w:noVBand="1"/>
      </w:tblPr>
      <w:tblGrid>
        <w:gridCol w:w="566"/>
        <w:gridCol w:w="5515"/>
        <w:gridCol w:w="3221"/>
      </w:tblGrid>
      <w:tr w:rsidR="0068283F" w:rsidRPr="00356827" w14:paraId="4CFF4F6D" w14:textId="77777777" w:rsidTr="00A87A6A">
        <w:trPr>
          <w:trHeight w:val="50"/>
        </w:trPr>
        <w:tc>
          <w:tcPr>
            <w:tcW w:w="566" w:type="dxa"/>
            <w:shd w:val="clear" w:color="auto" w:fill="auto"/>
          </w:tcPr>
          <w:p w14:paraId="1C9D8BA9"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w:t>
            </w:r>
          </w:p>
        </w:tc>
        <w:tc>
          <w:tcPr>
            <w:tcW w:w="5515" w:type="dxa"/>
            <w:shd w:val="clear" w:color="auto" w:fill="auto"/>
            <w:vAlign w:val="center"/>
          </w:tcPr>
          <w:p w14:paraId="6303A2DE"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Направление коммерческой привлекательности</w:t>
            </w:r>
          </w:p>
        </w:tc>
        <w:tc>
          <w:tcPr>
            <w:tcW w:w="3221" w:type="dxa"/>
            <w:shd w:val="clear" w:color="auto" w:fill="auto"/>
            <w:vAlign w:val="center"/>
          </w:tcPr>
          <w:p w14:paraId="1D8BFBA3"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Вид услуги, единица измерения</w:t>
            </w:r>
          </w:p>
        </w:tc>
      </w:tr>
      <w:tr w:rsidR="0068283F" w:rsidRPr="00356827" w14:paraId="7A72EB51" w14:textId="77777777" w:rsidTr="00356827">
        <w:trPr>
          <w:trHeight w:val="50"/>
        </w:trPr>
        <w:tc>
          <w:tcPr>
            <w:tcW w:w="566" w:type="dxa"/>
            <w:shd w:val="clear" w:color="auto" w:fill="auto"/>
          </w:tcPr>
          <w:p w14:paraId="7996E68E"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1</w:t>
            </w:r>
          </w:p>
        </w:tc>
        <w:tc>
          <w:tcPr>
            <w:tcW w:w="5515" w:type="dxa"/>
            <w:shd w:val="clear" w:color="auto" w:fill="auto"/>
            <w:vAlign w:val="center"/>
          </w:tcPr>
          <w:p w14:paraId="2D17CD3F"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Санаторно-курортные услуги* (стандарт) 190 номеров</w:t>
            </w:r>
          </w:p>
        </w:tc>
        <w:tc>
          <w:tcPr>
            <w:tcW w:w="3221" w:type="dxa"/>
            <w:shd w:val="clear" w:color="auto" w:fill="auto"/>
            <w:vAlign w:val="center"/>
          </w:tcPr>
          <w:p w14:paraId="0529C6E0"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койко-день</w:t>
            </w:r>
          </w:p>
        </w:tc>
      </w:tr>
      <w:tr w:rsidR="0068283F" w:rsidRPr="00356827" w14:paraId="27F460A8" w14:textId="77777777" w:rsidTr="00356827">
        <w:trPr>
          <w:trHeight w:val="198"/>
        </w:trPr>
        <w:tc>
          <w:tcPr>
            <w:tcW w:w="566" w:type="dxa"/>
            <w:shd w:val="clear" w:color="auto" w:fill="auto"/>
          </w:tcPr>
          <w:p w14:paraId="25BA86C0"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2</w:t>
            </w:r>
          </w:p>
        </w:tc>
        <w:tc>
          <w:tcPr>
            <w:tcW w:w="5515" w:type="dxa"/>
            <w:shd w:val="clear" w:color="auto" w:fill="auto"/>
            <w:vAlign w:val="center"/>
          </w:tcPr>
          <w:p w14:paraId="7FD04532"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Санаторно-курортные услуги (люкс) 25 номеров</w:t>
            </w:r>
          </w:p>
        </w:tc>
        <w:tc>
          <w:tcPr>
            <w:tcW w:w="3221" w:type="dxa"/>
            <w:shd w:val="clear" w:color="auto" w:fill="auto"/>
            <w:vAlign w:val="center"/>
          </w:tcPr>
          <w:p w14:paraId="73FB7A02"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койко-день</w:t>
            </w:r>
          </w:p>
        </w:tc>
      </w:tr>
      <w:tr w:rsidR="0068283F" w:rsidRPr="00356827" w14:paraId="69ED323F" w14:textId="77777777" w:rsidTr="00356827">
        <w:trPr>
          <w:trHeight w:val="198"/>
        </w:trPr>
        <w:tc>
          <w:tcPr>
            <w:tcW w:w="566" w:type="dxa"/>
            <w:shd w:val="clear" w:color="auto" w:fill="auto"/>
          </w:tcPr>
          <w:p w14:paraId="652CE24C"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3</w:t>
            </w:r>
          </w:p>
        </w:tc>
        <w:tc>
          <w:tcPr>
            <w:tcW w:w="5515" w:type="dxa"/>
            <w:shd w:val="clear" w:color="auto" w:fill="auto"/>
            <w:vAlign w:val="center"/>
          </w:tcPr>
          <w:p w14:paraId="05F27294"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Ресторан</w:t>
            </w:r>
          </w:p>
        </w:tc>
        <w:tc>
          <w:tcPr>
            <w:tcW w:w="3221" w:type="dxa"/>
            <w:shd w:val="clear" w:color="auto" w:fill="auto"/>
            <w:vAlign w:val="center"/>
          </w:tcPr>
          <w:p w14:paraId="412239A2"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средний чек</w:t>
            </w:r>
          </w:p>
        </w:tc>
      </w:tr>
      <w:tr w:rsidR="0068283F" w:rsidRPr="00356827" w14:paraId="6C94BE8F" w14:textId="77777777" w:rsidTr="00356827">
        <w:trPr>
          <w:trHeight w:val="206"/>
        </w:trPr>
        <w:tc>
          <w:tcPr>
            <w:tcW w:w="566" w:type="dxa"/>
            <w:shd w:val="clear" w:color="auto" w:fill="auto"/>
          </w:tcPr>
          <w:p w14:paraId="4BAD8429"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4</w:t>
            </w:r>
          </w:p>
        </w:tc>
        <w:tc>
          <w:tcPr>
            <w:tcW w:w="5515" w:type="dxa"/>
            <w:shd w:val="clear" w:color="auto" w:fill="auto"/>
            <w:vAlign w:val="center"/>
          </w:tcPr>
          <w:p w14:paraId="5AB3FA9A"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Платные оздоровительные услуги</w:t>
            </w:r>
          </w:p>
        </w:tc>
        <w:tc>
          <w:tcPr>
            <w:tcW w:w="3221" w:type="dxa"/>
            <w:shd w:val="clear" w:color="auto" w:fill="auto"/>
            <w:vAlign w:val="center"/>
          </w:tcPr>
          <w:p w14:paraId="45A1BA64"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процедура</w:t>
            </w:r>
          </w:p>
        </w:tc>
      </w:tr>
      <w:tr w:rsidR="0068283F" w:rsidRPr="00356827" w14:paraId="737B4D6E" w14:textId="77777777" w:rsidTr="00356827">
        <w:trPr>
          <w:trHeight w:val="198"/>
        </w:trPr>
        <w:tc>
          <w:tcPr>
            <w:tcW w:w="566" w:type="dxa"/>
            <w:shd w:val="clear" w:color="auto" w:fill="auto"/>
          </w:tcPr>
          <w:p w14:paraId="215F73EE"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5</w:t>
            </w:r>
          </w:p>
        </w:tc>
        <w:tc>
          <w:tcPr>
            <w:tcW w:w="5515" w:type="dxa"/>
            <w:shd w:val="clear" w:color="auto" w:fill="auto"/>
            <w:vAlign w:val="center"/>
          </w:tcPr>
          <w:p w14:paraId="65EF2E3A"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 xml:space="preserve">Платные медицинские услуги </w:t>
            </w:r>
          </w:p>
        </w:tc>
        <w:tc>
          <w:tcPr>
            <w:tcW w:w="3221" w:type="dxa"/>
            <w:shd w:val="clear" w:color="auto" w:fill="auto"/>
            <w:vAlign w:val="center"/>
          </w:tcPr>
          <w:p w14:paraId="23CD4CD3"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процедура</w:t>
            </w:r>
          </w:p>
        </w:tc>
      </w:tr>
      <w:tr w:rsidR="0068283F" w:rsidRPr="00356827" w14:paraId="085CDE51" w14:textId="77777777" w:rsidTr="00356827">
        <w:trPr>
          <w:trHeight w:val="198"/>
        </w:trPr>
        <w:tc>
          <w:tcPr>
            <w:tcW w:w="566" w:type="dxa"/>
            <w:shd w:val="clear" w:color="auto" w:fill="auto"/>
          </w:tcPr>
          <w:p w14:paraId="5C565864"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6</w:t>
            </w:r>
          </w:p>
        </w:tc>
        <w:tc>
          <w:tcPr>
            <w:tcW w:w="5515" w:type="dxa"/>
            <w:shd w:val="clear" w:color="auto" w:fill="auto"/>
            <w:vAlign w:val="center"/>
          </w:tcPr>
          <w:p w14:paraId="7789CFAA"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eastAsia="ru-RU"/>
              </w:rPr>
              <w:t>SPA</w:t>
            </w:r>
            <w:r w:rsidRPr="00356827">
              <w:rPr>
                <w:rFonts w:ascii="Tahoma" w:hAnsi="Tahoma" w:cs="Tahoma"/>
                <w:sz w:val="18"/>
                <w:szCs w:val="18"/>
                <w:lang w:val="ru-RU" w:eastAsia="ru-RU"/>
              </w:rPr>
              <w:t>-процедуры, массаж</w:t>
            </w:r>
          </w:p>
        </w:tc>
        <w:tc>
          <w:tcPr>
            <w:tcW w:w="3221" w:type="dxa"/>
            <w:shd w:val="clear" w:color="auto" w:fill="auto"/>
            <w:vAlign w:val="center"/>
          </w:tcPr>
          <w:p w14:paraId="7CF096B4"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процедура</w:t>
            </w:r>
          </w:p>
        </w:tc>
      </w:tr>
      <w:tr w:rsidR="0068283F" w:rsidRPr="00356827" w14:paraId="57B4D687" w14:textId="77777777" w:rsidTr="00356827">
        <w:trPr>
          <w:trHeight w:val="198"/>
        </w:trPr>
        <w:tc>
          <w:tcPr>
            <w:tcW w:w="566" w:type="dxa"/>
            <w:shd w:val="clear" w:color="auto" w:fill="auto"/>
          </w:tcPr>
          <w:p w14:paraId="6DC973D5"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7</w:t>
            </w:r>
          </w:p>
        </w:tc>
        <w:tc>
          <w:tcPr>
            <w:tcW w:w="5515" w:type="dxa"/>
            <w:shd w:val="clear" w:color="auto" w:fill="auto"/>
            <w:vAlign w:val="center"/>
          </w:tcPr>
          <w:p w14:paraId="646DAB3D"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Сдача в аренду торговой площади</w:t>
            </w:r>
          </w:p>
        </w:tc>
        <w:tc>
          <w:tcPr>
            <w:tcW w:w="3221" w:type="dxa"/>
            <w:shd w:val="clear" w:color="auto" w:fill="auto"/>
            <w:vAlign w:val="center"/>
          </w:tcPr>
          <w:p w14:paraId="5E4F1C8C"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proofErr w:type="spellStart"/>
            <w:r w:rsidRPr="00356827">
              <w:rPr>
                <w:rFonts w:ascii="Tahoma" w:hAnsi="Tahoma" w:cs="Tahoma"/>
                <w:sz w:val="18"/>
                <w:szCs w:val="18"/>
                <w:lang w:val="ru-RU" w:eastAsia="ru-RU"/>
              </w:rPr>
              <w:t>Кв.м</w:t>
            </w:r>
            <w:proofErr w:type="spellEnd"/>
          </w:p>
        </w:tc>
      </w:tr>
      <w:tr w:rsidR="0068283F" w:rsidRPr="00356827" w14:paraId="3E0280DE" w14:textId="77777777" w:rsidTr="00356827">
        <w:trPr>
          <w:trHeight w:val="206"/>
        </w:trPr>
        <w:tc>
          <w:tcPr>
            <w:tcW w:w="566" w:type="dxa"/>
            <w:shd w:val="clear" w:color="auto" w:fill="auto"/>
          </w:tcPr>
          <w:p w14:paraId="4F96EB62"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8</w:t>
            </w:r>
          </w:p>
        </w:tc>
        <w:tc>
          <w:tcPr>
            <w:tcW w:w="5515" w:type="dxa"/>
            <w:shd w:val="clear" w:color="auto" w:fill="auto"/>
            <w:vAlign w:val="center"/>
          </w:tcPr>
          <w:p w14:paraId="6BD0EF7B"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Спортивные услуги</w:t>
            </w:r>
          </w:p>
        </w:tc>
        <w:tc>
          <w:tcPr>
            <w:tcW w:w="3221" w:type="dxa"/>
            <w:shd w:val="clear" w:color="auto" w:fill="auto"/>
            <w:vAlign w:val="center"/>
          </w:tcPr>
          <w:p w14:paraId="49803C91"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посещение, абонемент, час</w:t>
            </w:r>
          </w:p>
        </w:tc>
      </w:tr>
      <w:tr w:rsidR="0068283F" w:rsidRPr="00356827" w14:paraId="72A978C6" w14:textId="77777777" w:rsidTr="00356827">
        <w:trPr>
          <w:trHeight w:val="64"/>
        </w:trPr>
        <w:tc>
          <w:tcPr>
            <w:tcW w:w="566" w:type="dxa"/>
            <w:shd w:val="clear" w:color="auto" w:fill="auto"/>
          </w:tcPr>
          <w:p w14:paraId="01169EA4"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9</w:t>
            </w:r>
          </w:p>
        </w:tc>
        <w:tc>
          <w:tcPr>
            <w:tcW w:w="5515" w:type="dxa"/>
            <w:shd w:val="clear" w:color="auto" w:fill="auto"/>
            <w:vAlign w:val="center"/>
          </w:tcPr>
          <w:p w14:paraId="5BD0B2D2" w14:textId="77777777" w:rsidR="0068283F" w:rsidRPr="00356827" w:rsidRDefault="0068283F"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Сдача в аренду общественно-деловой зоны (конференц-зал)</w:t>
            </w:r>
          </w:p>
        </w:tc>
        <w:tc>
          <w:tcPr>
            <w:tcW w:w="3221" w:type="dxa"/>
            <w:shd w:val="clear" w:color="auto" w:fill="auto"/>
            <w:vAlign w:val="center"/>
          </w:tcPr>
          <w:p w14:paraId="706919CC" w14:textId="77777777" w:rsidR="0068283F" w:rsidRPr="00356827" w:rsidRDefault="0068283F"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час</w:t>
            </w:r>
          </w:p>
        </w:tc>
      </w:tr>
    </w:tbl>
    <w:p w14:paraId="48785C9E" w14:textId="77777777" w:rsidR="0068283F" w:rsidRPr="00356827" w:rsidRDefault="0068283F" w:rsidP="00356827">
      <w:pPr>
        <w:keepLines/>
        <w:widowControl w:val="0"/>
        <w:spacing w:after="0" w:line="240" w:lineRule="auto"/>
        <w:ind w:firstLine="709"/>
        <w:jc w:val="both"/>
        <w:rPr>
          <w:rFonts w:ascii="Tahoma" w:hAnsi="Tahoma" w:cs="Tahoma"/>
          <w:b/>
          <w:bCs/>
        </w:rPr>
      </w:pPr>
    </w:p>
    <w:p w14:paraId="5A2A14D5" w14:textId="3EC5E1E8" w:rsidR="007C16D2" w:rsidRPr="00356827" w:rsidRDefault="00037CF7" w:rsidP="00356827">
      <w:pPr>
        <w:keepLines/>
        <w:widowControl w:val="0"/>
        <w:spacing w:after="0" w:line="240" w:lineRule="auto"/>
        <w:ind w:firstLine="709"/>
        <w:jc w:val="both"/>
        <w:rPr>
          <w:rFonts w:ascii="Tahoma" w:hAnsi="Tahoma" w:cs="Tahoma"/>
          <w:b/>
          <w:bCs/>
        </w:rPr>
      </w:pPr>
      <w:r w:rsidRPr="00356827">
        <w:rPr>
          <w:rFonts w:ascii="Tahoma" w:hAnsi="Tahoma" w:cs="Tahoma"/>
          <w:b/>
          <w:bCs/>
        </w:rPr>
        <w:t>Проектная мощность</w:t>
      </w:r>
    </w:p>
    <w:p w14:paraId="07BDFFCA" w14:textId="333F580E" w:rsidR="009C2995" w:rsidRPr="00356827" w:rsidRDefault="009C2995" w:rsidP="00356827">
      <w:pPr>
        <w:keepLines/>
        <w:widowControl w:val="0"/>
        <w:spacing w:after="0" w:line="240" w:lineRule="auto"/>
        <w:ind w:firstLine="709"/>
        <w:jc w:val="both"/>
        <w:rPr>
          <w:rFonts w:ascii="Tahoma" w:hAnsi="Tahoma" w:cs="Tahoma"/>
        </w:rPr>
      </w:pPr>
      <w:r w:rsidRPr="00356827">
        <w:rPr>
          <w:rFonts w:ascii="Tahoma" w:hAnsi="Tahoma" w:cs="Tahoma"/>
        </w:rPr>
        <w:t xml:space="preserve"> </w:t>
      </w:r>
    </w:p>
    <w:tbl>
      <w:tblPr>
        <w:tblW w:w="9707" w:type="dxa"/>
        <w:jc w:val="center"/>
        <w:tblLayout w:type="fixed"/>
        <w:tblLook w:val="04A0" w:firstRow="1" w:lastRow="0" w:firstColumn="1" w:lastColumn="0" w:noHBand="0" w:noVBand="1"/>
      </w:tblPr>
      <w:tblGrid>
        <w:gridCol w:w="335"/>
        <w:gridCol w:w="4869"/>
        <w:gridCol w:w="1146"/>
        <w:gridCol w:w="989"/>
        <w:gridCol w:w="1540"/>
        <w:gridCol w:w="828"/>
      </w:tblGrid>
      <w:tr w:rsidR="00356827" w:rsidRPr="00356827" w14:paraId="27907A4C" w14:textId="77777777" w:rsidTr="006A4A52">
        <w:trPr>
          <w:trHeight w:val="608"/>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02581"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0E7B8E79"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Вид услуги</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35156BCF"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Ед. измерения</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5B873D4C"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Объем в год, ед. изм.</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E4776DB"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Объем продаж, руб. (среднее значение доходности), с НДС</w:t>
            </w:r>
          </w:p>
        </w:tc>
        <w:tc>
          <w:tcPr>
            <w:tcW w:w="828" w:type="dxa"/>
            <w:tcBorders>
              <w:top w:val="single" w:sz="4" w:space="0" w:color="auto"/>
              <w:left w:val="nil"/>
              <w:bottom w:val="single" w:sz="4" w:space="0" w:color="auto"/>
              <w:right w:val="single" w:sz="4" w:space="0" w:color="auto"/>
            </w:tcBorders>
            <w:shd w:val="clear" w:color="auto" w:fill="auto"/>
            <w:vAlign w:val="center"/>
          </w:tcPr>
          <w:p w14:paraId="46A79F20" w14:textId="77777777" w:rsidR="00356827" w:rsidRPr="00356827" w:rsidRDefault="00356827" w:rsidP="00356827">
            <w:pPr>
              <w:keepLines/>
              <w:widowControl w:val="0"/>
              <w:spacing w:after="0" w:line="240" w:lineRule="auto"/>
              <w:jc w:val="center"/>
              <w:rPr>
                <w:rFonts w:ascii="Tahoma" w:eastAsia="Times New Roman" w:hAnsi="Tahoma" w:cs="Tahoma"/>
                <w:color w:val="000000"/>
                <w:sz w:val="12"/>
                <w:szCs w:val="12"/>
                <w:lang w:eastAsia="ru-RU"/>
              </w:rPr>
            </w:pPr>
            <w:r w:rsidRPr="00356827">
              <w:rPr>
                <w:rFonts w:ascii="Tahoma" w:eastAsia="Times New Roman" w:hAnsi="Tahoma" w:cs="Tahoma"/>
                <w:color w:val="000000"/>
                <w:sz w:val="12"/>
                <w:szCs w:val="12"/>
                <w:lang w:eastAsia="ru-RU"/>
              </w:rPr>
              <w:t>Удельный вес услуги в общем объем услуг, %</w:t>
            </w:r>
          </w:p>
        </w:tc>
      </w:tr>
      <w:tr w:rsidR="00356827" w:rsidRPr="00356827" w14:paraId="7E7B8507" w14:textId="77777777" w:rsidTr="006A4A52">
        <w:trPr>
          <w:trHeight w:val="61"/>
          <w:jc w:val="center"/>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6CB0901F"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1</w:t>
            </w:r>
          </w:p>
        </w:tc>
        <w:tc>
          <w:tcPr>
            <w:tcW w:w="4869" w:type="dxa"/>
            <w:tcBorders>
              <w:top w:val="nil"/>
              <w:left w:val="nil"/>
              <w:bottom w:val="single" w:sz="4" w:space="0" w:color="auto"/>
              <w:right w:val="single" w:sz="4" w:space="0" w:color="auto"/>
            </w:tcBorders>
            <w:shd w:val="clear" w:color="auto" w:fill="auto"/>
            <w:noWrap/>
            <w:vAlign w:val="center"/>
            <w:hideMark/>
          </w:tcPr>
          <w:p w14:paraId="4C95DF49"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Санаторно-курортные услуги* (стандарт) 190 номеров</w:t>
            </w:r>
          </w:p>
        </w:tc>
        <w:tc>
          <w:tcPr>
            <w:tcW w:w="1146" w:type="dxa"/>
            <w:tcBorders>
              <w:top w:val="nil"/>
              <w:left w:val="nil"/>
              <w:bottom w:val="single" w:sz="4" w:space="0" w:color="auto"/>
              <w:right w:val="single" w:sz="4" w:space="0" w:color="auto"/>
            </w:tcBorders>
            <w:shd w:val="clear" w:color="auto" w:fill="auto"/>
            <w:vAlign w:val="center"/>
            <w:hideMark/>
          </w:tcPr>
          <w:p w14:paraId="2CA3CE42"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r w:rsidRPr="006A4A52">
              <w:rPr>
                <w:rFonts w:ascii="Tahoma" w:hAnsi="Tahoma" w:cs="Tahoma"/>
                <w:sz w:val="12"/>
                <w:szCs w:val="12"/>
                <w:lang w:val="ru-RU" w:eastAsia="ru-RU"/>
              </w:rPr>
              <w:t>койко-день</w:t>
            </w:r>
          </w:p>
        </w:tc>
        <w:tc>
          <w:tcPr>
            <w:tcW w:w="987" w:type="dxa"/>
            <w:tcBorders>
              <w:top w:val="nil"/>
              <w:left w:val="nil"/>
              <w:bottom w:val="single" w:sz="4" w:space="0" w:color="auto"/>
              <w:right w:val="single" w:sz="4" w:space="0" w:color="auto"/>
            </w:tcBorders>
            <w:shd w:val="clear" w:color="auto" w:fill="auto"/>
            <w:vAlign w:val="center"/>
            <w:hideMark/>
          </w:tcPr>
          <w:p w14:paraId="42B9133C"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97 680</w:t>
            </w:r>
          </w:p>
        </w:tc>
        <w:tc>
          <w:tcPr>
            <w:tcW w:w="1540" w:type="dxa"/>
            <w:tcBorders>
              <w:top w:val="nil"/>
              <w:left w:val="nil"/>
              <w:bottom w:val="single" w:sz="4" w:space="0" w:color="auto"/>
              <w:right w:val="single" w:sz="4" w:space="0" w:color="auto"/>
            </w:tcBorders>
            <w:shd w:val="clear" w:color="auto" w:fill="auto"/>
            <w:noWrap/>
            <w:vAlign w:val="center"/>
            <w:hideMark/>
          </w:tcPr>
          <w:p w14:paraId="5123C60E" w14:textId="26C9363D"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927 960 000,0</w:t>
            </w:r>
          </w:p>
        </w:tc>
        <w:tc>
          <w:tcPr>
            <w:tcW w:w="828" w:type="dxa"/>
            <w:tcBorders>
              <w:top w:val="nil"/>
              <w:left w:val="nil"/>
              <w:bottom w:val="single" w:sz="4" w:space="0" w:color="auto"/>
              <w:right w:val="single" w:sz="4" w:space="0" w:color="auto"/>
            </w:tcBorders>
            <w:shd w:val="clear" w:color="auto" w:fill="auto"/>
            <w:vAlign w:val="center"/>
          </w:tcPr>
          <w:p w14:paraId="6471D815"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51,49</w:t>
            </w:r>
          </w:p>
        </w:tc>
      </w:tr>
      <w:tr w:rsidR="00356827" w:rsidRPr="00356827" w14:paraId="15D18539" w14:textId="77777777" w:rsidTr="006A4A52">
        <w:trPr>
          <w:trHeight w:val="61"/>
          <w:jc w:val="center"/>
        </w:trPr>
        <w:tc>
          <w:tcPr>
            <w:tcW w:w="335" w:type="dxa"/>
            <w:tcBorders>
              <w:top w:val="nil"/>
              <w:left w:val="single" w:sz="4" w:space="0" w:color="auto"/>
              <w:bottom w:val="single" w:sz="4" w:space="0" w:color="auto"/>
              <w:right w:val="single" w:sz="4" w:space="0" w:color="auto"/>
            </w:tcBorders>
            <w:shd w:val="clear" w:color="auto" w:fill="auto"/>
            <w:vAlign w:val="center"/>
            <w:hideMark/>
          </w:tcPr>
          <w:p w14:paraId="63AB50DB"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2</w:t>
            </w:r>
          </w:p>
        </w:tc>
        <w:tc>
          <w:tcPr>
            <w:tcW w:w="4869" w:type="dxa"/>
            <w:tcBorders>
              <w:top w:val="nil"/>
              <w:left w:val="nil"/>
              <w:bottom w:val="single" w:sz="4" w:space="0" w:color="auto"/>
              <w:right w:val="single" w:sz="4" w:space="0" w:color="auto"/>
            </w:tcBorders>
            <w:shd w:val="clear" w:color="auto" w:fill="auto"/>
            <w:noWrap/>
            <w:vAlign w:val="center"/>
            <w:hideMark/>
          </w:tcPr>
          <w:p w14:paraId="3E49D061"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Санаторно-курортные услуги (люкс) 25 номеров</w:t>
            </w:r>
          </w:p>
        </w:tc>
        <w:tc>
          <w:tcPr>
            <w:tcW w:w="1146" w:type="dxa"/>
            <w:tcBorders>
              <w:top w:val="nil"/>
              <w:left w:val="nil"/>
              <w:bottom w:val="single" w:sz="4" w:space="0" w:color="auto"/>
              <w:right w:val="single" w:sz="4" w:space="0" w:color="auto"/>
            </w:tcBorders>
            <w:shd w:val="clear" w:color="auto" w:fill="auto"/>
            <w:vAlign w:val="center"/>
            <w:hideMark/>
          </w:tcPr>
          <w:p w14:paraId="30CBE584"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r w:rsidRPr="006A4A52">
              <w:rPr>
                <w:rFonts w:ascii="Tahoma" w:hAnsi="Tahoma" w:cs="Tahoma"/>
                <w:sz w:val="12"/>
                <w:szCs w:val="12"/>
                <w:lang w:val="ru-RU" w:eastAsia="ru-RU"/>
              </w:rPr>
              <w:t>койко-день</w:t>
            </w:r>
          </w:p>
        </w:tc>
        <w:tc>
          <w:tcPr>
            <w:tcW w:w="987" w:type="dxa"/>
            <w:tcBorders>
              <w:top w:val="nil"/>
              <w:left w:val="nil"/>
              <w:bottom w:val="single" w:sz="4" w:space="0" w:color="auto"/>
              <w:right w:val="single" w:sz="4" w:space="0" w:color="auto"/>
            </w:tcBorders>
            <w:shd w:val="clear" w:color="auto" w:fill="auto"/>
            <w:vAlign w:val="center"/>
            <w:hideMark/>
          </w:tcPr>
          <w:p w14:paraId="226A883E"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12 824</w:t>
            </w:r>
          </w:p>
        </w:tc>
        <w:tc>
          <w:tcPr>
            <w:tcW w:w="1540" w:type="dxa"/>
            <w:tcBorders>
              <w:top w:val="nil"/>
              <w:left w:val="nil"/>
              <w:bottom w:val="single" w:sz="4" w:space="0" w:color="auto"/>
              <w:right w:val="single" w:sz="4" w:space="0" w:color="auto"/>
            </w:tcBorders>
            <w:shd w:val="clear" w:color="auto" w:fill="auto"/>
            <w:noWrap/>
            <w:vAlign w:val="center"/>
            <w:hideMark/>
          </w:tcPr>
          <w:p w14:paraId="6BF96BF4" w14:textId="103296D5"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147 473 700,0</w:t>
            </w:r>
          </w:p>
        </w:tc>
        <w:tc>
          <w:tcPr>
            <w:tcW w:w="828" w:type="dxa"/>
            <w:tcBorders>
              <w:top w:val="nil"/>
              <w:left w:val="nil"/>
              <w:bottom w:val="single" w:sz="4" w:space="0" w:color="auto"/>
              <w:right w:val="single" w:sz="4" w:space="0" w:color="auto"/>
            </w:tcBorders>
            <w:shd w:val="clear" w:color="auto" w:fill="auto"/>
            <w:vAlign w:val="center"/>
          </w:tcPr>
          <w:p w14:paraId="5AAF6564"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8,18</w:t>
            </w:r>
          </w:p>
        </w:tc>
      </w:tr>
      <w:tr w:rsidR="00356827" w:rsidRPr="00356827" w14:paraId="36328251" w14:textId="77777777" w:rsidTr="006A4A52">
        <w:trPr>
          <w:trHeight w:val="92"/>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F091A8"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3</w:t>
            </w:r>
          </w:p>
        </w:tc>
        <w:tc>
          <w:tcPr>
            <w:tcW w:w="4869" w:type="dxa"/>
            <w:tcBorders>
              <w:top w:val="single" w:sz="4" w:space="0" w:color="auto"/>
              <w:left w:val="nil"/>
              <w:bottom w:val="single" w:sz="4" w:space="0" w:color="auto"/>
              <w:right w:val="single" w:sz="4" w:space="0" w:color="auto"/>
            </w:tcBorders>
            <w:shd w:val="clear" w:color="auto" w:fill="auto"/>
            <w:vAlign w:val="center"/>
            <w:hideMark/>
          </w:tcPr>
          <w:p w14:paraId="2510AB7B"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Ресторан</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0B8F522C"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r w:rsidRPr="006A4A52">
              <w:rPr>
                <w:rFonts w:ascii="Tahoma" w:hAnsi="Tahoma" w:cs="Tahoma"/>
                <w:sz w:val="12"/>
                <w:szCs w:val="12"/>
                <w:lang w:val="ru-RU" w:eastAsia="ru-RU"/>
              </w:rPr>
              <w:t>чек</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25BEF8EF"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270 000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2A60B7BA" w14:textId="7FD1269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540 000 000,0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5B75184F"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29,96</w:t>
            </w:r>
          </w:p>
        </w:tc>
      </w:tr>
      <w:tr w:rsidR="00356827" w:rsidRPr="00356827" w14:paraId="58C713C1"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E1B51"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4</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7A2ACD9C"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 xml:space="preserve">Платные медицинские услуги </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571EDC0C" w14:textId="77777777" w:rsidR="00356827" w:rsidRPr="006A4A52" w:rsidRDefault="00356827" w:rsidP="00356827">
            <w:pPr>
              <w:keepLines/>
              <w:widowControl w:val="0"/>
              <w:spacing w:after="0" w:line="240" w:lineRule="auto"/>
              <w:jc w:val="center"/>
              <w:rPr>
                <w:rFonts w:ascii="Tahoma" w:hAnsi="Tahoma" w:cs="Tahoma"/>
                <w:sz w:val="12"/>
                <w:szCs w:val="12"/>
              </w:rPr>
            </w:pPr>
            <w:r w:rsidRPr="006A4A52">
              <w:rPr>
                <w:rFonts w:ascii="Tahoma" w:hAnsi="Tahoma" w:cs="Tahoma"/>
                <w:sz w:val="12"/>
                <w:szCs w:val="12"/>
                <w:lang w:eastAsia="ru-RU"/>
              </w:rPr>
              <w:t>процедура</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1665B45A"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52 200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56C49D89" w14:textId="15C27E6C"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44 370 000,0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4FDC7D7D"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2,46</w:t>
            </w:r>
          </w:p>
        </w:tc>
      </w:tr>
      <w:tr w:rsidR="00356827" w:rsidRPr="00356827" w14:paraId="4AC50ADF"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DA9CE"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5</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067823BF"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Платные оздоровительные услуги</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4A001D0B" w14:textId="77777777" w:rsidR="00356827" w:rsidRPr="006A4A52" w:rsidRDefault="00356827" w:rsidP="00356827">
            <w:pPr>
              <w:keepLines/>
              <w:widowControl w:val="0"/>
              <w:spacing w:after="0" w:line="240" w:lineRule="auto"/>
              <w:jc w:val="center"/>
              <w:rPr>
                <w:rFonts w:ascii="Tahoma" w:hAnsi="Tahoma" w:cs="Tahoma"/>
                <w:sz w:val="12"/>
                <w:szCs w:val="12"/>
              </w:rPr>
            </w:pPr>
            <w:r w:rsidRPr="006A4A52">
              <w:rPr>
                <w:rFonts w:ascii="Tahoma" w:hAnsi="Tahoma" w:cs="Tahoma"/>
                <w:sz w:val="12"/>
                <w:szCs w:val="12"/>
                <w:lang w:eastAsia="ru-RU"/>
              </w:rPr>
              <w:t>процедура</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114BB10E"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68 400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1FD416DE" w14:textId="6178A99C"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44 460 000,0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267DFFA4"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2,47</w:t>
            </w:r>
          </w:p>
        </w:tc>
      </w:tr>
      <w:tr w:rsidR="00356827" w:rsidRPr="00356827" w14:paraId="73E93D72"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EF41E"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6</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7E27D3F9"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eastAsia="ru-RU"/>
              </w:rPr>
              <w:t>SPA</w:t>
            </w:r>
            <w:r w:rsidRPr="00356827">
              <w:rPr>
                <w:rFonts w:ascii="Tahoma" w:hAnsi="Tahoma" w:cs="Tahoma"/>
                <w:sz w:val="18"/>
                <w:szCs w:val="18"/>
                <w:lang w:val="ru-RU" w:eastAsia="ru-RU"/>
              </w:rPr>
              <w:t>-процедуры, массаж</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58FBF6AF" w14:textId="77777777" w:rsidR="00356827" w:rsidRPr="006A4A52" w:rsidRDefault="00356827" w:rsidP="00356827">
            <w:pPr>
              <w:keepLines/>
              <w:widowControl w:val="0"/>
              <w:spacing w:after="0" w:line="240" w:lineRule="auto"/>
              <w:jc w:val="center"/>
              <w:rPr>
                <w:rFonts w:ascii="Tahoma" w:hAnsi="Tahoma" w:cs="Tahoma"/>
                <w:sz w:val="12"/>
                <w:szCs w:val="12"/>
              </w:rPr>
            </w:pPr>
            <w:r w:rsidRPr="006A4A52">
              <w:rPr>
                <w:rFonts w:ascii="Tahoma" w:hAnsi="Tahoma" w:cs="Tahoma"/>
                <w:sz w:val="12"/>
                <w:szCs w:val="12"/>
                <w:lang w:eastAsia="ru-RU"/>
              </w:rPr>
              <w:t>процедура</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78BC2F47"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35 000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66EA16A" w14:textId="6D0F9E3C"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87 500 000,0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3D334BA1"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4,86</w:t>
            </w:r>
          </w:p>
        </w:tc>
      </w:tr>
      <w:tr w:rsidR="00356827" w:rsidRPr="00356827" w14:paraId="62FB8F93"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73613"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7</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221253E4"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Сдача в аренду торговой площади</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34291544"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proofErr w:type="spellStart"/>
            <w:r w:rsidRPr="006A4A52">
              <w:rPr>
                <w:rFonts w:ascii="Tahoma" w:hAnsi="Tahoma" w:cs="Tahoma"/>
                <w:sz w:val="12"/>
                <w:szCs w:val="12"/>
                <w:lang w:val="ru-RU" w:eastAsia="ru-RU"/>
              </w:rPr>
              <w:t>Кв.м</w:t>
            </w:r>
            <w:proofErr w:type="spellEnd"/>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5B8736F9"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6 720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D54D149" w14:textId="0B3658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4 704 000,0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69EDCDC3"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0,26</w:t>
            </w:r>
          </w:p>
        </w:tc>
      </w:tr>
      <w:tr w:rsidR="00356827" w:rsidRPr="00356827" w14:paraId="0323D387"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BFDD28"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8</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469430CE"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Спортивные услуги</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3E21308B"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r w:rsidRPr="006A4A52">
              <w:rPr>
                <w:rFonts w:ascii="Tahoma" w:hAnsi="Tahoma" w:cs="Tahoma"/>
                <w:sz w:val="12"/>
                <w:szCs w:val="12"/>
                <w:lang w:val="ru-RU" w:eastAsia="ru-RU"/>
              </w:rPr>
              <w:t>посещение, абонемент, час</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0CDC74AF"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9 800</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00751A58" w14:textId="3EEC79AA"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4 900 000,0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2780615C"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0,27</w:t>
            </w:r>
          </w:p>
        </w:tc>
      </w:tr>
      <w:tr w:rsidR="00356827" w:rsidRPr="00356827" w14:paraId="58CD1D30" w14:textId="77777777" w:rsidTr="006A4A52">
        <w:trPr>
          <w:trHeight w:val="61"/>
          <w:jc w:val="center"/>
        </w:trPr>
        <w:tc>
          <w:tcPr>
            <w:tcW w:w="3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69D80" w14:textId="77777777" w:rsidR="00356827" w:rsidRPr="00356827" w:rsidRDefault="00356827" w:rsidP="00356827">
            <w:pPr>
              <w:pStyle w:val="21"/>
              <w:keepLines/>
              <w:spacing w:after="0" w:line="240" w:lineRule="auto"/>
              <w:jc w:val="center"/>
              <w:rPr>
                <w:rFonts w:ascii="Tahoma" w:hAnsi="Tahoma" w:cs="Tahoma"/>
                <w:sz w:val="18"/>
                <w:szCs w:val="18"/>
                <w:lang w:val="ru-RU" w:eastAsia="ru-RU"/>
              </w:rPr>
            </w:pPr>
            <w:r w:rsidRPr="00356827">
              <w:rPr>
                <w:rFonts w:ascii="Tahoma" w:hAnsi="Tahoma" w:cs="Tahoma"/>
                <w:sz w:val="18"/>
                <w:szCs w:val="18"/>
                <w:lang w:val="ru-RU" w:eastAsia="ru-RU"/>
              </w:rPr>
              <w:t>9</w:t>
            </w:r>
          </w:p>
        </w:tc>
        <w:tc>
          <w:tcPr>
            <w:tcW w:w="4869" w:type="dxa"/>
            <w:tcBorders>
              <w:top w:val="single" w:sz="4" w:space="0" w:color="auto"/>
              <w:left w:val="nil"/>
              <w:bottom w:val="single" w:sz="4" w:space="0" w:color="auto"/>
              <w:right w:val="single" w:sz="4" w:space="0" w:color="auto"/>
            </w:tcBorders>
            <w:shd w:val="clear" w:color="auto" w:fill="auto"/>
            <w:noWrap/>
            <w:vAlign w:val="center"/>
            <w:hideMark/>
          </w:tcPr>
          <w:p w14:paraId="31850338" w14:textId="77777777" w:rsidR="00356827" w:rsidRPr="00356827" w:rsidRDefault="00356827" w:rsidP="00356827">
            <w:pPr>
              <w:pStyle w:val="21"/>
              <w:keepLines/>
              <w:spacing w:after="0" w:line="240" w:lineRule="auto"/>
              <w:rPr>
                <w:rFonts w:ascii="Tahoma" w:hAnsi="Tahoma" w:cs="Tahoma"/>
                <w:sz w:val="18"/>
                <w:szCs w:val="18"/>
                <w:lang w:val="ru-RU" w:eastAsia="ru-RU"/>
              </w:rPr>
            </w:pPr>
            <w:r w:rsidRPr="00356827">
              <w:rPr>
                <w:rFonts w:ascii="Tahoma" w:hAnsi="Tahoma" w:cs="Tahoma"/>
                <w:sz w:val="18"/>
                <w:szCs w:val="18"/>
                <w:lang w:val="ru-RU" w:eastAsia="ru-RU"/>
              </w:rPr>
              <w:t>Сдача в аренду общественно-деловой зоны (конференц-зал)</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14:paraId="56D947A8" w14:textId="77777777" w:rsidR="00356827" w:rsidRPr="006A4A52" w:rsidRDefault="00356827" w:rsidP="00356827">
            <w:pPr>
              <w:pStyle w:val="21"/>
              <w:keepLines/>
              <w:spacing w:after="0" w:line="240" w:lineRule="auto"/>
              <w:jc w:val="center"/>
              <w:rPr>
                <w:rFonts w:ascii="Tahoma" w:hAnsi="Tahoma" w:cs="Tahoma"/>
                <w:sz w:val="12"/>
                <w:szCs w:val="12"/>
                <w:lang w:val="ru-RU" w:eastAsia="ru-RU"/>
              </w:rPr>
            </w:pPr>
            <w:r w:rsidRPr="006A4A52">
              <w:rPr>
                <w:rFonts w:ascii="Tahoma" w:hAnsi="Tahoma" w:cs="Tahoma"/>
                <w:sz w:val="12"/>
                <w:szCs w:val="12"/>
                <w:lang w:val="ru-RU" w:eastAsia="ru-RU"/>
              </w:rPr>
              <w:t>час</w:t>
            </w:r>
          </w:p>
        </w:tc>
        <w:tc>
          <w:tcPr>
            <w:tcW w:w="987" w:type="dxa"/>
            <w:tcBorders>
              <w:top w:val="single" w:sz="4" w:space="0" w:color="auto"/>
              <w:left w:val="nil"/>
              <w:bottom w:val="single" w:sz="4" w:space="0" w:color="auto"/>
              <w:right w:val="single" w:sz="4" w:space="0" w:color="auto"/>
            </w:tcBorders>
            <w:shd w:val="clear" w:color="auto" w:fill="auto"/>
            <w:vAlign w:val="center"/>
            <w:hideMark/>
          </w:tcPr>
          <w:p w14:paraId="3ADDB405"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624</w:t>
            </w:r>
          </w:p>
        </w:tc>
        <w:tc>
          <w:tcPr>
            <w:tcW w:w="1540" w:type="dxa"/>
            <w:tcBorders>
              <w:top w:val="single" w:sz="4" w:space="0" w:color="auto"/>
              <w:left w:val="nil"/>
              <w:bottom w:val="single" w:sz="4" w:space="0" w:color="auto"/>
              <w:right w:val="single" w:sz="4" w:space="0" w:color="auto"/>
            </w:tcBorders>
            <w:shd w:val="clear" w:color="auto" w:fill="auto"/>
            <w:noWrap/>
            <w:vAlign w:val="center"/>
            <w:hideMark/>
          </w:tcPr>
          <w:p w14:paraId="665000CD" w14:textId="11043D96"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748 800,0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263BA246" w14:textId="7777777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0,04</w:t>
            </w:r>
          </w:p>
        </w:tc>
      </w:tr>
      <w:tr w:rsidR="00356827" w:rsidRPr="00356827" w14:paraId="35E0E60C" w14:textId="77777777" w:rsidTr="006A4A52">
        <w:trPr>
          <w:trHeight w:val="61"/>
          <w:jc w:val="center"/>
        </w:trPr>
        <w:tc>
          <w:tcPr>
            <w:tcW w:w="733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C7BAFBE" w14:textId="693CAA9A"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sz w:val="18"/>
                <w:szCs w:val="18"/>
                <w:lang w:eastAsia="ru-RU"/>
              </w:rPr>
              <w:t>ИТОГО:</w:t>
            </w:r>
          </w:p>
        </w:tc>
        <w:tc>
          <w:tcPr>
            <w:tcW w:w="1540" w:type="dxa"/>
            <w:tcBorders>
              <w:top w:val="single" w:sz="4" w:space="0" w:color="auto"/>
              <w:left w:val="nil"/>
              <w:bottom w:val="single" w:sz="4" w:space="0" w:color="auto"/>
              <w:right w:val="single" w:sz="4" w:space="0" w:color="auto"/>
            </w:tcBorders>
            <w:shd w:val="clear" w:color="auto" w:fill="auto"/>
            <w:noWrap/>
            <w:vAlign w:val="center"/>
          </w:tcPr>
          <w:p w14:paraId="7011ED0E" w14:textId="0FE63434"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1 802 116 500,0</w:t>
            </w:r>
          </w:p>
        </w:tc>
        <w:tc>
          <w:tcPr>
            <w:tcW w:w="828" w:type="dxa"/>
            <w:tcBorders>
              <w:top w:val="single" w:sz="4" w:space="0" w:color="auto"/>
              <w:left w:val="nil"/>
              <w:bottom w:val="single" w:sz="4" w:space="0" w:color="auto"/>
              <w:right w:val="single" w:sz="4" w:space="0" w:color="auto"/>
            </w:tcBorders>
            <w:shd w:val="clear" w:color="auto" w:fill="auto"/>
            <w:vAlign w:val="center"/>
          </w:tcPr>
          <w:p w14:paraId="7AC0148A" w14:textId="18D807C7" w:rsidR="00356827" w:rsidRPr="00356827" w:rsidRDefault="00356827" w:rsidP="00356827">
            <w:pPr>
              <w:keepLines/>
              <w:widowControl w:val="0"/>
              <w:spacing w:after="0" w:line="240" w:lineRule="auto"/>
              <w:jc w:val="center"/>
              <w:rPr>
                <w:rFonts w:ascii="Tahoma" w:hAnsi="Tahoma" w:cs="Tahoma"/>
                <w:color w:val="000000"/>
                <w:sz w:val="18"/>
                <w:szCs w:val="18"/>
              </w:rPr>
            </w:pPr>
            <w:r w:rsidRPr="00356827">
              <w:rPr>
                <w:rFonts w:ascii="Tahoma" w:hAnsi="Tahoma" w:cs="Tahoma"/>
                <w:color w:val="000000"/>
                <w:sz w:val="18"/>
                <w:szCs w:val="18"/>
              </w:rPr>
              <w:t>100,0</w:t>
            </w:r>
          </w:p>
        </w:tc>
      </w:tr>
    </w:tbl>
    <w:p w14:paraId="4C8881D7" w14:textId="77777777" w:rsidR="00356827" w:rsidRPr="00356827" w:rsidRDefault="00356827" w:rsidP="00356827">
      <w:pPr>
        <w:keepLines/>
        <w:widowControl w:val="0"/>
        <w:spacing w:after="0" w:line="240" w:lineRule="auto"/>
        <w:ind w:firstLine="709"/>
        <w:jc w:val="both"/>
        <w:rPr>
          <w:rFonts w:ascii="Tahoma" w:hAnsi="Tahoma" w:cs="Tahoma"/>
          <w:b/>
          <w:bCs/>
        </w:rPr>
      </w:pPr>
    </w:p>
    <w:p w14:paraId="334F3DE4" w14:textId="478821E1" w:rsidR="00777BFC" w:rsidRPr="00356827" w:rsidRDefault="00777BFC" w:rsidP="00356827">
      <w:pPr>
        <w:keepLines/>
        <w:widowControl w:val="0"/>
        <w:spacing w:after="0" w:line="240" w:lineRule="auto"/>
        <w:ind w:firstLine="709"/>
        <w:jc w:val="both"/>
        <w:rPr>
          <w:rFonts w:ascii="Tahoma" w:hAnsi="Tahoma" w:cs="Tahoma"/>
          <w:b/>
          <w:bCs/>
        </w:rPr>
      </w:pPr>
      <w:r w:rsidRPr="00356827">
        <w:rPr>
          <w:rFonts w:ascii="Tahoma" w:hAnsi="Tahoma" w:cs="Tahoma"/>
          <w:b/>
          <w:bCs/>
        </w:rPr>
        <w:t xml:space="preserve">Потенциальные потребители </w:t>
      </w:r>
    </w:p>
    <w:p w14:paraId="749D19FB" w14:textId="77777777" w:rsidR="0068283F" w:rsidRPr="00356827" w:rsidRDefault="0068283F" w:rsidP="00356827">
      <w:pPr>
        <w:pStyle w:val="a9"/>
        <w:keepLines/>
        <w:widowControl w:val="0"/>
        <w:tabs>
          <w:tab w:val="left" w:pos="851"/>
        </w:tabs>
        <w:ind w:firstLine="709"/>
        <w:jc w:val="both"/>
        <w:rPr>
          <w:rFonts w:ascii="Tahoma" w:hAnsi="Tahoma" w:cs="Tahoma"/>
          <w:lang w:val="ru-RU"/>
        </w:rPr>
      </w:pPr>
      <w:r w:rsidRPr="00356827">
        <w:rPr>
          <w:rFonts w:ascii="Tahoma" w:hAnsi="Tahoma" w:cs="Tahoma"/>
          <w:b/>
          <w:lang w:val="ru-RU" w:eastAsia="ru-RU"/>
        </w:rPr>
        <w:t xml:space="preserve">Концептуально: </w:t>
      </w:r>
      <w:r w:rsidRPr="00356827">
        <w:rPr>
          <w:rFonts w:ascii="Tahoma" w:hAnsi="Tahoma" w:cs="Tahoma"/>
          <w:lang w:val="ru-RU" w:eastAsia="ru-RU"/>
        </w:rPr>
        <w:t>г</w:t>
      </w:r>
      <w:r w:rsidRPr="00356827">
        <w:rPr>
          <w:rFonts w:ascii="Tahoma" w:hAnsi="Tahoma" w:cs="Tahoma"/>
          <w:lang w:val="ru-RU"/>
        </w:rPr>
        <w:t xml:space="preserve">раждане РФ, иностранные граждане. </w:t>
      </w:r>
    </w:p>
    <w:p w14:paraId="49FAA533" w14:textId="12A86552" w:rsidR="0068283F" w:rsidRPr="00356827" w:rsidRDefault="0068283F" w:rsidP="00356827">
      <w:pPr>
        <w:pStyle w:val="ad"/>
        <w:keepLines/>
        <w:widowControl w:val="0"/>
        <w:spacing w:before="0" w:after="0" w:line="240" w:lineRule="auto"/>
        <w:ind w:firstLine="709"/>
        <w:jc w:val="both"/>
        <w:rPr>
          <w:rFonts w:ascii="Tahoma" w:hAnsi="Tahoma" w:cs="Tahoma"/>
          <w:sz w:val="22"/>
          <w:szCs w:val="22"/>
          <w:lang w:val="ru-RU"/>
        </w:rPr>
      </w:pPr>
      <w:r w:rsidRPr="00356827">
        <w:rPr>
          <w:rFonts w:ascii="Tahoma" w:hAnsi="Tahoma" w:cs="Tahoma"/>
          <w:b/>
          <w:sz w:val="22"/>
          <w:szCs w:val="22"/>
          <w:lang w:val="ru-RU"/>
        </w:rPr>
        <w:t>Локально:</w:t>
      </w:r>
      <w:r w:rsidRPr="00356827">
        <w:rPr>
          <w:rFonts w:ascii="Tahoma" w:hAnsi="Tahoma" w:cs="Tahoma"/>
          <w:sz w:val="22"/>
          <w:szCs w:val="22"/>
          <w:lang w:val="ru-RU"/>
        </w:rPr>
        <w:t xml:space="preserve"> туристы, жители и гости </w:t>
      </w:r>
      <w:r w:rsidR="006A4A52">
        <w:rPr>
          <w:rFonts w:ascii="Tahoma" w:hAnsi="Tahoma" w:cs="Tahoma"/>
          <w:sz w:val="22"/>
          <w:szCs w:val="22"/>
          <w:lang w:val="ru-RU"/>
        </w:rPr>
        <w:t>КМВ</w:t>
      </w:r>
      <w:r w:rsidRPr="00356827">
        <w:rPr>
          <w:rFonts w:ascii="Tahoma" w:hAnsi="Tahoma" w:cs="Tahoma"/>
          <w:sz w:val="22"/>
          <w:szCs w:val="22"/>
          <w:lang w:val="ru-RU"/>
        </w:rPr>
        <w:t xml:space="preserve">. </w:t>
      </w:r>
    </w:p>
    <w:p w14:paraId="2FA06879" w14:textId="77777777" w:rsidR="0068283F" w:rsidRPr="00356827" w:rsidRDefault="0068283F" w:rsidP="00356827">
      <w:pPr>
        <w:keepLines/>
        <w:widowControl w:val="0"/>
        <w:spacing w:after="0" w:line="240" w:lineRule="auto"/>
        <w:ind w:firstLine="709"/>
        <w:jc w:val="both"/>
        <w:rPr>
          <w:rFonts w:ascii="Tahoma" w:hAnsi="Tahoma" w:cs="Tahoma"/>
          <w:b/>
        </w:rPr>
      </w:pPr>
      <w:r w:rsidRPr="00356827">
        <w:rPr>
          <w:rFonts w:ascii="Tahoma" w:hAnsi="Tahoma" w:cs="Tahoma"/>
          <w:b/>
        </w:rPr>
        <w:t>Потребительские сегменты услуг санаторного комплекса</w:t>
      </w:r>
    </w:p>
    <w:p w14:paraId="37D4C6B8" w14:textId="77777777"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 xml:space="preserve">Основной целевой сегмент – целенаправленное лечение, оздоровление граждан широкого круга социальных слоев. </w:t>
      </w:r>
    </w:p>
    <w:p w14:paraId="78D855BC" w14:textId="77777777"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 xml:space="preserve">Ценовой сегмент – средний. </w:t>
      </w:r>
    </w:p>
    <w:p w14:paraId="1E5E05C9" w14:textId="77777777" w:rsidR="0068283F" w:rsidRPr="00356827" w:rsidRDefault="0068283F" w:rsidP="00356827">
      <w:pPr>
        <w:keepLines/>
        <w:widowControl w:val="0"/>
        <w:spacing w:after="0" w:line="240" w:lineRule="auto"/>
        <w:ind w:firstLine="709"/>
        <w:jc w:val="both"/>
        <w:rPr>
          <w:rFonts w:ascii="Tahoma" w:hAnsi="Tahoma" w:cs="Tahoma"/>
        </w:rPr>
      </w:pPr>
      <w:r w:rsidRPr="00356827">
        <w:rPr>
          <w:rFonts w:ascii="Tahoma" w:hAnsi="Tahoma" w:cs="Tahoma"/>
        </w:rPr>
        <w:t xml:space="preserve">Благодаря своей сущности услуги туризма пользуются популярностью у всех категорий населения всех возрастов во всех регионах России. </w:t>
      </w:r>
    </w:p>
    <w:p w14:paraId="1810A67F" w14:textId="77777777" w:rsidR="0068283F" w:rsidRPr="00356827" w:rsidRDefault="0068283F" w:rsidP="00356827">
      <w:pPr>
        <w:pStyle w:val="ad"/>
        <w:keepLines/>
        <w:widowControl w:val="0"/>
        <w:spacing w:before="0" w:after="0" w:line="240" w:lineRule="auto"/>
        <w:ind w:firstLine="709"/>
        <w:jc w:val="both"/>
        <w:rPr>
          <w:rFonts w:ascii="Tahoma" w:hAnsi="Tahoma" w:cs="Tahoma"/>
          <w:b/>
          <w:sz w:val="22"/>
          <w:szCs w:val="22"/>
          <w:lang w:val="ru-RU"/>
        </w:rPr>
      </w:pPr>
      <w:r w:rsidRPr="00356827">
        <w:rPr>
          <w:rFonts w:ascii="Tahoma" w:hAnsi="Tahoma" w:cs="Tahoma"/>
          <w:b/>
          <w:sz w:val="22"/>
          <w:szCs w:val="22"/>
          <w:lang w:val="ru-RU"/>
        </w:rPr>
        <w:t>Описание целевого потребительского сегмента рынка</w:t>
      </w:r>
    </w:p>
    <w:p w14:paraId="51D00BA2" w14:textId="77777777" w:rsidR="0068283F" w:rsidRPr="00356827" w:rsidRDefault="0068283F" w:rsidP="00356827">
      <w:pPr>
        <w:pStyle w:val="21"/>
        <w:keepLines/>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Основными категориями потребителей по проекту являются физические и юридические лица, характеристика которых приведена ниже в таблице.</w:t>
      </w:r>
    </w:p>
    <w:p w14:paraId="355B3A37" w14:textId="7FEB110E" w:rsidR="0068283F" w:rsidRPr="00356827" w:rsidRDefault="0068283F" w:rsidP="00356827">
      <w:pPr>
        <w:pStyle w:val="21"/>
        <w:keepLines/>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Таблица – Характеристика потребителей услуг проекта</w:t>
      </w:r>
    </w:p>
    <w:tbl>
      <w:tblPr>
        <w:tblStyle w:val="a7"/>
        <w:tblW w:w="0" w:type="auto"/>
        <w:tblLook w:val="04A0" w:firstRow="1" w:lastRow="0" w:firstColumn="1" w:lastColumn="0" w:noHBand="0" w:noVBand="1"/>
      </w:tblPr>
      <w:tblGrid>
        <w:gridCol w:w="4226"/>
        <w:gridCol w:w="2422"/>
        <w:gridCol w:w="2697"/>
      </w:tblGrid>
      <w:tr w:rsidR="0068283F" w:rsidRPr="00356827" w14:paraId="6A8335D3" w14:textId="77777777" w:rsidTr="00EA49D2">
        <w:tc>
          <w:tcPr>
            <w:tcW w:w="4503" w:type="dxa"/>
            <w:vAlign w:val="center"/>
          </w:tcPr>
          <w:p w14:paraId="07D52D32"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r w:rsidRPr="00356827">
              <w:rPr>
                <w:rFonts w:ascii="Tahoma" w:hAnsi="Tahoma" w:cs="Tahoma"/>
                <w:sz w:val="18"/>
                <w:szCs w:val="18"/>
                <w:lang w:val="ru-RU"/>
              </w:rPr>
              <w:t>Наименование потребителей</w:t>
            </w:r>
          </w:p>
        </w:tc>
        <w:tc>
          <w:tcPr>
            <w:tcW w:w="2551" w:type="dxa"/>
            <w:vAlign w:val="center"/>
          </w:tcPr>
          <w:p w14:paraId="18338925"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r w:rsidRPr="00356827">
              <w:rPr>
                <w:rFonts w:ascii="Tahoma" w:hAnsi="Tahoma" w:cs="Tahoma"/>
                <w:sz w:val="18"/>
                <w:szCs w:val="18"/>
                <w:lang w:val="ru-RU"/>
              </w:rPr>
              <w:t>Способ реализации</w:t>
            </w:r>
          </w:p>
        </w:tc>
        <w:tc>
          <w:tcPr>
            <w:tcW w:w="2801" w:type="dxa"/>
            <w:vAlign w:val="center"/>
          </w:tcPr>
          <w:p w14:paraId="0C2109D7"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r w:rsidRPr="00356827">
              <w:rPr>
                <w:rFonts w:ascii="Tahoma" w:hAnsi="Tahoma" w:cs="Tahoma"/>
                <w:sz w:val="18"/>
                <w:szCs w:val="18"/>
                <w:lang w:val="ru-RU"/>
              </w:rPr>
              <w:t>Форма оплаты</w:t>
            </w:r>
          </w:p>
        </w:tc>
      </w:tr>
      <w:tr w:rsidR="0068283F" w:rsidRPr="00356827" w14:paraId="0315CF2D" w14:textId="77777777" w:rsidTr="00EA49D2">
        <w:tc>
          <w:tcPr>
            <w:tcW w:w="4503" w:type="dxa"/>
            <w:vAlign w:val="center"/>
          </w:tcPr>
          <w:p w14:paraId="46B4CCBF" w14:textId="77777777" w:rsidR="0068283F" w:rsidRPr="00356827" w:rsidRDefault="0068283F" w:rsidP="00EA49D2">
            <w:pPr>
              <w:pStyle w:val="21"/>
              <w:keepNext/>
              <w:keepLines/>
              <w:widowControl/>
              <w:spacing w:after="0" w:line="240" w:lineRule="auto"/>
              <w:rPr>
                <w:rFonts w:ascii="Tahoma" w:hAnsi="Tahoma" w:cs="Tahoma"/>
                <w:sz w:val="18"/>
                <w:szCs w:val="18"/>
                <w:lang w:val="ru-RU"/>
              </w:rPr>
            </w:pPr>
            <w:r w:rsidRPr="00356827">
              <w:rPr>
                <w:rFonts w:ascii="Tahoma" w:hAnsi="Tahoma" w:cs="Tahoma"/>
                <w:sz w:val="18"/>
                <w:szCs w:val="18"/>
                <w:lang w:val="ru-RU"/>
              </w:rPr>
              <w:t>Физические лица</w:t>
            </w:r>
          </w:p>
        </w:tc>
        <w:tc>
          <w:tcPr>
            <w:tcW w:w="2551" w:type="dxa"/>
            <w:vAlign w:val="center"/>
          </w:tcPr>
          <w:p w14:paraId="211FA736"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Отдел</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продаж</w:t>
            </w:r>
            <w:proofErr w:type="spellEnd"/>
            <w:r w:rsidRPr="00356827">
              <w:rPr>
                <w:rFonts w:ascii="Tahoma" w:hAnsi="Tahoma" w:cs="Tahoma"/>
                <w:sz w:val="18"/>
                <w:szCs w:val="18"/>
                <w:lang w:val="ru-RU"/>
              </w:rPr>
              <w:t xml:space="preserve"> санатория</w:t>
            </w:r>
          </w:p>
        </w:tc>
        <w:tc>
          <w:tcPr>
            <w:tcW w:w="2801" w:type="dxa"/>
            <w:vAlign w:val="center"/>
          </w:tcPr>
          <w:p w14:paraId="565E84B4"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r w:rsidRPr="00356827">
              <w:rPr>
                <w:rFonts w:ascii="Tahoma" w:hAnsi="Tahoma" w:cs="Tahoma"/>
                <w:sz w:val="18"/>
                <w:szCs w:val="18"/>
                <w:lang w:val="ru-RU"/>
              </w:rPr>
              <w:t>Наличный расчет (наличные/карта)</w:t>
            </w:r>
          </w:p>
        </w:tc>
      </w:tr>
      <w:tr w:rsidR="0068283F" w:rsidRPr="00356827" w14:paraId="37305847" w14:textId="77777777" w:rsidTr="00EA49D2">
        <w:tc>
          <w:tcPr>
            <w:tcW w:w="4503" w:type="dxa"/>
            <w:vAlign w:val="center"/>
          </w:tcPr>
          <w:p w14:paraId="76B9A665" w14:textId="77777777" w:rsidR="0068283F" w:rsidRPr="00356827" w:rsidRDefault="0068283F" w:rsidP="00EA49D2">
            <w:pPr>
              <w:pStyle w:val="21"/>
              <w:keepNext/>
              <w:keepLines/>
              <w:widowControl/>
              <w:spacing w:after="0" w:line="240" w:lineRule="auto"/>
              <w:rPr>
                <w:rFonts w:ascii="Tahoma" w:hAnsi="Tahoma" w:cs="Tahoma"/>
                <w:sz w:val="18"/>
                <w:szCs w:val="18"/>
                <w:lang w:val="ru-RU"/>
              </w:rPr>
            </w:pPr>
            <w:r w:rsidRPr="00356827">
              <w:rPr>
                <w:rFonts w:ascii="Tahoma" w:hAnsi="Tahoma" w:cs="Tahoma"/>
                <w:sz w:val="18"/>
                <w:szCs w:val="18"/>
                <w:lang w:val="ru-RU"/>
              </w:rPr>
              <w:t>Физические лица</w:t>
            </w:r>
          </w:p>
        </w:tc>
        <w:tc>
          <w:tcPr>
            <w:tcW w:w="2551" w:type="dxa"/>
            <w:vAlign w:val="center"/>
          </w:tcPr>
          <w:p w14:paraId="4B31619C"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Отдел</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продаж</w:t>
            </w:r>
            <w:proofErr w:type="spellEnd"/>
            <w:r w:rsidRPr="00356827">
              <w:rPr>
                <w:rFonts w:ascii="Tahoma" w:hAnsi="Tahoma" w:cs="Tahoma"/>
                <w:sz w:val="18"/>
                <w:szCs w:val="18"/>
                <w:lang w:val="ru-RU"/>
              </w:rPr>
              <w:t xml:space="preserve"> санатория</w:t>
            </w:r>
          </w:p>
        </w:tc>
        <w:tc>
          <w:tcPr>
            <w:tcW w:w="2801" w:type="dxa"/>
            <w:vAlign w:val="center"/>
          </w:tcPr>
          <w:p w14:paraId="407A8440"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r w:rsidRPr="00356827">
              <w:rPr>
                <w:rFonts w:ascii="Tahoma" w:hAnsi="Tahoma" w:cs="Tahoma"/>
                <w:sz w:val="18"/>
                <w:szCs w:val="18"/>
                <w:lang w:val="ru-RU"/>
              </w:rPr>
              <w:t>Наличный расчет, и/или безналичная форма оплаты</w:t>
            </w:r>
          </w:p>
        </w:tc>
      </w:tr>
      <w:tr w:rsidR="0068283F" w:rsidRPr="00356827" w14:paraId="10733B61" w14:textId="77777777" w:rsidTr="00EA49D2">
        <w:tc>
          <w:tcPr>
            <w:tcW w:w="4503" w:type="dxa"/>
            <w:vAlign w:val="center"/>
          </w:tcPr>
          <w:p w14:paraId="54B76B24" w14:textId="77777777" w:rsidR="0068283F" w:rsidRPr="00356827" w:rsidRDefault="0068283F" w:rsidP="00EA49D2">
            <w:pPr>
              <w:pStyle w:val="21"/>
              <w:keepNext/>
              <w:keepLines/>
              <w:widowControl/>
              <w:spacing w:after="0" w:line="240" w:lineRule="auto"/>
              <w:rPr>
                <w:rFonts w:ascii="Tahoma" w:hAnsi="Tahoma" w:cs="Tahoma"/>
                <w:sz w:val="18"/>
                <w:szCs w:val="18"/>
                <w:lang w:val="ru-RU"/>
              </w:rPr>
            </w:pPr>
            <w:r w:rsidRPr="00356827">
              <w:rPr>
                <w:rFonts w:ascii="Tahoma" w:hAnsi="Tahoma" w:cs="Tahoma"/>
                <w:sz w:val="18"/>
                <w:szCs w:val="18"/>
                <w:lang w:val="ru-RU"/>
              </w:rPr>
              <w:t>Договорные отношения с юридическими лицами коммерческих организаций (корпоративные выезды)</w:t>
            </w:r>
          </w:p>
        </w:tc>
        <w:tc>
          <w:tcPr>
            <w:tcW w:w="2551" w:type="dxa"/>
            <w:vAlign w:val="center"/>
          </w:tcPr>
          <w:p w14:paraId="1B962BA2"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Отдел</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продаж</w:t>
            </w:r>
            <w:proofErr w:type="spellEnd"/>
            <w:r w:rsidRPr="00356827">
              <w:rPr>
                <w:rFonts w:ascii="Tahoma" w:hAnsi="Tahoma" w:cs="Tahoma"/>
                <w:sz w:val="18"/>
                <w:szCs w:val="18"/>
                <w:lang w:val="ru-RU"/>
              </w:rPr>
              <w:t xml:space="preserve"> санатория</w:t>
            </w:r>
          </w:p>
        </w:tc>
        <w:tc>
          <w:tcPr>
            <w:tcW w:w="2801" w:type="dxa"/>
            <w:vAlign w:val="center"/>
          </w:tcPr>
          <w:p w14:paraId="6B149A60"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Безналичная</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форма</w:t>
            </w:r>
            <w:proofErr w:type="spellEnd"/>
            <w:r w:rsidRPr="00356827">
              <w:rPr>
                <w:rFonts w:ascii="Tahoma" w:hAnsi="Tahoma" w:cs="Tahoma"/>
                <w:sz w:val="18"/>
                <w:szCs w:val="18"/>
                <w:lang w:val="ru-RU"/>
              </w:rPr>
              <w:t xml:space="preserve"> оплаты</w:t>
            </w:r>
          </w:p>
        </w:tc>
      </w:tr>
      <w:tr w:rsidR="0068283F" w:rsidRPr="00356827" w14:paraId="20B74076" w14:textId="77777777" w:rsidTr="00EA49D2">
        <w:tc>
          <w:tcPr>
            <w:tcW w:w="4503" w:type="dxa"/>
            <w:vAlign w:val="center"/>
          </w:tcPr>
          <w:p w14:paraId="2FB9BE4C" w14:textId="77777777" w:rsidR="0068283F" w:rsidRPr="00356827" w:rsidRDefault="0068283F" w:rsidP="00EA49D2">
            <w:pPr>
              <w:pStyle w:val="21"/>
              <w:keepNext/>
              <w:keepLines/>
              <w:widowControl/>
              <w:spacing w:after="0" w:line="240" w:lineRule="auto"/>
              <w:rPr>
                <w:rFonts w:ascii="Tahoma" w:hAnsi="Tahoma" w:cs="Tahoma"/>
                <w:sz w:val="18"/>
                <w:szCs w:val="18"/>
                <w:lang w:val="ru-RU"/>
              </w:rPr>
            </w:pPr>
            <w:r w:rsidRPr="00356827">
              <w:rPr>
                <w:rFonts w:ascii="Tahoma" w:hAnsi="Tahoma" w:cs="Tahoma"/>
                <w:sz w:val="18"/>
                <w:szCs w:val="18"/>
                <w:lang w:val="ru-RU"/>
              </w:rPr>
              <w:t>Договорные отношения с юридическими лицами бюджетных организаций (корпоративные выезды)</w:t>
            </w:r>
          </w:p>
        </w:tc>
        <w:tc>
          <w:tcPr>
            <w:tcW w:w="2551" w:type="dxa"/>
            <w:vAlign w:val="center"/>
          </w:tcPr>
          <w:p w14:paraId="03C63D15"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Отдел</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продаж</w:t>
            </w:r>
            <w:proofErr w:type="spellEnd"/>
            <w:r w:rsidRPr="00356827">
              <w:rPr>
                <w:rFonts w:ascii="Tahoma" w:hAnsi="Tahoma" w:cs="Tahoma"/>
                <w:sz w:val="18"/>
                <w:szCs w:val="18"/>
                <w:lang w:val="ru-RU"/>
              </w:rPr>
              <w:t xml:space="preserve"> санатория</w:t>
            </w:r>
          </w:p>
        </w:tc>
        <w:tc>
          <w:tcPr>
            <w:tcW w:w="2801" w:type="dxa"/>
            <w:vAlign w:val="center"/>
          </w:tcPr>
          <w:p w14:paraId="67220F71" w14:textId="77777777" w:rsidR="0068283F" w:rsidRPr="00356827" w:rsidRDefault="0068283F" w:rsidP="00EA49D2">
            <w:pPr>
              <w:pStyle w:val="21"/>
              <w:keepNext/>
              <w:keepLines/>
              <w:widowControl/>
              <w:spacing w:after="0" w:line="240" w:lineRule="auto"/>
              <w:jc w:val="center"/>
              <w:rPr>
                <w:rFonts w:ascii="Tahoma" w:hAnsi="Tahoma" w:cs="Tahoma"/>
                <w:sz w:val="18"/>
                <w:szCs w:val="18"/>
                <w:lang w:val="ru-RU"/>
              </w:rPr>
            </w:pPr>
            <w:proofErr w:type="spellStart"/>
            <w:r w:rsidRPr="00356827">
              <w:rPr>
                <w:rFonts w:ascii="Tahoma" w:hAnsi="Tahoma" w:cs="Tahoma"/>
                <w:sz w:val="18"/>
                <w:szCs w:val="18"/>
              </w:rPr>
              <w:t>Безналичная</w:t>
            </w:r>
            <w:proofErr w:type="spellEnd"/>
            <w:r w:rsidRPr="00356827">
              <w:rPr>
                <w:rFonts w:ascii="Tahoma" w:hAnsi="Tahoma" w:cs="Tahoma"/>
                <w:sz w:val="18"/>
                <w:szCs w:val="18"/>
              </w:rPr>
              <w:t xml:space="preserve"> </w:t>
            </w:r>
            <w:proofErr w:type="spellStart"/>
            <w:r w:rsidRPr="00356827">
              <w:rPr>
                <w:rFonts w:ascii="Tahoma" w:hAnsi="Tahoma" w:cs="Tahoma"/>
                <w:sz w:val="18"/>
                <w:szCs w:val="18"/>
              </w:rPr>
              <w:t>форма</w:t>
            </w:r>
            <w:proofErr w:type="spellEnd"/>
            <w:r w:rsidRPr="00356827">
              <w:rPr>
                <w:rFonts w:ascii="Tahoma" w:hAnsi="Tahoma" w:cs="Tahoma"/>
                <w:sz w:val="18"/>
                <w:szCs w:val="18"/>
                <w:lang w:val="ru-RU"/>
              </w:rPr>
              <w:t xml:space="preserve"> оплаты</w:t>
            </w:r>
          </w:p>
        </w:tc>
      </w:tr>
    </w:tbl>
    <w:p w14:paraId="3130C39D" w14:textId="77777777" w:rsidR="0068283F" w:rsidRDefault="0068283F" w:rsidP="0068283F">
      <w:pPr>
        <w:pStyle w:val="21"/>
        <w:keepNext/>
        <w:keepLines/>
        <w:widowControl/>
        <w:spacing w:after="0" w:line="240" w:lineRule="auto"/>
        <w:ind w:firstLine="709"/>
        <w:jc w:val="both"/>
        <w:rPr>
          <w:lang w:val="ru-RU"/>
        </w:rPr>
      </w:pPr>
    </w:p>
    <w:p w14:paraId="36CD2239" w14:textId="77777777" w:rsidR="0068283F" w:rsidRPr="00356827" w:rsidRDefault="0068283F" w:rsidP="0068283F">
      <w:pPr>
        <w:pStyle w:val="21"/>
        <w:keepNext/>
        <w:keepLines/>
        <w:widowControl/>
        <w:spacing w:after="0" w:line="240" w:lineRule="auto"/>
        <w:ind w:firstLine="709"/>
        <w:jc w:val="both"/>
        <w:rPr>
          <w:rFonts w:ascii="Tahoma" w:hAnsi="Tahoma" w:cs="Tahoma"/>
          <w:sz w:val="22"/>
          <w:szCs w:val="22"/>
          <w:lang w:val="ru-RU"/>
        </w:rPr>
      </w:pPr>
      <w:r w:rsidRPr="00356827">
        <w:rPr>
          <w:rFonts w:ascii="Tahoma" w:hAnsi="Tahoma" w:cs="Tahoma"/>
          <w:sz w:val="22"/>
          <w:szCs w:val="22"/>
          <w:lang w:val="ru-RU"/>
        </w:rPr>
        <w:t>Санаторно-курортные путевки будут продаваться на территории всей Российской Федерации.</w:t>
      </w:r>
    </w:p>
    <w:p w14:paraId="45F3B5E2" w14:textId="5E3F393E" w:rsidR="004A58ED" w:rsidRDefault="004A58ED" w:rsidP="009C2995">
      <w:pPr>
        <w:keepLines/>
        <w:widowControl w:val="0"/>
        <w:spacing w:after="0" w:line="240" w:lineRule="auto"/>
        <w:ind w:firstLine="709"/>
        <w:rPr>
          <w:rFonts w:ascii="Tahoma" w:hAnsi="Tahoma" w:cs="Tahoma"/>
          <w:b/>
          <w:bCs/>
        </w:rPr>
      </w:pPr>
      <w:r w:rsidRPr="002D24CE">
        <w:rPr>
          <w:rFonts w:ascii="Tahoma" w:hAnsi="Tahoma" w:cs="Tahoma"/>
          <w:b/>
          <w:bCs/>
        </w:rPr>
        <w:t>Предлагаемые инвестиционные площад</w:t>
      </w:r>
      <w:r w:rsidR="007C3457" w:rsidRPr="002D24CE">
        <w:rPr>
          <w:rFonts w:ascii="Tahoma" w:hAnsi="Tahoma" w:cs="Tahoma"/>
          <w:b/>
          <w:bCs/>
        </w:rPr>
        <w:t>к</w:t>
      </w:r>
      <w:r w:rsidRPr="002D24CE">
        <w:rPr>
          <w:rFonts w:ascii="Tahoma" w:hAnsi="Tahoma" w:cs="Tahoma"/>
          <w:b/>
          <w:bCs/>
        </w:rPr>
        <w:t>и:</w:t>
      </w:r>
    </w:p>
    <w:p w14:paraId="6F563508" w14:textId="77777777" w:rsidR="0068283F" w:rsidRDefault="0068283F" w:rsidP="0068283F">
      <w:pPr>
        <w:pStyle w:val="a8"/>
        <w:numPr>
          <w:ilvl w:val="1"/>
          <w:numId w:val="8"/>
        </w:numPr>
        <w:tabs>
          <w:tab w:val="left" w:pos="851"/>
          <w:tab w:val="left" w:pos="1134"/>
        </w:tabs>
        <w:ind w:left="0" w:firstLine="709"/>
        <w:jc w:val="both"/>
        <w:rPr>
          <w:rFonts w:ascii="Tahoma" w:hAnsi="Tahoma" w:cs="Tahoma"/>
        </w:rPr>
      </w:pPr>
      <w:bookmarkStart w:id="2" w:name="_Hlk138772610"/>
      <w:r w:rsidRPr="006647A7">
        <w:rPr>
          <w:rFonts w:ascii="Tahoma" w:hAnsi="Tahoma" w:cs="Tahoma"/>
        </w:rPr>
        <w:t>Земельный участок с кадастровым номером 26:34:030113:16, расположенный по адресу: Ставропольский край, город Кисловодск, ул. Пятигорская, дом 44</w:t>
      </w:r>
      <w:bookmarkStart w:id="3" w:name="_Hlk138757881"/>
      <w:r w:rsidRPr="006647A7">
        <w:rPr>
          <w:rFonts w:ascii="Tahoma" w:hAnsi="Tahoma" w:cs="Tahoma"/>
        </w:rPr>
        <w:t xml:space="preserve">, площадью 53 213 </w:t>
      </w:r>
      <w:proofErr w:type="spellStart"/>
      <w:r w:rsidRPr="006647A7">
        <w:rPr>
          <w:rFonts w:ascii="Tahoma" w:hAnsi="Tahoma" w:cs="Tahoma"/>
        </w:rPr>
        <w:t>кв.м</w:t>
      </w:r>
      <w:proofErr w:type="spellEnd"/>
      <w:r w:rsidRPr="006647A7">
        <w:rPr>
          <w:rFonts w:ascii="Tahoma" w:hAnsi="Tahoma" w:cs="Tahoma"/>
        </w:rPr>
        <w:t>., категория Земли населённых пунктов, вид разрешенного использования - под проектирование и строительство санаторного комплекса.</w:t>
      </w:r>
      <w:bookmarkEnd w:id="2"/>
    </w:p>
    <w:p w14:paraId="593D6CB0" w14:textId="77777777" w:rsidR="0068283F" w:rsidRDefault="0068283F" w:rsidP="0068283F">
      <w:pPr>
        <w:pStyle w:val="a8"/>
        <w:tabs>
          <w:tab w:val="left" w:pos="851"/>
          <w:tab w:val="left" w:pos="1134"/>
        </w:tabs>
        <w:ind w:left="0"/>
        <w:jc w:val="center"/>
        <w:rPr>
          <w:rFonts w:ascii="Tahoma" w:hAnsi="Tahoma" w:cs="Tahoma"/>
        </w:rPr>
      </w:pPr>
      <w:r>
        <w:rPr>
          <w:noProof/>
        </w:rPr>
        <w:lastRenderedPageBreak/>
        <w:drawing>
          <wp:inline distT="0" distB="0" distL="0" distR="0" wp14:anchorId="5AAFCFB0" wp14:editId="79D98450">
            <wp:extent cx="3654469" cy="2426677"/>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71397" cy="2437918"/>
                    </a:xfrm>
                    <a:prstGeom prst="rect">
                      <a:avLst/>
                    </a:prstGeom>
                  </pic:spPr>
                </pic:pic>
              </a:graphicData>
            </a:graphic>
          </wp:inline>
        </w:drawing>
      </w:r>
    </w:p>
    <w:bookmarkEnd w:id="3"/>
    <w:p w14:paraId="53A75C12" w14:textId="77777777" w:rsidR="0068283F" w:rsidRDefault="0068283F" w:rsidP="0068283F">
      <w:pPr>
        <w:pStyle w:val="a8"/>
        <w:numPr>
          <w:ilvl w:val="1"/>
          <w:numId w:val="8"/>
        </w:numPr>
        <w:tabs>
          <w:tab w:val="left" w:pos="851"/>
        </w:tabs>
        <w:ind w:left="0" w:firstLine="709"/>
        <w:jc w:val="both"/>
        <w:rPr>
          <w:rFonts w:ascii="Tahoma" w:hAnsi="Tahoma" w:cs="Tahoma"/>
        </w:rPr>
      </w:pPr>
      <w:r w:rsidRPr="006647A7">
        <w:rPr>
          <w:rFonts w:ascii="Tahoma" w:hAnsi="Tahoma" w:cs="Tahoma"/>
        </w:rPr>
        <w:t>Земельный участок с кадастровым номером 26:30:100102:1232, расположенный по адресу: Ставропольский край, город Ессентуки, район Капельной балки, участок 1, площадью земельного участка 41 547 кв. м., категория Земли населённых пунктов, вид разрешенного использования - санаторная деятельность.</w:t>
      </w:r>
    </w:p>
    <w:p w14:paraId="24012331" w14:textId="77777777" w:rsidR="0068283F" w:rsidRPr="006647A7" w:rsidRDefault="0068283F" w:rsidP="0068283F">
      <w:pPr>
        <w:pStyle w:val="a8"/>
        <w:tabs>
          <w:tab w:val="left" w:pos="851"/>
        </w:tabs>
        <w:ind w:left="0"/>
        <w:jc w:val="center"/>
        <w:rPr>
          <w:rFonts w:ascii="Tahoma" w:hAnsi="Tahoma" w:cs="Tahoma"/>
        </w:rPr>
      </w:pPr>
      <w:r>
        <w:rPr>
          <w:noProof/>
        </w:rPr>
        <w:drawing>
          <wp:inline distT="0" distB="0" distL="0" distR="0" wp14:anchorId="3D778C0D" wp14:editId="445DDCD4">
            <wp:extent cx="3376246" cy="25021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96108" cy="2516860"/>
                    </a:xfrm>
                    <a:prstGeom prst="rect">
                      <a:avLst/>
                    </a:prstGeom>
                  </pic:spPr>
                </pic:pic>
              </a:graphicData>
            </a:graphic>
          </wp:inline>
        </w:drawing>
      </w:r>
    </w:p>
    <w:p w14:paraId="6CA26F8B" w14:textId="691CA46D" w:rsidR="004A58ED"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356827">
        <w:rPr>
          <w:rFonts w:ascii="Tahoma" w:hAnsi="Tahoma" w:cs="Tahoma"/>
        </w:rPr>
        <w:t>2 000 0</w:t>
      </w:r>
      <w:r w:rsidR="007C3457" w:rsidRPr="002D24CE">
        <w:rPr>
          <w:rFonts w:ascii="Tahoma" w:hAnsi="Tahoma" w:cs="Tahoma"/>
        </w:rPr>
        <w:t>00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(два миллиарда)</w:t>
      </w:r>
      <w:r w:rsidR="007C3457" w:rsidRPr="002D24CE">
        <w:rPr>
          <w:rFonts w:ascii="Tahoma" w:hAnsi="Tahoma" w:cs="Tahoma"/>
        </w:rPr>
        <w:t xml:space="preserve"> руб.</w:t>
      </w:r>
    </w:p>
    <w:p w14:paraId="2E9E0CBA" w14:textId="77777777" w:rsidR="002D24CE" w:rsidRDefault="002D24CE" w:rsidP="009C2995">
      <w:pPr>
        <w:keepLines/>
        <w:widowControl w:val="0"/>
        <w:spacing w:after="0" w:line="240" w:lineRule="auto"/>
        <w:ind w:firstLine="709"/>
        <w:rPr>
          <w:rFonts w:ascii="Tahoma" w:hAnsi="Tahoma" w:cs="Tahoma"/>
          <w:b/>
          <w:bCs/>
        </w:rPr>
      </w:pPr>
    </w:p>
    <w:p w14:paraId="005AFE56" w14:textId="364B0B47" w:rsidR="004A58ED" w:rsidRDefault="004A58ED" w:rsidP="009C2995">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432" w:type="dxa"/>
        <w:tblInd w:w="92" w:type="dxa"/>
        <w:tblLook w:val="04A0" w:firstRow="1" w:lastRow="0" w:firstColumn="1" w:lastColumn="0" w:noHBand="0" w:noVBand="1"/>
      </w:tblPr>
      <w:tblGrid>
        <w:gridCol w:w="555"/>
        <w:gridCol w:w="5444"/>
        <w:gridCol w:w="1701"/>
        <w:gridCol w:w="1732"/>
      </w:tblGrid>
      <w:tr w:rsidR="00356827" w:rsidRPr="00356827" w14:paraId="46633357" w14:textId="77777777" w:rsidTr="00A87A6A">
        <w:trPr>
          <w:trHeight w:val="408"/>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
          <w:p w14:paraId="0ADCCDA1" w14:textId="77777777"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w:t>
            </w:r>
          </w:p>
        </w:tc>
        <w:tc>
          <w:tcPr>
            <w:tcW w:w="5444" w:type="dxa"/>
            <w:tcBorders>
              <w:top w:val="single" w:sz="4" w:space="0" w:color="auto"/>
              <w:left w:val="nil"/>
              <w:bottom w:val="single" w:sz="4" w:space="0" w:color="auto"/>
              <w:right w:val="single" w:sz="4" w:space="0" w:color="auto"/>
            </w:tcBorders>
            <w:shd w:val="clear" w:color="auto" w:fill="auto"/>
            <w:vAlign w:val="center"/>
            <w:hideMark/>
          </w:tcPr>
          <w:p w14:paraId="53C95FC5" w14:textId="77777777"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Наименование строки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F6BF0F0" w14:textId="77777777"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 xml:space="preserve">Срок исполнения, мес. </w:t>
            </w:r>
          </w:p>
        </w:tc>
        <w:tc>
          <w:tcPr>
            <w:tcW w:w="1732" w:type="dxa"/>
            <w:tcBorders>
              <w:top w:val="single" w:sz="4" w:space="0" w:color="auto"/>
              <w:left w:val="nil"/>
              <w:bottom w:val="single" w:sz="4" w:space="0" w:color="auto"/>
              <w:right w:val="single" w:sz="4" w:space="0" w:color="auto"/>
            </w:tcBorders>
            <w:shd w:val="clear" w:color="auto" w:fill="auto"/>
            <w:vAlign w:val="center"/>
            <w:hideMark/>
          </w:tcPr>
          <w:p w14:paraId="47B6AEF8" w14:textId="77777777"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Сумма, руб. с НДС</w:t>
            </w:r>
          </w:p>
        </w:tc>
      </w:tr>
      <w:tr w:rsidR="00356827" w:rsidRPr="00356827" w14:paraId="30113DC8" w14:textId="77777777" w:rsidTr="00A87A6A">
        <w:trPr>
          <w:trHeight w:val="18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66B562E0"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w:t>
            </w:r>
          </w:p>
        </w:tc>
        <w:tc>
          <w:tcPr>
            <w:tcW w:w="5444" w:type="dxa"/>
            <w:tcBorders>
              <w:top w:val="nil"/>
              <w:left w:val="nil"/>
              <w:bottom w:val="single" w:sz="4" w:space="0" w:color="auto"/>
              <w:right w:val="single" w:sz="4" w:space="0" w:color="auto"/>
            </w:tcBorders>
            <w:shd w:val="clear" w:color="auto" w:fill="auto"/>
            <w:vAlign w:val="bottom"/>
            <w:hideMark/>
          </w:tcPr>
          <w:p w14:paraId="579F1626"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Проведение проектно-изыскательских работ, разработка проектно-сметной документации</w:t>
            </w:r>
          </w:p>
        </w:tc>
        <w:tc>
          <w:tcPr>
            <w:tcW w:w="1701" w:type="dxa"/>
            <w:tcBorders>
              <w:top w:val="nil"/>
              <w:left w:val="nil"/>
              <w:bottom w:val="single" w:sz="4" w:space="0" w:color="auto"/>
              <w:right w:val="single" w:sz="4" w:space="0" w:color="auto"/>
            </w:tcBorders>
            <w:shd w:val="clear" w:color="auto" w:fill="auto"/>
            <w:vAlign w:val="center"/>
            <w:hideMark/>
          </w:tcPr>
          <w:p w14:paraId="0D21836E"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6 мес.</w:t>
            </w:r>
          </w:p>
        </w:tc>
        <w:tc>
          <w:tcPr>
            <w:tcW w:w="1732" w:type="dxa"/>
            <w:tcBorders>
              <w:top w:val="nil"/>
              <w:left w:val="nil"/>
              <w:bottom w:val="single" w:sz="4" w:space="0" w:color="auto"/>
              <w:right w:val="single" w:sz="4" w:space="0" w:color="auto"/>
            </w:tcBorders>
            <w:shd w:val="clear" w:color="auto" w:fill="auto"/>
            <w:vAlign w:val="center"/>
            <w:hideMark/>
          </w:tcPr>
          <w:p w14:paraId="689ED2FE" w14:textId="2EA576D3"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12 500 000,0</w:t>
            </w:r>
          </w:p>
        </w:tc>
      </w:tr>
      <w:tr w:rsidR="00356827" w:rsidRPr="00356827" w14:paraId="20D769BD"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207BDD87"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2</w:t>
            </w:r>
          </w:p>
        </w:tc>
        <w:tc>
          <w:tcPr>
            <w:tcW w:w="5444" w:type="dxa"/>
            <w:tcBorders>
              <w:top w:val="nil"/>
              <w:left w:val="nil"/>
              <w:bottom w:val="single" w:sz="4" w:space="0" w:color="auto"/>
              <w:right w:val="single" w:sz="4" w:space="0" w:color="auto"/>
            </w:tcBorders>
            <w:shd w:val="clear" w:color="auto" w:fill="auto"/>
            <w:vAlign w:val="bottom"/>
            <w:hideMark/>
          </w:tcPr>
          <w:p w14:paraId="4AEE3C8A"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Коммерческая экспертиза ПСД, получение разрешений на строительство</w:t>
            </w:r>
          </w:p>
        </w:tc>
        <w:tc>
          <w:tcPr>
            <w:tcW w:w="1701" w:type="dxa"/>
            <w:tcBorders>
              <w:top w:val="nil"/>
              <w:left w:val="nil"/>
              <w:bottom w:val="single" w:sz="4" w:space="0" w:color="auto"/>
              <w:right w:val="single" w:sz="4" w:space="0" w:color="auto"/>
            </w:tcBorders>
            <w:shd w:val="clear" w:color="auto" w:fill="auto"/>
            <w:vAlign w:val="center"/>
            <w:hideMark/>
          </w:tcPr>
          <w:p w14:paraId="30955253"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3 мес.</w:t>
            </w:r>
          </w:p>
        </w:tc>
        <w:tc>
          <w:tcPr>
            <w:tcW w:w="1732" w:type="dxa"/>
            <w:tcBorders>
              <w:top w:val="nil"/>
              <w:left w:val="nil"/>
              <w:bottom w:val="single" w:sz="4" w:space="0" w:color="auto"/>
              <w:right w:val="single" w:sz="4" w:space="0" w:color="auto"/>
            </w:tcBorders>
            <w:shd w:val="clear" w:color="auto" w:fill="auto"/>
            <w:vAlign w:val="center"/>
            <w:hideMark/>
          </w:tcPr>
          <w:p w14:paraId="0C5E8315" w14:textId="6974531D"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800 000,0</w:t>
            </w:r>
          </w:p>
        </w:tc>
      </w:tr>
      <w:tr w:rsidR="00356827" w:rsidRPr="00356827" w14:paraId="70047868"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0300387A"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3</w:t>
            </w:r>
          </w:p>
        </w:tc>
        <w:tc>
          <w:tcPr>
            <w:tcW w:w="5444" w:type="dxa"/>
            <w:tcBorders>
              <w:top w:val="nil"/>
              <w:left w:val="nil"/>
              <w:bottom w:val="single" w:sz="4" w:space="0" w:color="auto"/>
              <w:right w:val="single" w:sz="4" w:space="0" w:color="auto"/>
            </w:tcBorders>
            <w:shd w:val="clear" w:color="auto" w:fill="auto"/>
            <w:vAlign w:val="bottom"/>
            <w:hideMark/>
          </w:tcPr>
          <w:p w14:paraId="3A83585E"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Строительно-монтажные работы (включая отделочные работы)</w:t>
            </w:r>
          </w:p>
        </w:tc>
        <w:tc>
          <w:tcPr>
            <w:tcW w:w="1701" w:type="dxa"/>
            <w:tcBorders>
              <w:top w:val="nil"/>
              <w:left w:val="nil"/>
              <w:bottom w:val="single" w:sz="4" w:space="0" w:color="auto"/>
              <w:right w:val="single" w:sz="4" w:space="0" w:color="auto"/>
            </w:tcBorders>
            <w:shd w:val="clear" w:color="auto" w:fill="auto"/>
            <w:vAlign w:val="center"/>
            <w:hideMark/>
          </w:tcPr>
          <w:p w14:paraId="5BE1E2E5"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27 мес.</w:t>
            </w:r>
          </w:p>
        </w:tc>
        <w:tc>
          <w:tcPr>
            <w:tcW w:w="1732" w:type="dxa"/>
            <w:tcBorders>
              <w:top w:val="nil"/>
              <w:left w:val="nil"/>
              <w:bottom w:val="single" w:sz="4" w:space="0" w:color="auto"/>
              <w:right w:val="single" w:sz="4" w:space="0" w:color="auto"/>
            </w:tcBorders>
            <w:shd w:val="clear" w:color="auto" w:fill="auto"/>
            <w:vAlign w:val="center"/>
            <w:hideMark/>
          </w:tcPr>
          <w:p w14:paraId="0E871A31" w14:textId="197CF29E"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1 164 166 000,0</w:t>
            </w:r>
          </w:p>
        </w:tc>
      </w:tr>
      <w:tr w:rsidR="00356827" w:rsidRPr="00356827" w14:paraId="044C0C39"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768C1DDF"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4</w:t>
            </w:r>
          </w:p>
        </w:tc>
        <w:tc>
          <w:tcPr>
            <w:tcW w:w="5444" w:type="dxa"/>
            <w:tcBorders>
              <w:top w:val="nil"/>
              <w:left w:val="nil"/>
              <w:bottom w:val="single" w:sz="4" w:space="0" w:color="auto"/>
              <w:right w:val="single" w:sz="4" w:space="0" w:color="auto"/>
            </w:tcBorders>
            <w:shd w:val="clear" w:color="auto" w:fill="auto"/>
            <w:vAlign w:val="bottom"/>
            <w:hideMark/>
          </w:tcPr>
          <w:p w14:paraId="7862EA05"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Приобретение оборудования коммунального хозяйства (котельная, ТП, ГРП)</w:t>
            </w:r>
          </w:p>
        </w:tc>
        <w:tc>
          <w:tcPr>
            <w:tcW w:w="1701" w:type="dxa"/>
            <w:tcBorders>
              <w:top w:val="nil"/>
              <w:left w:val="nil"/>
              <w:bottom w:val="single" w:sz="4" w:space="0" w:color="auto"/>
              <w:right w:val="single" w:sz="4" w:space="0" w:color="auto"/>
            </w:tcBorders>
            <w:shd w:val="clear" w:color="auto" w:fill="auto"/>
            <w:vAlign w:val="center"/>
            <w:hideMark/>
          </w:tcPr>
          <w:p w14:paraId="05B8C552"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12 мес.</w:t>
            </w:r>
          </w:p>
        </w:tc>
        <w:tc>
          <w:tcPr>
            <w:tcW w:w="1732" w:type="dxa"/>
            <w:tcBorders>
              <w:top w:val="nil"/>
              <w:left w:val="nil"/>
              <w:bottom w:val="single" w:sz="4" w:space="0" w:color="auto"/>
              <w:right w:val="single" w:sz="4" w:space="0" w:color="auto"/>
            </w:tcBorders>
            <w:shd w:val="clear" w:color="auto" w:fill="auto"/>
            <w:vAlign w:val="center"/>
            <w:hideMark/>
          </w:tcPr>
          <w:p w14:paraId="6FE02082" w14:textId="5391BFEE"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65 000 000,0</w:t>
            </w:r>
          </w:p>
        </w:tc>
      </w:tr>
      <w:tr w:rsidR="00356827" w:rsidRPr="00356827" w14:paraId="0D7BCEA7"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747D96E2"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5</w:t>
            </w:r>
          </w:p>
        </w:tc>
        <w:tc>
          <w:tcPr>
            <w:tcW w:w="5444" w:type="dxa"/>
            <w:tcBorders>
              <w:top w:val="nil"/>
              <w:left w:val="nil"/>
              <w:bottom w:val="single" w:sz="4" w:space="0" w:color="auto"/>
              <w:right w:val="single" w:sz="4" w:space="0" w:color="auto"/>
            </w:tcBorders>
            <w:shd w:val="clear" w:color="auto" w:fill="auto"/>
            <w:vAlign w:val="bottom"/>
            <w:hideMark/>
          </w:tcPr>
          <w:p w14:paraId="11125471"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Приобретение лифтов</w:t>
            </w:r>
          </w:p>
        </w:tc>
        <w:tc>
          <w:tcPr>
            <w:tcW w:w="1701" w:type="dxa"/>
            <w:tcBorders>
              <w:top w:val="nil"/>
              <w:left w:val="nil"/>
              <w:bottom w:val="single" w:sz="4" w:space="0" w:color="auto"/>
              <w:right w:val="single" w:sz="4" w:space="0" w:color="auto"/>
            </w:tcBorders>
            <w:shd w:val="clear" w:color="auto" w:fill="auto"/>
            <w:vAlign w:val="center"/>
            <w:hideMark/>
          </w:tcPr>
          <w:p w14:paraId="073E1BBE"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12 мес.</w:t>
            </w:r>
          </w:p>
        </w:tc>
        <w:tc>
          <w:tcPr>
            <w:tcW w:w="1732" w:type="dxa"/>
            <w:tcBorders>
              <w:top w:val="nil"/>
              <w:left w:val="nil"/>
              <w:bottom w:val="single" w:sz="4" w:space="0" w:color="auto"/>
              <w:right w:val="single" w:sz="4" w:space="0" w:color="auto"/>
            </w:tcBorders>
            <w:shd w:val="clear" w:color="auto" w:fill="auto"/>
            <w:vAlign w:val="center"/>
            <w:hideMark/>
          </w:tcPr>
          <w:p w14:paraId="42D5571D" w14:textId="37A1C1BA"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50 000 000,0</w:t>
            </w:r>
          </w:p>
        </w:tc>
      </w:tr>
      <w:tr w:rsidR="00356827" w:rsidRPr="00356827" w14:paraId="358321F9"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61B38B59"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6</w:t>
            </w:r>
          </w:p>
        </w:tc>
        <w:tc>
          <w:tcPr>
            <w:tcW w:w="5444" w:type="dxa"/>
            <w:tcBorders>
              <w:top w:val="nil"/>
              <w:left w:val="nil"/>
              <w:bottom w:val="single" w:sz="4" w:space="0" w:color="auto"/>
              <w:right w:val="single" w:sz="4" w:space="0" w:color="auto"/>
            </w:tcBorders>
            <w:shd w:val="clear" w:color="auto" w:fill="auto"/>
            <w:vAlign w:val="bottom"/>
            <w:hideMark/>
          </w:tcPr>
          <w:p w14:paraId="3FF5B564"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Приобретение светового оборудования</w:t>
            </w:r>
          </w:p>
        </w:tc>
        <w:tc>
          <w:tcPr>
            <w:tcW w:w="1701" w:type="dxa"/>
            <w:tcBorders>
              <w:top w:val="nil"/>
              <w:left w:val="nil"/>
              <w:bottom w:val="single" w:sz="4" w:space="0" w:color="auto"/>
              <w:right w:val="single" w:sz="4" w:space="0" w:color="auto"/>
            </w:tcBorders>
            <w:shd w:val="clear" w:color="auto" w:fill="auto"/>
            <w:vAlign w:val="center"/>
            <w:hideMark/>
          </w:tcPr>
          <w:p w14:paraId="503C91EC"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12 мес.</w:t>
            </w:r>
          </w:p>
        </w:tc>
        <w:tc>
          <w:tcPr>
            <w:tcW w:w="1732" w:type="dxa"/>
            <w:tcBorders>
              <w:top w:val="nil"/>
              <w:left w:val="nil"/>
              <w:bottom w:val="single" w:sz="4" w:space="0" w:color="auto"/>
              <w:right w:val="single" w:sz="4" w:space="0" w:color="auto"/>
            </w:tcBorders>
            <w:shd w:val="clear" w:color="auto" w:fill="auto"/>
            <w:vAlign w:val="center"/>
            <w:hideMark/>
          </w:tcPr>
          <w:p w14:paraId="7308D93E" w14:textId="6EBF3002"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35 000 000,0</w:t>
            </w:r>
          </w:p>
        </w:tc>
      </w:tr>
      <w:tr w:rsidR="00356827" w:rsidRPr="00356827" w14:paraId="1A5DD80F"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02BB3071"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7</w:t>
            </w:r>
          </w:p>
        </w:tc>
        <w:tc>
          <w:tcPr>
            <w:tcW w:w="5444" w:type="dxa"/>
            <w:tcBorders>
              <w:top w:val="nil"/>
              <w:left w:val="nil"/>
              <w:bottom w:val="single" w:sz="4" w:space="0" w:color="auto"/>
              <w:right w:val="single" w:sz="4" w:space="0" w:color="auto"/>
            </w:tcBorders>
            <w:shd w:val="clear" w:color="auto" w:fill="auto"/>
            <w:vAlign w:val="bottom"/>
            <w:hideMark/>
          </w:tcPr>
          <w:p w14:paraId="623E1080"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Приобретение медицинского оборудования и мебели</w:t>
            </w:r>
          </w:p>
        </w:tc>
        <w:tc>
          <w:tcPr>
            <w:tcW w:w="1701" w:type="dxa"/>
            <w:tcBorders>
              <w:top w:val="nil"/>
              <w:left w:val="nil"/>
              <w:bottom w:val="single" w:sz="4" w:space="0" w:color="auto"/>
              <w:right w:val="single" w:sz="4" w:space="0" w:color="auto"/>
            </w:tcBorders>
            <w:shd w:val="clear" w:color="auto" w:fill="auto"/>
            <w:vAlign w:val="center"/>
            <w:hideMark/>
          </w:tcPr>
          <w:p w14:paraId="020BFA37"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20 мес.</w:t>
            </w:r>
          </w:p>
        </w:tc>
        <w:tc>
          <w:tcPr>
            <w:tcW w:w="1732" w:type="dxa"/>
            <w:tcBorders>
              <w:top w:val="nil"/>
              <w:left w:val="nil"/>
              <w:bottom w:val="single" w:sz="4" w:space="0" w:color="auto"/>
              <w:right w:val="single" w:sz="4" w:space="0" w:color="auto"/>
            </w:tcBorders>
            <w:shd w:val="clear" w:color="auto" w:fill="auto"/>
            <w:vAlign w:val="center"/>
            <w:hideMark/>
          </w:tcPr>
          <w:p w14:paraId="16501C64" w14:textId="5214459B"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99 750 000,0</w:t>
            </w:r>
          </w:p>
        </w:tc>
      </w:tr>
      <w:tr w:rsidR="00356827" w:rsidRPr="00356827" w14:paraId="36680126"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1D3685FA"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8</w:t>
            </w:r>
          </w:p>
        </w:tc>
        <w:tc>
          <w:tcPr>
            <w:tcW w:w="5444" w:type="dxa"/>
            <w:tcBorders>
              <w:top w:val="nil"/>
              <w:left w:val="nil"/>
              <w:bottom w:val="single" w:sz="4" w:space="0" w:color="auto"/>
              <w:right w:val="single" w:sz="4" w:space="0" w:color="auto"/>
            </w:tcBorders>
            <w:shd w:val="clear" w:color="auto" w:fill="auto"/>
            <w:vAlign w:val="bottom"/>
            <w:hideMark/>
          </w:tcPr>
          <w:p w14:paraId="4FBE8915"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Приобретение мебели</w:t>
            </w:r>
          </w:p>
        </w:tc>
        <w:tc>
          <w:tcPr>
            <w:tcW w:w="1701" w:type="dxa"/>
            <w:tcBorders>
              <w:top w:val="nil"/>
              <w:left w:val="nil"/>
              <w:bottom w:val="single" w:sz="4" w:space="0" w:color="auto"/>
              <w:right w:val="single" w:sz="4" w:space="0" w:color="auto"/>
            </w:tcBorders>
            <w:shd w:val="clear" w:color="auto" w:fill="auto"/>
            <w:vAlign w:val="center"/>
            <w:hideMark/>
          </w:tcPr>
          <w:p w14:paraId="5B9DCC7C"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9 мес.</w:t>
            </w:r>
          </w:p>
        </w:tc>
        <w:tc>
          <w:tcPr>
            <w:tcW w:w="1732" w:type="dxa"/>
            <w:tcBorders>
              <w:top w:val="nil"/>
              <w:left w:val="nil"/>
              <w:bottom w:val="single" w:sz="4" w:space="0" w:color="auto"/>
              <w:right w:val="single" w:sz="4" w:space="0" w:color="auto"/>
            </w:tcBorders>
            <w:shd w:val="clear" w:color="auto" w:fill="auto"/>
            <w:vAlign w:val="center"/>
            <w:hideMark/>
          </w:tcPr>
          <w:p w14:paraId="518D57A4" w14:textId="390363B1"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400 000 000,0</w:t>
            </w:r>
          </w:p>
        </w:tc>
      </w:tr>
      <w:tr w:rsidR="00356827" w:rsidRPr="00356827" w14:paraId="55EDADD8"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4F00EF16"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9</w:t>
            </w:r>
          </w:p>
        </w:tc>
        <w:tc>
          <w:tcPr>
            <w:tcW w:w="5444" w:type="dxa"/>
            <w:tcBorders>
              <w:top w:val="nil"/>
              <w:left w:val="nil"/>
              <w:bottom w:val="single" w:sz="4" w:space="0" w:color="auto"/>
              <w:right w:val="single" w:sz="4" w:space="0" w:color="auto"/>
            </w:tcBorders>
            <w:shd w:val="clear" w:color="auto" w:fill="auto"/>
            <w:vAlign w:val="bottom"/>
            <w:hideMark/>
          </w:tcPr>
          <w:p w14:paraId="71E1087D"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 xml:space="preserve">Приобретение инвентаря </w:t>
            </w:r>
          </w:p>
        </w:tc>
        <w:tc>
          <w:tcPr>
            <w:tcW w:w="1701" w:type="dxa"/>
            <w:tcBorders>
              <w:top w:val="nil"/>
              <w:left w:val="nil"/>
              <w:bottom w:val="single" w:sz="4" w:space="0" w:color="auto"/>
              <w:right w:val="single" w:sz="4" w:space="0" w:color="auto"/>
            </w:tcBorders>
            <w:shd w:val="clear" w:color="auto" w:fill="auto"/>
            <w:vAlign w:val="center"/>
            <w:hideMark/>
          </w:tcPr>
          <w:p w14:paraId="610F9A05"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9 мес.</w:t>
            </w:r>
          </w:p>
        </w:tc>
        <w:tc>
          <w:tcPr>
            <w:tcW w:w="1732" w:type="dxa"/>
            <w:tcBorders>
              <w:top w:val="nil"/>
              <w:left w:val="nil"/>
              <w:bottom w:val="single" w:sz="4" w:space="0" w:color="auto"/>
              <w:right w:val="single" w:sz="4" w:space="0" w:color="auto"/>
            </w:tcBorders>
            <w:shd w:val="clear" w:color="auto" w:fill="auto"/>
            <w:vAlign w:val="center"/>
            <w:hideMark/>
          </w:tcPr>
          <w:p w14:paraId="71D3659A" w14:textId="2D127AF2"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26 600 000,0</w:t>
            </w:r>
          </w:p>
        </w:tc>
      </w:tr>
      <w:tr w:rsidR="00356827" w:rsidRPr="00356827" w14:paraId="3F3D0070"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1A331CB3"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10</w:t>
            </w:r>
          </w:p>
        </w:tc>
        <w:tc>
          <w:tcPr>
            <w:tcW w:w="5444" w:type="dxa"/>
            <w:tcBorders>
              <w:top w:val="nil"/>
              <w:left w:val="nil"/>
              <w:bottom w:val="single" w:sz="4" w:space="0" w:color="auto"/>
              <w:right w:val="single" w:sz="4" w:space="0" w:color="auto"/>
            </w:tcBorders>
            <w:shd w:val="clear" w:color="auto" w:fill="auto"/>
            <w:vAlign w:val="bottom"/>
            <w:hideMark/>
          </w:tcPr>
          <w:p w14:paraId="35E0C1B7"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Технологическое оборудование столовых, ресторана и прачечной</w:t>
            </w:r>
          </w:p>
        </w:tc>
        <w:tc>
          <w:tcPr>
            <w:tcW w:w="1701" w:type="dxa"/>
            <w:tcBorders>
              <w:top w:val="nil"/>
              <w:left w:val="nil"/>
              <w:bottom w:val="single" w:sz="4" w:space="0" w:color="auto"/>
              <w:right w:val="single" w:sz="4" w:space="0" w:color="auto"/>
            </w:tcBorders>
            <w:shd w:val="clear" w:color="auto" w:fill="auto"/>
            <w:vAlign w:val="center"/>
            <w:hideMark/>
          </w:tcPr>
          <w:p w14:paraId="0A745649"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20 мес.</w:t>
            </w:r>
          </w:p>
        </w:tc>
        <w:tc>
          <w:tcPr>
            <w:tcW w:w="1732" w:type="dxa"/>
            <w:tcBorders>
              <w:top w:val="nil"/>
              <w:left w:val="nil"/>
              <w:bottom w:val="single" w:sz="4" w:space="0" w:color="auto"/>
              <w:right w:val="single" w:sz="4" w:space="0" w:color="auto"/>
            </w:tcBorders>
            <w:shd w:val="clear" w:color="auto" w:fill="auto"/>
            <w:vAlign w:val="center"/>
            <w:hideMark/>
          </w:tcPr>
          <w:p w14:paraId="6EC2B8EB" w14:textId="50AD8D4C"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133 000 000,0</w:t>
            </w:r>
          </w:p>
        </w:tc>
      </w:tr>
      <w:tr w:rsidR="00356827" w:rsidRPr="00356827" w14:paraId="76F71F26"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2246A646"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11</w:t>
            </w:r>
          </w:p>
        </w:tc>
        <w:tc>
          <w:tcPr>
            <w:tcW w:w="5444" w:type="dxa"/>
            <w:tcBorders>
              <w:top w:val="nil"/>
              <w:left w:val="nil"/>
              <w:bottom w:val="single" w:sz="4" w:space="0" w:color="auto"/>
              <w:right w:val="single" w:sz="4" w:space="0" w:color="auto"/>
            </w:tcBorders>
            <w:shd w:val="clear" w:color="auto" w:fill="auto"/>
            <w:vAlign w:val="bottom"/>
            <w:hideMark/>
          </w:tcPr>
          <w:p w14:paraId="0B65A041"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Ландшафтные работы, ограждение территории, въездная группа, благоустройство территории, парковки</w:t>
            </w:r>
          </w:p>
        </w:tc>
        <w:tc>
          <w:tcPr>
            <w:tcW w:w="1701" w:type="dxa"/>
            <w:tcBorders>
              <w:top w:val="nil"/>
              <w:left w:val="nil"/>
              <w:bottom w:val="single" w:sz="4" w:space="0" w:color="auto"/>
              <w:right w:val="single" w:sz="4" w:space="0" w:color="auto"/>
            </w:tcBorders>
            <w:shd w:val="clear" w:color="auto" w:fill="auto"/>
            <w:vAlign w:val="center"/>
            <w:hideMark/>
          </w:tcPr>
          <w:p w14:paraId="54C18267"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12 мес.</w:t>
            </w:r>
          </w:p>
        </w:tc>
        <w:tc>
          <w:tcPr>
            <w:tcW w:w="1732" w:type="dxa"/>
            <w:tcBorders>
              <w:top w:val="nil"/>
              <w:left w:val="nil"/>
              <w:bottom w:val="single" w:sz="4" w:space="0" w:color="auto"/>
              <w:right w:val="single" w:sz="4" w:space="0" w:color="auto"/>
            </w:tcBorders>
            <w:shd w:val="clear" w:color="auto" w:fill="auto"/>
            <w:vAlign w:val="center"/>
            <w:hideMark/>
          </w:tcPr>
          <w:p w14:paraId="5AD6A14E" w14:textId="6D3CCDBC"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12 000 000,0</w:t>
            </w:r>
          </w:p>
        </w:tc>
      </w:tr>
      <w:tr w:rsidR="00356827" w:rsidRPr="00356827" w14:paraId="78B4A05F" w14:textId="77777777" w:rsidTr="00A87A6A">
        <w:trPr>
          <w:trHeight w:val="63"/>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14:paraId="0172F1A4"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lastRenderedPageBreak/>
              <w:t>12</w:t>
            </w:r>
          </w:p>
        </w:tc>
        <w:tc>
          <w:tcPr>
            <w:tcW w:w="5444" w:type="dxa"/>
            <w:tcBorders>
              <w:top w:val="nil"/>
              <w:left w:val="nil"/>
              <w:bottom w:val="single" w:sz="4" w:space="0" w:color="auto"/>
              <w:right w:val="single" w:sz="4" w:space="0" w:color="auto"/>
            </w:tcBorders>
            <w:shd w:val="clear" w:color="auto" w:fill="auto"/>
            <w:vAlign w:val="bottom"/>
            <w:hideMark/>
          </w:tcPr>
          <w:p w14:paraId="31ACC55E" w14:textId="77777777" w:rsidR="00356827" w:rsidRPr="00356827" w:rsidRDefault="00356827" w:rsidP="00356827">
            <w:pPr>
              <w:spacing w:after="0" w:line="240" w:lineRule="auto"/>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Пополнение оборотного капитала (оплата заработной платы на инвестиционной стадии, расходы при сдаче в эксплуатацию объекта)</w:t>
            </w:r>
          </w:p>
        </w:tc>
        <w:tc>
          <w:tcPr>
            <w:tcW w:w="1701" w:type="dxa"/>
            <w:tcBorders>
              <w:top w:val="nil"/>
              <w:left w:val="nil"/>
              <w:bottom w:val="single" w:sz="4" w:space="0" w:color="auto"/>
              <w:right w:val="single" w:sz="4" w:space="0" w:color="auto"/>
            </w:tcBorders>
            <w:shd w:val="clear" w:color="auto" w:fill="auto"/>
            <w:vAlign w:val="center"/>
            <w:hideMark/>
          </w:tcPr>
          <w:p w14:paraId="4C1C881B" w14:textId="77777777"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sidRPr="00356827">
              <w:rPr>
                <w:rFonts w:ascii="Tahoma" w:eastAsia="Times New Roman" w:hAnsi="Tahoma" w:cs="Tahoma"/>
                <w:color w:val="000000"/>
                <w:sz w:val="18"/>
                <w:szCs w:val="18"/>
                <w:lang w:eastAsia="ru-RU"/>
              </w:rPr>
              <w:t>12 мес.</w:t>
            </w:r>
          </w:p>
        </w:tc>
        <w:tc>
          <w:tcPr>
            <w:tcW w:w="1732" w:type="dxa"/>
            <w:tcBorders>
              <w:top w:val="nil"/>
              <w:left w:val="nil"/>
              <w:bottom w:val="single" w:sz="4" w:space="0" w:color="auto"/>
              <w:right w:val="single" w:sz="4" w:space="0" w:color="auto"/>
            </w:tcBorders>
            <w:shd w:val="clear" w:color="auto" w:fill="auto"/>
            <w:vAlign w:val="center"/>
            <w:hideMark/>
          </w:tcPr>
          <w:p w14:paraId="1C9419F5" w14:textId="17889159" w:rsidR="00356827" w:rsidRPr="00356827" w:rsidRDefault="00356827" w:rsidP="00356827">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1 184 000,0</w:t>
            </w:r>
          </w:p>
        </w:tc>
      </w:tr>
      <w:tr w:rsidR="00356827" w:rsidRPr="00356827" w14:paraId="0B962A4C" w14:textId="77777777" w:rsidTr="00356827">
        <w:trPr>
          <w:trHeight w:val="63"/>
        </w:trPr>
        <w:tc>
          <w:tcPr>
            <w:tcW w:w="7700" w:type="dxa"/>
            <w:gridSpan w:val="3"/>
            <w:tcBorders>
              <w:top w:val="nil"/>
              <w:left w:val="single" w:sz="4" w:space="0" w:color="auto"/>
              <w:bottom w:val="single" w:sz="4" w:space="0" w:color="auto"/>
              <w:right w:val="single" w:sz="4" w:space="0" w:color="auto"/>
            </w:tcBorders>
            <w:shd w:val="clear" w:color="auto" w:fill="auto"/>
            <w:noWrap/>
            <w:vAlign w:val="center"/>
          </w:tcPr>
          <w:p w14:paraId="347FE284" w14:textId="50413621"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ВСЕГО:</w:t>
            </w:r>
          </w:p>
        </w:tc>
        <w:tc>
          <w:tcPr>
            <w:tcW w:w="1732" w:type="dxa"/>
            <w:tcBorders>
              <w:top w:val="nil"/>
              <w:left w:val="nil"/>
              <w:bottom w:val="single" w:sz="4" w:space="0" w:color="auto"/>
              <w:right w:val="single" w:sz="4" w:space="0" w:color="auto"/>
            </w:tcBorders>
            <w:shd w:val="clear" w:color="auto" w:fill="auto"/>
            <w:vAlign w:val="center"/>
          </w:tcPr>
          <w:p w14:paraId="2921AA7C" w14:textId="0C2F8EDE" w:rsidR="00356827" w:rsidRPr="00356827" w:rsidRDefault="00356827" w:rsidP="00EA49D2">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2 000 000 000</w:t>
            </w:r>
          </w:p>
        </w:tc>
      </w:tr>
    </w:tbl>
    <w:p w14:paraId="0A37F4C4" w14:textId="77777777" w:rsidR="00356827" w:rsidRPr="00356827" w:rsidRDefault="00356827" w:rsidP="009C2995">
      <w:pPr>
        <w:keepLines/>
        <w:widowControl w:val="0"/>
        <w:spacing w:after="0" w:line="240" w:lineRule="auto"/>
        <w:ind w:firstLine="709"/>
        <w:rPr>
          <w:rFonts w:ascii="Tahoma" w:hAnsi="Tahoma" w:cs="Tahoma"/>
          <w:b/>
          <w:bCs/>
        </w:rPr>
      </w:pPr>
    </w:p>
    <w:p w14:paraId="69624D98" w14:textId="70C68061" w:rsidR="004A58ED" w:rsidRPr="00356827" w:rsidRDefault="004A58ED" w:rsidP="00A87A6A">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002D0DD0" w:rsidR="004A58ED" w:rsidRPr="00356827" w:rsidRDefault="004A58ED" w:rsidP="00A87A6A">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356827" w:rsidRPr="00356827">
        <w:rPr>
          <w:rFonts w:ascii="Tahoma" w:hAnsi="Tahoma" w:cs="Tahoma"/>
        </w:rPr>
        <w:t>300</w:t>
      </w:r>
      <w:r w:rsidR="006C2B7E" w:rsidRPr="00356827">
        <w:rPr>
          <w:rFonts w:ascii="Tahoma" w:hAnsi="Tahoma" w:cs="Tahoma"/>
        </w:rPr>
        <w:t xml:space="preserve"> чел.</w:t>
      </w:r>
    </w:p>
    <w:p w14:paraId="15C00CEE" w14:textId="66EC6A4E" w:rsidR="00356827" w:rsidRPr="00356827" w:rsidRDefault="00356827" w:rsidP="00A87A6A">
      <w:pPr>
        <w:keepNext/>
        <w:keepLines/>
        <w:spacing w:after="0" w:line="240" w:lineRule="auto"/>
        <w:ind w:firstLine="709"/>
        <w:jc w:val="both"/>
        <w:rPr>
          <w:rFonts w:ascii="Tahoma" w:hAnsi="Tahoma" w:cs="Tahoma"/>
          <w:b/>
        </w:rPr>
      </w:pPr>
      <w:r w:rsidRPr="00356827">
        <w:rPr>
          <w:rFonts w:ascii="Tahoma" w:hAnsi="Tahoma" w:cs="Tahoma"/>
          <w:b/>
          <w:bCs/>
        </w:rPr>
        <w:t>Средний размер заработной платы</w:t>
      </w:r>
      <w:r w:rsidRPr="00356827">
        <w:rPr>
          <w:rFonts w:ascii="Tahoma" w:hAnsi="Tahoma" w:cs="Tahoma"/>
          <w:b/>
          <w:bCs/>
        </w:rPr>
        <w:t>:</w:t>
      </w:r>
      <w:r w:rsidRPr="00356827">
        <w:rPr>
          <w:rFonts w:ascii="Tahoma" w:hAnsi="Tahoma" w:cs="Tahoma"/>
        </w:rPr>
        <w:t xml:space="preserve"> </w:t>
      </w:r>
      <w:r w:rsidRPr="00356827">
        <w:rPr>
          <w:rFonts w:ascii="Tahoma" w:hAnsi="Tahoma" w:cs="Tahoma"/>
          <w:bCs/>
        </w:rPr>
        <w:t>37 563,34 руб./месяц.</w:t>
      </w:r>
    </w:p>
    <w:p w14:paraId="07580752" w14:textId="0A0FACDB" w:rsidR="004A58ED" w:rsidRPr="00356827" w:rsidRDefault="004A58ED" w:rsidP="00A87A6A">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356827" w:rsidRPr="00356827">
        <w:rPr>
          <w:rFonts w:ascii="Tahoma" w:hAnsi="Tahoma" w:cs="Tahoma"/>
        </w:rPr>
        <w:t>2</w:t>
      </w:r>
      <w:r w:rsidRPr="00356827">
        <w:rPr>
          <w:rFonts w:ascii="Tahoma" w:hAnsi="Tahoma" w:cs="Tahoma"/>
        </w:rPr>
        <w:t xml:space="preserve"> лет</w:t>
      </w:r>
    </w:p>
    <w:p w14:paraId="571D8438" w14:textId="7F47D4F2" w:rsidR="006C2B7E" w:rsidRPr="00356827" w:rsidRDefault="004A58ED" w:rsidP="00A87A6A">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3</w:t>
      </w:r>
      <w:r w:rsidR="00244F7E" w:rsidRPr="00356827">
        <w:rPr>
          <w:rFonts w:ascii="Tahoma" w:hAnsi="Tahoma" w:cs="Tahoma"/>
        </w:rPr>
        <w:t>6</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244F7E" w:rsidRPr="00356827">
        <w:rPr>
          <w:rFonts w:ascii="Tahoma" w:hAnsi="Tahoma" w:cs="Tahoma"/>
        </w:rPr>
        <w:t>3</w:t>
      </w:r>
      <w:r w:rsidR="006C2B7E" w:rsidRPr="00356827">
        <w:rPr>
          <w:rFonts w:ascii="Tahoma" w:hAnsi="Tahoma" w:cs="Tahoma"/>
        </w:rPr>
        <w:t xml:space="preserve"> года)</w:t>
      </w:r>
    </w:p>
    <w:p w14:paraId="2266315C" w14:textId="4788BA00" w:rsidR="00CA704A" w:rsidRPr="006A4A52" w:rsidRDefault="004A58ED" w:rsidP="00A87A6A">
      <w:pPr>
        <w:keepLines/>
        <w:widowControl w:val="0"/>
        <w:spacing w:after="0" w:line="240" w:lineRule="auto"/>
        <w:ind w:firstLine="709"/>
        <w:rPr>
          <w:rFonts w:ascii="Tahoma" w:hAnsi="Tahoma" w:cs="Tahoma"/>
        </w:rPr>
      </w:pPr>
      <w:r w:rsidRPr="00356827">
        <w:rPr>
          <w:rFonts w:ascii="Tahoma" w:hAnsi="Tahoma" w:cs="Tahoma"/>
          <w:b/>
          <w:bCs/>
        </w:rPr>
        <w:t>Срок операционной стадии, лет</w:t>
      </w:r>
      <w:r w:rsidR="006C2B7E" w:rsidRPr="00356827">
        <w:rPr>
          <w:rFonts w:ascii="Tahoma" w:hAnsi="Tahoma" w:cs="Tahoma"/>
          <w:b/>
          <w:bCs/>
        </w:rPr>
        <w:t xml:space="preserve"> (для расчета эффективности проекта)</w:t>
      </w:r>
      <w:r w:rsidRPr="00356827">
        <w:rPr>
          <w:rFonts w:ascii="Tahoma" w:hAnsi="Tahoma" w:cs="Tahoma"/>
          <w:b/>
          <w:bCs/>
        </w:rPr>
        <w:t>:</w:t>
      </w:r>
      <w:r w:rsidR="006C2B7E" w:rsidRPr="00356827">
        <w:rPr>
          <w:rFonts w:ascii="Tahoma" w:hAnsi="Tahoma" w:cs="Tahoma"/>
          <w:b/>
          <w:bCs/>
        </w:rPr>
        <w:t xml:space="preserve"> </w:t>
      </w:r>
      <w:r w:rsidR="00356827" w:rsidRPr="006A4A52">
        <w:rPr>
          <w:rFonts w:ascii="Tahoma" w:hAnsi="Tahoma" w:cs="Tahoma"/>
        </w:rPr>
        <w:t xml:space="preserve">108 </w:t>
      </w:r>
      <w:r w:rsidR="006C2B7E" w:rsidRPr="006A4A52">
        <w:rPr>
          <w:rFonts w:ascii="Tahoma" w:hAnsi="Tahoma" w:cs="Tahoma"/>
        </w:rPr>
        <w:t>мес. (</w:t>
      </w:r>
      <w:r w:rsidR="00356827" w:rsidRPr="006A4A52">
        <w:rPr>
          <w:rFonts w:ascii="Tahoma" w:hAnsi="Tahoma" w:cs="Tahoma"/>
        </w:rPr>
        <w:t>9</w:t>
      </w:r>
      <w:r w:rsidR="006C2B7E" w:rsidRPr="006A4A52">
        <w:rPr>
          <w:rFonts w:ascii="Tahoma" w:hAnsi="Tahoma" w:cs="Tahoma"/>
        </w:rPr>
        <w:t xml:space="preserve"> лет).</w:t>
      </w:r>
    </w:p>
    <w:p w14:paraId="4580682B" w14:textId="001D37E5" w:rsidR="00CA704A" w:rsidRPr="006A4A52" w:rsidRDefault="004A58ED" w:rsidP="00A87A6A">
      <w:pPr>
        <w:keepLines/>
        <w:widowControl w:val="0"/>
        <w:spacing w:after="0" w:line="240" w:lineRule="auto"/>
        <w:ind w:firstLine="709"/>
        <w:rPr>
          <w:rFonts w:ascii="Tahoma" w:hAnsi="Tahoma" w:cs="Tahoma"/>
        </w:rPr>
      </w:pPr>
      <w:r w:rsidRPr="006A4A52">
        <w:rPr>
          <w:rFonts w:ascii="Tahoma" w:hAnsi="Tahoma" w:cs="Tahoma"/>
          <w:b/>
          <w:bCs/>
        </w:rPr>
        <w:t>Выручка в год при выходе на проектную мощность</w:t>
      </w:r>
      <w:r w:rsidR="00CA704A" w:rsidRPr="006A4A52">
        <w:rPr>
          <w:rFonts w:ascii="Tahoma" w:hAnsi="Tahoma" w:cs="Tahoma"/>
          <w:b/>
          <w:bCs/>
        </w:rPr>
        <w:t>:</w:t>
      </w:r>
      <w:r w:rsidR="00CA704A" w:rsidRPr="006A4A52">
        <w:rPr>
          <w:rFonts w:ascii="Tahoma" w:hAnsi="Tahoma" w:cs="Tahoma"/>
        </w:rPr>
        <w:t xml:space="preserve"> </w:t>
      </w:r>
      <w:r w:rsidR="006A4A52" w:rsidRPr="006A4A52">
        <w:rPr>
          <w:rFonts w:ascii="Tahoma" w:eastAsia="Times New Roman" w:hAnsi="Tahoma" w:cs="Tahoma"/>
          <w:color w:val="000000"/>
          <w:lang w:eastAsia="ru-RU"/>
        </w:rPr>
        <w:t>1 827 232</w:t>
      </w:r>
      <w:r w:rsidR="00CA704A" w:rsidRPr="006A4A52">
        <w:rPr>
          <w:rFonts w:ascii="Tahoma" w:eastAsia="Times New Roman" w:hAnsi="Tahoma" w:cs="Tahoma"/>
          <w:color w:val="000000"/>
          <w:lang w:eastAsia="ru-RU"/>
        </w:rPr>
        <w:t xml:space="preserve"> тыс. руб.</w:t>
      </w:r>
    </w:p>
    <w:p w14:paraId="6A2919FA" w14:textId="5099209A" w:rsidR="00CA704A" w:rsidRPr="006A4A52" w:rsidRDefault="004A58ED" w:rsidP="00A87A6A">
      <w:pPr>
        <w:keepLines/>
        <w:widowControl w:val="0"/>
        <w:spacing w:after="0" w:line="240" w:lineRule="auto"/>
        <w:ind w:firstLine="709"/>
        <w:rPr>
          <w:rFonts w:ascii="Tahoma" w:hAnsi="Tahoma" w:cs="Tahoma"/>
        </w:rPr>
      </w:pPr>
      <w:r w:rsidRPr="006A4A52">
        <w:rPr>
          <w:rFonts w:ascii="Tahoma" w:hAnsi="Tahoma" w:cs="Tahoma"/>
          <w:b/>
          <w:bCs/>
        </w:rPr>
        <w:t>Выручка по проекту (в течение операционной стадии)</w:t>
      </w:r>
      <w:r w:rsidR="00CA704A" w:rsidRPr="006A4A52">
        <w:rPr>
          <w:rFonts w:ascii="Tahoma" w:eastAsia="Times New Roman" w:hAnsi="Tahoma" w:cs="Tahoma"/>
          <w:lang w:eastAsia="ru-RU"/>
        </w:rPr>
        <w:t xml:space="preserve">: </w:t>
      </w:r>
      <w:r w:rsidR="006A4A52" w:rsidRPr="006A4A52">
        <w:rPr>
          <w:rFonts w:ascii="Tahoma" w:eastAsia="Times New Roman" w:hAnsi="Tahoma" w:cs="Tahoma"/>
          <w:lang w:eastAsia="ru-RU"/>
        </w:rPr>
        <w:t>14 192 751</w:t>
      </w:r>
      <w:r w:rsidR="00CA704A" w:rsidRPr="006A4A52">
        <w:rPr>
          <w:rFonts w:ascii="Tahoma" w:eastAsia="Times New Roman" w:hAnsi="Tahoma" w:cs="Tahoma"/>
          <w:lang w:eastAsia="ru-RU"/>
        </w:rPr>
        <w:t xml:space="preserve"> тыс. руб.</w:t>
      </w:r>
    </w:p>
    <w:p w14:paraId="45D67C4A" w14:textId="02365404" w:rsidR="00CA704A" w:rsidRPr="006A4A52" w:rsidRDefault="004A58ED" w:rsidP="00A87A6A">
      <w:pPr>
        <w:keepLines/>
        <w:widowControl w:val="0"/>
        <w:spacing w:after="0" w:line="240" w:lineRule="auto"/>
        <w:ind w:firstLine="709"/>
        <w:jc w:val="both"/>
        <w:rPr>
          <w:rFonts w:ascii="Tahoma" w:hAnsi="Tahoma" w:cs="Tahoma"/>
        </w:rPr>
      </w:pPr>
      <w:r w:rsidRPr="006A4A52">
        <w:rPr>
          <w:rFonts w:ascii="Tahoma" w:hAnsi="Tahoma" w:cs="Tahoma"/>
          <w:b/>
          <w:bCs/>
          <w:lang w:val="en-US"/>
        </w:rPr>
        <w:t>EBITDA</w:t>
      </w:r>
      <w:r w:rsidRPr="006A4A52">
        <w:rPr>
          <w:rFonts w:ascii="Tahoma" w:hAnsi="Tahoma" w:cs="Tahoma"/>
          <w:b/>
          <w:bCs/>
        </w:rPr>
        <w:t xml:space="preserve"> в год при выходе на полную производственную мощность</w:t>
      </w:r>
      <w:r w:rsidR="00CA704A" w:rsidRPr="006A4A52">
        <w:rPr>
          <w:rFonts w:ascii="Tahoma" w:hAnsi="Tahoma" w:cs="Tahoma"/>
          <w:b/>
          <w:bCs/>
        </w:rPr>
        <w:t>:</w:t>
      </w:r>
      <w:r w:rsidR="00CA704A" w:rsidRPr="006A4A52">
        <w:rPr>
          <w:rFonts w:ascii="Tahoma" w:hAnsi="Tahoma" w:cs="Tahoma"/>
        </w:rPr>
        <w:t xml:space="preserve"> </w:t>
      </w:r>
      <w:r w:rsidR="006A4A52" w:rsidRPr="006A4A52">
        <w:rPr>
          <w:rFonts w:ascii="Tahoma" w:hAnsi="Tahoma" w:cs="Tahoma"/>
        </w:rPr>
        <w:t>730 126</w:t>
      </w:r>
      <w:r w:rsidR="00CA704A" w:rsidRPr="006A4A52">
        <w:rPr>
          <w:rFonts w:ascii="Tahoma" w:eastAsia="Times New Roman" w:hAnsi="Tahoma" w:cs="Tahoma"/>
          <w:color w:val="000000"/>
          <w:lang w:eastAsia="ru-RU"/>
        </w:rPr>
        <w:t xml:space="preserve"> тыс.</w:t>
      </w:r>
      <w:r w:rsidR="00A87A6A">
        <w:rPr>
          <w:rFonts w:ascii="Tahoma" w:eastAsia="Times New Roman" w:hAnsi="Tahoma" w:cs="Tahoma"/>
          <w:color w:val="000000"/>
          <w:lang w:eastAsia="ru-RU"/>
        </w:rPr>
        <w:t xml:space="preserve"> </w:t>
      </w:r>
      <w:r w:rsidR="00CA704A" w:rsidRPr="006A4A52">
        <w:rPr>
          <w:rFonts w:ascii="Tahoma" w:eastAsia="Times New Roman" w:hAnsi="Tahoma" w:cs="Tahoma"/>
          <w:color w:val="000000"/>
          <w:lang w:eastAsia="ru-RU"/>
        </w:rPr>
        <w:t>руб.</w:t>
      </w:r>
      <w:r w:rsidRPr="006A4A52">
        <w:rPr>
          <w:rFonts w:ascii="Tahoma" w:hAnsi="Tahoma" w:cs="Tahoma"/>
        </w:rPr>
        <w:t xml:space="preserve"> </w:t>
      </w:r>
    </w:p>
    <w:p w14:paraId="506AEF02" w14:textId="69B04652" w:rsidR="00CA704A" w:rsidRPr="006A4A52" w:rsidRDefault="004A58ED" w:rsidP="00A87A6A">
      <w:pPr>
        <w:keepLines/>
        <w:widowControl w:val="0"/>
        <w:spacing w:after="0" w:line="240" w:lineRule="auto"/>
        <w:ind w:firstLine="709"/>
        <w:rPr>
          <w:rFonts w:ascii="Tahoma" w:hAnsi="Tahoma" w:cs="Tahoma"/>
        </w:rPr>
      </w:pPr>
      <w:r w:rsidRPr="006A4A52">
        <w:rPr>
          <w:rFonts w:ascii="Tahoma" w:hAnsi="Tahoma" w:cs="Tahoma"/>
          <w:b/>
          <w:bCs/>
          <w:lang w:val="en-US"/>
        </w:rPr>
        <w:t>EBITDA</w:t>
      </w:r>
      <w:r w:rsidRPr="006A4A52">
        <w:rPr>
          <w:rFonts w:ascii="Tahoma" w:hAnsi="Tahoma" w:cs="Tahoma"/>
          <w:b/>
          <w:bCs/>
        </w:rPr>
        <w:t xml:space="preserve"> по проекту (в течение операционной стадии)</w:t>
      </w:r>
      <w:r w:rsidR="00CA704A" w:rsidRPr="006A4A52">
        <w:rPr>
          <w:rFonts w:ascii="Tahoma" w:hAnsi="Tahoma" w:cs="Tahoma"/>
          <w:b/>
          <w:bCs/>
        </w:rPr>
        <w:t>:</w:t>
      </w:r>
      <w:r w:rsidR="00CA704A" w:rsidRPr="006A4A52">
        <w:rPr>
          <w:rFonts w:ascii="Tahoma" w:hAnsi="Tahoma" w:cs="Tahoma"/>
        </w:rPr>
        <w:t xml:space="preserve"> </w:t>
      </w:r>
      <w:r w:rsidR="006A4A52" w:rsidRPr="006A4A52">
        <w:rPr>
          <w:rFonts w:ascii="Tahoma" w:eastAsia="Times New Roman" w:hAnsi="Tahoma" w:cs="Tahoma"/>
          <w:color w:val="000000"/>
          <w:lang w:eastAsia="ru-RU"/>
        </w:rPr>
        <w:t>5 419 296</w:t>
      </w:r>
      <w:r w:rsidR="00CA704A" w:rsidRPr="006A4A52">
        <w:rPr>
          <w:rFonts w:ascii="Tahoma" w:eastAsia="Times New Roman" w:hAnsi="Tahoma" w:cs="Tahoma"/>
          <w:color w:val="000000"/>
          <w:lang w:eastAsia="ru-RU"/>
        </w:rPr>
        <w:t xml:space="preserve"> тыс. руб.</w:t>
      </w:r>
    </w:p>
    <w:p w14:paraId="31600E8C" w14:textId="37DDF9E5" w:rsidR="00CA704A" w:rsidRPr="006A4A52" w:rsidRDefault="004A58ED" w:rsidP="00A87A6A">
      <w:pPr>
        <w:keepLines/>
        <w:widowControl w:val="0"/>
        <w:spacing w:after="0" w:line="240" w:lineRule="auto"/>
        <w:ind w:firstLine="709"/>
        <w:rPr>
          <w:rFonts w:ascii="Tahoma" w:hAnsi="Tahoma" w:cs="Tahoma"/>
        </w:rPr>
      </w:pPr>
      <w:r w:rsidRPr="006A4A52">
        <w:rPr>
          <w:rFonts w:ascii="Tahoma" w:hAnsi="Tahoma" w:cs="Tahoma"/>
          <w:b/>
          <w:bCs/>
        </w:rPr>
        <w:t>Чистая прибыль в год при выходе на проектную мощность</w:t>
      </w:r>
      <w:r w:rsidR="00CA704A" w:rsidRPr="006A4A52">
        <w:rPr>
          <w:rFonts w:ascii="Tahoma" w:hAnsi="Tahoma" w:cs="Tahoma"/>
          <w:b/>
          <w:bCs/>
        </w:rPr>
        <w:t xml:space="preserve">: </w:t>
      </w:r>
      <w:r w:rsidR="006A4A52" w:rsidRPr="006A4A52">
        <w:rPr>
          <w:rFonts w:ascii="Tahoma" w:eastAsia="Times New Roman" w:hAnsi="Tahoma" w:cs="Tahoma"/>
          <w:color w:val="000000"/>
          <w:lang w:eastAsia="ru-RU"/>
        </w:rPr>
        <w:t>491 001</w:t>
      </w:r>
      <w:r w:rsidR="00CE667C" w:rsidRPr="006A4A52">
        <w:rPr>
          <w:rFonts w:ascii="Tahoma" w:eastAsia="Times New Roman" w:hAnsi="Tahoma" w:cs="Tahoma"/>
          <w:color w:val="000000"/>
          <w:lang w:eastAsia="ru-RU"/>
        </w:rPr>
        <w:t xml:space="preserve"> </w:t>
      </w:r>
      <w:r w:rsidR="00CA704A" w:rsidRPr="006A4A52">
        <w:rPr>
          <w:rFonts w:ascii="Tahoma" w:eastAsia="Times New Roman" w:hAnsi="Tahoma" w:cs="Tahoma"/>
          <w:color w:val="000000"/>
          <w:lang w:eastAsia="ru-RU"/>
        </w:rPr>
        <w:t>тыс. руб.</w:t>
      </w:r>
    </w:p>
    <w:p w14:paraId="4D1ADD23" w14:textId="278BC3A9" w:rsidR="004A58ED" w:rsidRPr="006A4A52" w:rsidRDefault="004A58ED" w:rsidP="00A87A6A">
      <w:pPr>
        <w:keepLines/>
        <w:widowControl w:val="0"/>
        <w:spacing w:after="0" w:line="240" w:lineRule="auto"/>
        <w:ind w:firstLine="709"/>
        <w:rPr>
          <w:rFonts w:ascii="Tahoma" w:hAnsi="Tahoma" w:cs="Tahoma"/>
        </w:rPr>
      </w:pPr>
      <w:r w:rsidRPr="006A4A52">
        <w:rPr>
          <w:rFonts w:ascii="Tahoma" w:hAnsi="Tahoma" w:cs="Tahoma"/>
          <w:b/>
          <w:bCs/>
        </w:rPr>
        <w:t>Чистая прибыль по проекту (в течение операционной стадии)</w:t>
      </w:r>
      <w:r w:rsidR="00CA704A" w:rsidRPr="006A4A52">
        <w:rPr>
          <w:rFonts w:ascii="Tahoma" w:hAnsi="Tahoma" w:cs="Tahoma"/>
          <w:b/>
          <w:bCs/>
        </w:rPr>
        <w:t>:</w:t>
      </w:r>
      <w:r w:rsidR="00CA704A" w:rsidRPr="006A4A52">
        <w:rPr>
          <w:rFonts w:ascii="Tahoma" w:hAnsi="Tahoma" w:cs="Tahoma"/>
        </w:rPr>
        <w:t xml:space="preserve"> </w:t>
      </w:r>
      <w:r w:rsidR="006A4A52" w:rsidRPr="006A4A52">
        <w:rPr>
          <w:rFonts w:ascii="Tahoma" w:eastAsia="Times New Roman" w:hAnsi="Tahoma" w:cs="Tahoma"/>
          <w:color w:val="000000"/>
          <w:lang w:eastAsia="ru-RU"/>
        </w:rPr>
        <w:t>3 528 182</w:t>
      </w:r>
      <w:r w:rsidR="00CA704A" w:rsidRPr="006A4A52">
        <w:rPr>
          <w:rFonts w:ascii="Tahoma" w:eastAsia="Times New Roman" w:hAnsi="Tahoma" w:cs="Tahoma"/>
          <w:color w:val="000000"/>
          <w:lang w:eastAsia="ru-RU"/>
        </w:rPr>
        <w:t xml:space="preserve"> тыс. руб.</w:t>
      </w:r>
    </w:p>
    <w:p w14:paraId="1AA25E1C" w14:textId="7018CB26" w:rsidR="004A58ED" w:rsidRPr="007629FE" w:rsidRDefault="004A58ED" w:rsidP="00A87A6A">
      <w:pPr>
        <w:keepLines/>
        <w:widowControl w:val="0"/>
        <w:spacing w:after="0" w:line="240" w:lineRule="auto"/>
        <w:ind w:firstLine="709"/>
        <w:rPr>
          <w:rFonts w:ascii="Tahoma" w:hAnsi="Tahoma" w:cs="Tahoma"/>
        </w:rPr>
      </w:pPr>
      <w:r w:rsidRPr="006A4A52">
        <w:rPr>
          <w:rFonts w:ascii="Tahoma" w:hAnsi="Tahoma" w:cs="Tahoma"/>
          <w:b/>
          <w:bCs/>
        </w:rPr>
        <w:t>Рентабельность продаж</w:t>
      </w:r>
      <w:r w:rsidR="00CA704A" w:rsidRPr="006A4A52">
        <w:rPr>
          <w:rFonts w:ascii="Tahoma" w:hAnsi="Tahoma" w:cs="Tahoma"/>
          <w:b/>
          <w:bCs/>
        </w:rPr>
        <w:t xml:space="preserve">: </w:t>
      </w:r>
      <w:r w:rsidR="006A4A52">
        <w:rPr>
          <w:rFonts w:ascii="Tahoma" w:hAnsi="Tahoma" w:cs="Tahoma"/>
        </w:rPr>
        <w:t>24,85</w:t>
      </w:r>
      <w:r w:rsidR="00CA704A" w:rsidRPr="006A4A52">
        <w:rPr>
          <w:rFonts w:ascii="Tahoma" w:hAnsi="Tahoma" w:cs="Tahoma"/>
        </w:rPr>
        <w:t>%</w:t>
      </w:r>
    </w:p>
    <w:p w14:paraId="62011C34" w14:textId="7DE76362" w:rsidR="004A58ED" w:rsidRPr="007629FE" w:rsidRDefault="004A58ED" w:rsidP="009C2995">
      <w:pPr>
        <w:keepLines/>
        <w:widowControl w:val="0"/>
        <w:spacing w:after="0" w:line="240" w:lineRule="auto"/>
        <w:ind w:firstLine="709"/>
        <w:rPr>
          <w:rFonts w:ascii="Tahoma" w:hAnsi="Tahoma" w:cs="Tahoma"/>
          <w:b/>
          <w:bCs/>
        </w:rPr>
      </w:pPr>
      <w:r w:rsidRPr="007629FE">
        <w:rPr>
          <w:rFonts w:ascii="Tahoma" w:hAnsi="Tahoma" w:cs="Tahoma"/>
          <w:b/>
          <w:bCs/>
        </w:rPr>
        <w:t>Показатели эффективности инвестиционного проекта</w:t>
      </w:r>
    </w:p>
    <w:p w14:paraId="5FA3F465" w14:textId="77777777" w:rsidR="00CA704A" w:rsidRPr="007629FE" w:rsidRDefault="00CA704A" w:rsidP="009C2995">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CE667C" w14:paraId="1F7887C6" w14:textId="77777777" w:rsidTr="007629FE">
        <w:trPr>
          <w:trHeight w:val="50"/>
        </w:trPr>
        <w:tc>
          <w:tcPr>
            <w:tcW w:w="6390" w:type="dxa"/>
            <w:shd w:val="clear" w:color="auto" w:fill="auto"/>
            <w:noWrap/>
            <w:vAlign w:val="center"/>
            <w:hideMark/>
          </w:tcPr>
          <w:p w14:paraId="2FE3AA0C"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ЭФФЕКТИВНОСТЬ ДЛЯ ПРОЕКТА (FCFF)</w:t>
            </w:r>
          </w:p>
        </w:tc>
        <w:tc>
          <w:tcPr>
            <w:tcW w:w="1609" w:type="dxa"/>
            <w:shd w:val="clear" w:color="auto" w:fill="auto"/>
            <w:noWrap/>
            <w:vAlign w:val="center"/>
            <w:hideMark/>
          </w:tcPr>
          <w:p w14:paraId="4BFF62A7" w14:textId="77777777" w:rsidR="00CA704A" w:rsidRPr="006A4A52" w:rsidRDefault="00CA704A" w:rsidP="009C2995">
            <w:pPr>
              <w:keepLines/>
              <w:widowControl w:val="0"/>
              <w:spacing w:after="0" w:line="240" w:lineRule="auto"/>
              <w:jc w:val="center"/>
              <w:rPr>
                <w:rFonts w:ascii="Tahoma" w:eastAsia="Times New Roman" w:hAnsi="Tahoma" w:cs="Tahoma"/>
                <w:color w:val="000000"/>
                <w:sz w:val="20"/>
                <w:szCs w:val="20"/>
                <w:lang w:eastAsia="ru-RU"/>
              </w:rPr>
            </w:pPr>
            <w:r w:rsidRPr="006A4A52">
              <w:rPr>
                <w:rFonts w:ascii="Tahoma" w:eastAsia="Times New Roman" w:hAnsi="Tahoma" w:cs="Tahoma"/>
                <w:color w:val="000000"/>
                <w:sz w:val="20"/>
                <w:szCs w:val="20"/>
                <w:lang w:eastAsia="ru-RU"/>
              </w:rPr>
              <w:t> </w:t>
            </w:r>
          </w:p>
        </w:tc>
      </w:tr>
      <w:tr w:rsidR="00CA704A" w:rsidRPr="00CE667C" w14:paraId="6C26A42D" w14:textId="77777777" w:rsidTr="007629FE">
        <w:trPr>
          <w:trHeight w:val="50"/>
        </w:trPr>
        <w:tc>
          <w:tcPr>
            <w:tcW w:w="6390" w:type="dxa"/>
            <w:shd w:val="clear" w:color="auto" w:fill="auto"/>
            <w:noWrap/>
            <w:vAlign w:val="bottom"/>
            <w:hideMark/>
          </w:tcPr>
          <w:p w14:paraId="6DFD6801"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 xml:space="preserve">Долгосрочные темпы роста в </w:t>
            </w:r>
            <w:proofErr w:type="spellStart"/>
            <w:r w:rsidRPr="00CE667C">
              <w:rPr>
                <w:rFonts w:ascii="Tahoma" w:eastAsia="Times New Roman" w:hAnsi="Tahoma" w:cs="Tahoma"/>
                <w:color w:val="000000"/>
                <w:sz w:val="20"/>
                <w:szCs w:val="20"/>
                <w:lang w:eastAsia="ru-RU"/>
              </w:rPr>
              <w:t>постпрогнозный</w:t>
            </w:r>
            <w:proofErr w:type="spellEnd"/>
            <w:r w:rsidRPr="00CE667C">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14867ACA" w:rsidR="00CA704A" w:rsidRPr="006A4A52" w:rsidRDefault="006A4A52" w:rsidP="009C2995">
            <w:pPr>
              <w:keepLines/>
              <w:widowControl w:val="0"/>
              <w:spacing w:after="0" w:line="240" w:lineRule="auto"/>
              <w:jc w:val="center"/>
              <w:rPr>
                <w:rFonts w:ascii="Tahoma" w:eastAsia="Times New Roman" w:hAnsi="Tahoma" w:cs="Tahoma"/>
                <w:color w:val="000000"/>
                <w:sz w:val="20"/>
                <w:szCs w:val="20"/>
                <w:lang w:eastAsia="ru-RU"/>
              </w:rPr>
            </w:pPr>
            <w:r w:rsidRPr="006A4A52">
              <w:rPr>
                <w:rFonts w:ascii="Tahoma" w:eastAsia="Times New Roman" w:hAnsi="Tahoma" w:cs="Tahoma"/>
                <w:color w:val="000000"/>
                <w:sz w:val="20"/>
                <w:szCs w:val="20"/>
                <w:lang w:eastAsia="ru-RU"/>
              </w:rPr>
              <w:t>5,5</w:t>
            </w:r>
            <w:r w:rsidR="00CA704A" w:rsidRPr="006A4A52">
              <w:rPr>
                <w:rFonts w:ascii="Tahoma" w:eastAsia="Times New Roman" w:hAnsi="Tahoma" w:cs="Tahoma"/>
                <w:color w:val="000000"/>
                <w:sz w:val="20"/>
                <w:szCs w:val="20"/>
                <w:lang w:eastAsia="ru-RU"/>
              </w:rPr>
              <w:t>%</w:t>
            </w:r>
          </w:p>
        </w:tc>
      </w:tr>
      <w:tr w:rsidR="00CA704A" w:rsidRPr="00CE667C" w14:paraId="7FA1DA6C" w14:textId="77777777" w:rsidTr="007629FE">
        <w:trPr>
          <w:trHeight w:val="50"/>
        </w:trPr>
        <w:tc>
          <w:tcPr>
            <w:tcW w:w="6390" w:type="dxa"/>
            <w:shd w:val="clear" w:color="auto" w:fill="auto"/>
            <w:noWrap/>
            <w:vAlign w:val="bottom"/>
            <w:hideMark/>
          </w:tcPr>
          <w:p w14:paraId="217548E3"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0CEFE3C3" w:rsidR="00CA704A" w:rsidRPr="006A4A52" w:rsidRDefault="00CE667C" w:rsidP="009C2995">
            <w:pPr>
              <w:keepLines/>
              <w:widowControl w:val="0"/>
              <w:spacing w:after="0" w:line="240" w:lineRule="auto"/>
              <w:jc w:val="center"/>
              <w:rPr>
                <w:rFonts w:ascii="Tahoma" w:eastAsia="Times New Roman" w:hAnsi="Tahoma" w:cs="Tahoma"/>
                <w:b/>
                <w:bCs/>
                <w:sz w:val="20"/>
                <w:szCs w:val="20"/>
                <w:lang w:eastAsia="ru-RU"/>
              </w:rPr>
            </w:pPr>
            <w:r w:rsidRPr="006A4A52">
              <w:rPr>
                <w:rFonts w:ascii="Tahoma" w:eastAsia="Times New Roman" w:hAnsi="Tahoma" w:cs="Tahoma"/>
                <w:b/>
                <w:bCs/>
                <w:sz w:val="20"/>
                <w:szCs w:val="20"/>
                <w:lang w:eastAsia="ru-RU"/>
              </w:rPr>
              <w:t>11,</w:t>
            </w:r>
            <w:r w:rsidR="006A4A52" w:rsidRPr="006A4A52">
              <w:rPr>
                <w:rFonts w:ascii="Tahoma" w:eastAsia="Times New Roman" w:hAnsi="Tahoma" w:cs="Tahoma"/>
                <w:b/>
                <w:bCs/>
                <w:sz w:val="20"/>
                <w:szCs w:val="20"/>
                <w:lang w:eastAsia="ru-RU"/>
              </w:rPr>
              <w:t>0</w:t>
            </w:r>
            <w:r w:rsidR="00CA704A" w:rsidRPr="006A4A52">
              <w:rPr>
                <w:rFonts w:ascii="Tahoma" w:eastAsia="Times New Roman" w:hAnsi="Tahoma" w:cs="Tahoma"/>
                <w:b/>
                <w:bCs/>
                <w:sz w:val="20"/>
                <w:szCs w:val="20"/>
                <w:lang w:eastAsia="ru-RU"/>
              </w:rPr>
              <w:t>%</w:t>
            </w:r>
          </w:p>
        </w:tc>
      </w:tr>
      <w:tr w:rsidR="006A4A52" w:rsidRPr="00CE667C" w14:paraId="7A2BC54A" w14:textId="77777777" w:rsidTr="007629FE">
        <w:trPr>
          <w:trHeight w:val="50"/>
        </w:trPr>
        <w:tc>
          <w:tcPr>
            <w:tcW w:w="6390" w:type="dxa"/>
            <w:shd w:val="clear" w:color="auto" w:fill="auto"/>
            <w:noWrap/>
            <w:vAlign w:val="bottom"/>
            <w:hideMark/>
          </w:tcPr>
          <w:p w14:paraId="7F4569FA" w14:textId="270EA522" w:rsidR="006A4A52" w:rsidRPr="00CE667C" w:rsidRDefault="006A4A52" w:rsidP="006A4A52">
            <w:pPr>
              <w:keepLines/>
              <w:widowControl w:val="0"/>
              <w:spacing w:after="0" w:line="240" w:lineRule="auto"/>
              <w:rPr>
                <w:rFonts w:ascii="Tahoma" w:eastAsia="Times New Roman" w:hAnsi="Tahoma" w:cs="Tahoma"/>
                <w:b/>
                <w:bCs/>
                <w:color w:val="000000"/>
                <w:sz w:val="20"/>
                <w:szCs w:val="20"/>
                <w:lang w:eastAsia="ru-RU"/>
              </w:rPr>
            </w:pPr>
            <w:r w:rsidRPr="00CE667C">
              <w:rPr>
                <w:rFonts w:ascii="Tahoma" w:hAnsi="Tahoma" w:cs="Tahoma"/>
                <w:b/>
                <w:bCs/>
                <w:color w:val="000000"/>
                <w:sz w:val="20"/>
                <w:szCs w:val="20"/>
              </w:rPr>
              <w:t>Чистая приведенная стоимость, NPV</w:t>
            </w:r>
          </w:p>
        </w:tc>
        <w:tc>
          <w:tcPr>
            <w:tcW w:w="1609" w:type="dxa"/>
            <w:shd w:val="clear" w:color="auto" w:fill="auto"/>
            <w:noWrap/>
            <w:vAlign w:val="bottom"/>
            <w:hideMark/>
          </w:tcPr>
          <w:p w14:paraId="24FF88B1" w14:textId="2C9D04D4" w:rsidR="006A4A52" w:rsidRPr="006A4A52" w:rsidRDefault="006A4A52" w:rsidP="006A4A52">
            <w:pPr>
              <w:keepLines/>
              <w:widowControl w:val="0"/>
              <w:spacing w:after="0" w:line="240" w:lineRule="auto"/>
              <w:jc w:val="center"/>
              <w:rPr>
                <w:rFonts w:ascii="Tahoma" w:eastAsia="Times New Roman" w:hAnsi="Tahoma" w:cs="Tahoma"/>
                <w:b/>
                <w:bCs/>
                <w:sz w:val="20"/>
                <w:szCs w:val="20"/>
                <w:lang w:eastAsia="ru-RU"/>
              </w:rPr>
            </w:pPr>
            <w:r w:rsidRPr="006A4A52">
              <w:rPr>
                <w:rFonts w:ascii="Tahoma" w:hAnsi="Tahoma" w:cs="Tahoma"/>
                <w:b/>
                <w:bCs/>
                <w:sz w:val="20"/>
                <w:szCs w:val="20"/>
              </w:rPr>
              <w:t>823 936</w:t>
            </w:r>
          </w:p>
        </w:tc>
      </w:tr>
      <w:tr w:rsidR="006A4A52" w:rsidRPr="00CE667C" w14:paraId="15BC5CAD" w14:textId="77777777" w:rsidTr="007629FE">
        <w:trPr>
          <w:trHeight w:val="50"/>
        </w:trPr>
        <w:tc>
          <w:tcPr>
            <w:tcW w:w="6390" w:type="dxa"/>
            <w:shd w:val="clear" w:color="auto" w:fill="auto"/>
            <w:noWrap/>
            <w:vAlign w:val="bottom"/>
            <w:hideMark/>
          </w:tcPr>
          <w:p w14:paraId="7C3CA3A9" w14:textId="10FBF1E7" w:rsidR="006A4A52" w:rsidRPr="00CE667C" w:rsidRDefault="006A4A52" w:rsidP="006A4A52">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09554A42" w:rsidR="006A4A52" w:rsidRPr="006A4A52" w:rsidRDefault="006A4A52" w:rsidP="006A4A52">
            <w:pPr>
              <w:keepLines/>
              <w:widowControl w:val="0"/>
              <w:spacing w:after="0" w:line="240" w:lineRule="auto"/>
              <w:jc w:val="center"/>
              <w:rPr>
                <w:rFonts w:ascii="Tahoma" w:eastAsia="Times New Roman" w:hAnsi="Tahoma" w:cs="Tahoma"/>
                <w:b/>
                <w:bCs/>
                <w:sz w:val="20"/>
                <w:szCs w:val="20"/>
                <w:highlight w:val="yellow"/>
                <w:lang w:eastAsia="ru-RU"/>
              </w:rPr>
            </w:pPr>
            <w:r w:rsidRPr="006A4A52">
              <w:rPr>
                <w:rFonts w:ascii="Tahoma" w:hAnsi="Tahoma" w:cs="Tahoma"/>
                <w:b/>
                <w:bCs/>
                <w:sz w:val="20"/>
                <w:szCs w:val="20"/>
              </w:rPr>
              <w:t>21,9%</w:t>
            </w:r>
          </w:p>
        </w:tc>
      </w:tr>
      <w:tr w:rsidR="006A4A52" w:rsidRPr="00CE667C" w14:paraId="15A29E2C" w14:textId="77777777" w:rsidTr="007629FE">
        <w:trPr>
          <w:trHeight w:val="50"/>
        </w:trPr>
        <w:tc>
          <w:tcPr>
            <w:tcW w:w="6390" w:type="dxa"/>
            <w:shd w:val="clear" w:color="auto" w:fill="auto"/>
            <w:noWrap/>
            <w:vAlign w:val="bottom"/>
            <w:hideMark/>
          </w:tcPr>
          <w:p w14:paraId="763C17EF" w14:textId="29E9CE31" w:rsidR="006A4A52" w:rsidRPr="00CE667C" w:rsidRDefault="006A4A52" w:rsidP="006A4A52">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514FE68A" w:rsidR="006A4A52" w:rsidRPr="006A4A52" w:rsidRDefault="006A4A52" w:rsidP="006A4A52">
            <w:pPr>
              <w:keepLines/>
              <w:widowControl w:val="0"/>
              <w:spacing w:after="0" w:line="240" w:lineRule="auto"/>
              <w:jc w:val="center"/>
              <w:rPr>
                <w:rFonts w:ascii="Tahoma" w:eastAsia="Times New Roman" w:hAnsi="Tahoma" w:cs="Tahoma"/>
                <w:b/>
                <w:bCs/>
                <w:sz w:val="20"/>
                <w:szCs w:val="20"/>
                <w:highlight w:val="yellow"/>
                <w:lang w:eastAsia="ru-RU"/>
              </w:rPr>
            </w:pPr>
            <w:r w:rsidRPr="006A4A52">
              <w:rPr>
                <w:rFonts w:ascii="Tahoma" w:hAnsi="Tahoma" w:cs="Tahoma"/>
                <w:b/>
                <w:bCs/>
                <w:sz w:val="20"/>
                <w:szCs w:val="20"/>
              </w:rPr>
              <w:t>8,3</w:t>
            </w:r>
          </w:p>
        </w:tc>
      </w:tr>
      <w:tr w:rsidR="006A4A52" w:rsidRPr="00CE667C" w14:paraId="26E78E70" w14:textId="77777777" w:rsidTr="007629FE">
        <w:trPr>
          <w:trHeight w:val="50"/>
        </w:trPr>
        <w:tc>
          <w:tcPr>
            <w:tcW w:w="6390" w:type="dxa"/>
            <w:shd w:val="clear" w:color="auto" w:fill="auto"/>
            <w:noWrap/>
            <w:vAlign w:val="bottom"/>
            <w:hideMark/>
          </w:tcPr>
          <w:p w14:paraId="1A9AC099" w14:textId="3F3001C4" w:rsidR="006A4A52" w:rsidRPr="00CE667C" w:rsidRDefault="006A4A52" w:rsidP="006A4A52">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61F34099" w:rsidR="006A4A52" w:rsidRPr="006A4A52" w:rsidRDefault="006A4A52" w:rsidP="006A4A52">
            <w:pPr>
              <w:keepLines/>
              <w:widowControl w:val="0"/>
              <w:spacing w:after="0" w:line="240" w:lineRule="auto"/>
              <w:jc w:val="center"/>
              <w:rPr>
                <w:rFonts w:ascii="Tahoma" w:eastAsia="Times New Roman" w:hAnsi="Tahoma" w:cs="Tahoma"/>
                <w:sz w:val="20"/>
                <w:szCs w:val="20"/>
                <w:highlight w:val="yellow"/>
                <w:lang w:eastAsia="ru-RU"/>
              </w:rPr>
            </w:pPr>
            <w:r w:rsidRPr="006A4A52">
              <w:rPr>
                <w:rFonts w:ascii="Tahoma" w:hAnsi="Tahoma" w:cs="Tahoma"/>
                <w:sz w:val="20"/>
                <w:szCs w:val="20"/>
              </w:rPr>
              <w:t>6,7</w:t>
            </w:r>
          </w:p>
        </w:tc>
      </w:tr>
      <w:tr w:rsidR="006A4A52" w:rsidRPr="00CE667C" w14:paraId="4DC9B259" w14:textId="77777777" w:rsidTr="007629FE">
        <w:trPr>
          <w:trHeight w:val="50"/>
        </w:trPr>
        <w:tc>
          <w:tcPr>
            <w:tcW w:w="6390" w:type="dxa"/>
            <w:shd w:val="clear" w:color="auto" w:fill="auto"/>
            <w:noWrap/>
            <w:vAlign w:val="bottom"/>
            <w:hideMark/>
          </w:tcPr>
          <w:p w14:paraId="1C502BDE" w14:textId="56B0506A" w:rsidR="006A4A52" w:rsidRPr="00CE667C" w:rsidRDefault="006A4A52" w:rsidP="006A4A52">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06A6E312" w:rsidR="006A4A52" w:rsidRPr="006A4A52" w:rsidRDefault="006A4A52" w:rsidP="006A4A52">
            <w:pPr>
              <w:keepLines/>
              <w:widowControl w:val="0"/>
              <w:spacing w:after="0" w:line="240" w:lineRule="auto"/>
              <w:jc w:val="center"/>
              <w:rPr>
                <w:rFonts w:ascii="Tahoma" w:eastAsia="Times New Roman" w:hAnsi="Tahoma" w:cs="Tahoma"/>
                <w:sz w:val="20"/>
                <w:szCs w:val="20"/>
                <w:highlight w:val="yellow"/>
                <w:lang w:eastAsia="ru-RU"/>
              </w:rPr>
            </w:pPr>
            <w:r w:rsidRPr="006A4A52">
              <w:rPr>
                <w:rFonts w:ascii="Tahoma" w:hAnsi="Tahoma" w:cs="Tahoma"/>
                <w:sz w:val="20"/>
                <w:szCs w:val="20"/>
              </w:rPr>
              <w:t>19,2%</w:t>
            </w:r>
          </w:p>
        </w:tc>
      </w:tr>
      <w:tr w:rsidR="006A4A52" w:rsidRPr="00CE667C" w14:paraId="646342CB" w14:textId="77777777" w:rsidTr="007629FE">
        <w:trPr>
          <w:trHeight w:val="50"/>
        </w:trPr>
        <w:tc>
          <w:tcPr>
            <w:tcW w:w="6390" w:type="dxa"/>
            <w:shd w:val="clear" w:color="auto" w:fill="auto"/>
            <w:noWrap/>
            <w:vAlign w:val="bottom"/>
            <w:hideMark/>
          </w:tcPr>
          <w:p w14:paraId="4DCBDBF8" w14:textId="17F283C6" w:rsidR="006A4A52" w:rsidRPr="00CE667C" w:rsidRDefault="006A4A52" w:rsidP="006A4A52">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03EA39D2" w:rsidR="006A4A52" w:rsidRPr="006A4A52" w:rsidRDefault="006A4A52" w:rsidP="006A4A52">
            <w:pPr>
              <w:keepLines/>
              <w:widowControl w:val="0"/>
              <w:spacing w:after="0" w:line="240" w:lineRule="auto"/>
              <w:jc w:val="center"/>
              <w:rPr>
                <w:rFonts w:ascii="Tahoma" w:eastAsia="Times New Roman" w:hAnsi="Tahoma" w:cs="Tahoma"/>
                <w:sz w:val="20"/>
                <w:szCs w:val="20"/>
                <w:highlight w:val="yellow"/>
                <w:lang w:eastAsia="ru-RU"/>
              </w:rPr>
            </w:pPr>
            <w:r w:rsidRPr="006A4A52">
              <w:rPr>
                <w:rFonts w:ascii="Tahoma" w:hAnsi="Tahoma" w:cs="Tahoma"/>
                <w:sz w:val="20"/>
                <w:szCs w:val="20"/>
              </w:rPr>
              <w:t>1,5</w:t>
            </w:r>
          </w:p>
        </w:tc>
      </w:tr>
    </w:tbl>
    <w:p w14:paraId="58CD1A40" w14:textId="77777777" w:rsidR="004A58ED" w:rsidRPr="007D1B4A" w:rsidRDefault="004A58ED" w:rsidP="009C2995">
      <w:pPr>
        <w:keepLines/>
        <w:widowControl w:val="0"/>
        <w:spacing w:after="0" w:line="240" w:lineRule="auto"/>
        <w:ind w:firstLine="709"/>
        <w:rPr>
          <w:rFonts w:ascii="Tahoma" w:hAnsi="Tahoma" w:cs="Tahoma"/>
          <w:highlight w:val="yellow"/>
        </w:rPr>
      </w:pPr>
    </w:p>
    <w:p w14:paraId="4F74DD2B" w14:textId="77777777" w:rsidR="00CA704A" w:rsidRDefault="00CA704A" w:rsidP="009C2995">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1A4B666D" w:rsidR="00CA704A" w:rsidRDefault="006A4A52" w:rsidP="00A87A6A">
      <w:pPr>
        <w:keepLines/>
        <w:widowControl w:val="0"/>
        <w:spacing w:after="0" w:line="240" w:lineRule="auto"/>
        <w:jc w:val="center"/>
        <w:rPr>
          <w:rFonts w:ascii="Tahoma" w:hAnsi="Tahoma" w:cs="Tahoma"/>
        </w:rPr>
      </w:pPr>
      <w:bookmarkStart w:id="4" w:name="_GoBack"/>
      <w:r>
        <w:rPr>
          <w:noProof/>
        </w:rPr>
        <w:drawing>
          <wp:inline distT="0" distB="0" distL="0" distR="0" wp14:anchorId="59A53531" wp14:editId="02024A52">
            <wp:extent cx="5219114" cy="3263704"/>
            <wp:effectExtent l="0" t="0" r="635" b="13335"/>
            <wp:docPr id="1" name="Диаграмма 1">
              <a:extLst xmlns:a="http://schemas.openxmlformats.org/drawingml/2006/main">
                <a:ext uri="{FF2B5EF4-FFF2-40B4-BE49-F238E27FC236}">
                  <a16:creationId xmlns:a16="http://schemas.microsoft.com/office/drawing/2014/main" id="{F2DD3FDB-C338-447D-B832-28540AD2D0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4"/>
    </w:p>
    <w:p w14:paraId="5DB12792" w14:textId="77777777" w:rsidR="00CA704A" w:rsidRPr="002D24CE" w:rsidRDefault="00CA704A" w:rsidP="009C2995">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74BF0" w14:textId="77777777" w:rsidR="001F0E2C" w:rsidRDefault="001F0E2C" w:rsidP="004A58ED">
      <w:pPr>
        <w:spacing w:after="0" w:line="240" w:lineRule="auto"/>
      </w:pPr>
      <w:r>
        <w:separator/>
      </w:r>
    </w:p>
  </w:endnote>
  <w:endnote w:type="continuationSeparator" w:id="0">
    <w:p w14:paraId="0384A3EE" w14:textId="77777777" w:rsidR="001F0E2C" w:rsidRDefault="001F0E2C"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325EE" w14:textId="77777777" w:rsidR="001F0E2C" w:rsidRDefault="001F0E2C" w:rsidP="004A58ED">
      <w:pPr>
        <w:spacing w:after="0" w:line="240" w:lineRule="auto"/>
      </w:pPr>
      <w:r>
        <w:separator/>
      </w:r>
    </w:p>
  </w:footnote>
  <w:footnote w:type="continuationSeparator" w:id="0">
    <w:p w14:paraId="521F672E" w14:textId="77777777" w:rsidR="001F0E2C" w:rsidRDefault="001F0E2C"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5533E30B" w:rsidR="004A58ED" w:rsidRPr="00E94566" w:rsidRDefault="004A58ED" w:rsidP="004A58ED">
    <w:pPr>
      <w:pStyle w:val="a3"/>
      <w:jc w:val="center"/>
      <w:rPr>
        <w:rFonts w:ascii="Times New Roman" w:hAnsi="Times New Roman" w:cs="Times New Roman"/>
        <w:color w:val="A6A6A6" w:themeColor="background1" w:themeShade="A6"/>
      </w:rPr>
    </w:pPr>
    <w:r w:rsidRPr="00E94566">
      <w:rPr>
        <w:rFonts w:ascii="Times New Roman" w:hAnsi="Times New Roman" w:cs="Times New Roman"/>
        <w:color w:val="A6A6A6" w:themeColor="background1" w:themeShade="A6"/>
      </w:rPr>
      <w:t xml:space="preserve">Инвестиционный проект: </w:t>
    </w:r>
    <w:r w:rsidR="007C16D2" w:rsidRPr="00E94566">
      <w:rPr>
        <w:rFonts w:ascii="Times New Roman" w:hAnsi="Times New Roman" w:cs="Times New Roman"/>
        <w:color w:val="A6A6A6" w:themeColor="background1" w:themeShade="A6"/>
      </w:rPr>
      <w:t>«</w:t>
    </w:r>
    <w:r w:rsidR="00916272">
      <w:rPr>
        <w:rFonts w:ascii="Times New Roman" w:hAnsi="Times New Roman" w:cs="Times New Roman"/>
        <w:color w:val="A6A6A6" w:themeColor="background1" w:themeShade="A6"/>
        <w:sz w:val="24"/>
        <w:szCs w:val="24"/>
      </w:rPr>
      <w:t>Строительство санатория на территории КМВ»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5"/>
  </w:num>
  <w:num w:numId="3">
    <w:abstractNumId w:val="6"/>
  </w:num>
  <w:num w:numId="4">
    <w:abstractNumId w:val="3"/>
  </w:num>
  <w:num w:numId="5">
    <w:abstractNumId w:val="1"/>
  </w:num>
  <w:num w:numId="6">
    <w:abstractNumId w:val="0"/>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F0E2C"/>
    <w:rsid w:val="00244F7E"/>
    <w:rsid w:val="00247E9A"/>
    <w:rsid w:val="0027414A"/>
    <w:rsid w:val="00280A9B"/>
    <w:rsid w:val="002D24CE"/>
    <w:rsid w:val="00356827"/>
    <w:rsid w:val="003660A8"/>
    <w:rsid w:val="003F03A3"/>
    <w:rsid w:val="00426487"/>
    <w:rsid w:val="004A58ED"/>
    <w:rsid w:val="004C17CC"/>
    <w:rsid w:val="004C3C3E"/>
    <w:rsid w:val="00531CBB"/>
    <w:rsid w:val="00542436"/>
    <w:rsid w:val="005676B7"/>
    <w:rsid w:val="0068283F"/>
    <w:rsid w:val="006A4A52"/>
    <w:rsid w:val="006C2B7E"/>
    <w:rsid w:val="007629FE"/>
    <w:rsid w:val="00777BFC"/>
    <w:rsid w:val="007C16D2"/>
    <w:rsid w:val="007C3457"/>
    <w:rsid w:val="007D1B4A"/>
    <w:rsid w:val="00865D91"/>
    <w:rsid w:val="00916272"/>
    <w:rsid w:val="009C2995"/>
    <w:rsid w:val="009E3D62"/>
    <w:rsid w:val="00A87A6A"/>
    <w:rsid w:val="00AA183C"/>
    <w:rsid w:val="00C34446"/>
    <w:rsid w:val="00CA704A"/>
    <w:rsid w:val="00CE667C"/>
    <w:rsid w:val="00CF285F"/>
    <w:rsid w:val="00D07E46"/>
    <w:rsid w:val="00D51E48"/>
    <w:rsid w:val="00E76985"/>
    <w:rsid w:val="00E94566"/>
    <w:rsid w:val="00EA4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iPriority w:val="99"/>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2.%20&#1062;&#1080;&#1082;&#1083;%2030%20&#1080;&#1102;&#1085;&#1103;%202023\4.%20&#1057;&#1090;&#1088;&#1086;&#1080;&#1090;&#1077;&#1083;&#1100;&#1089;&#1090;&#1074;&#1086;%20&#1089;&#1072;&#1085;&#1072;&#1090;&#1086;&#1088;&#1080;&#1103;%20&#1085;&#1072;%20&#1090;&#1077;&#1088;&#1088;&#1080;&#1090;&#1086;&#1088;&#1080;&#1080;%20&#1050;&#1052;&#1042;\&#1042;&#1099;&#1075;&#1088;&#1091;&#1079;&#1082;&#1072;_&#1075;&#1088;&#1072;&#1092;&#1080;&#1082;&#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Дисконтированный поток нарастающим итогом</c:v>
          </c:tx>
          <c:spPr>
            <a:ln w="44450">
              <a:solidFill>
                <a:srgbClr val="C00000">
                  <a:alpha val="50000"/>
                </a:srgbClr>
              </a:solidFill>
            </a:ln>
          </c:spPr>
          <c:marker>
            <c:symbol val="none"/>
          </c:marker>
          <c:cat>
            <c:strLit>
              <c:ptCount val="48"/>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pt idx="40">
                <c:v>1 кв. 2034</c:v>
              </c:pt>
              <c:pt idx="41">
                <c:v>2 кв. 2034</c:v>
              </c:pt>
              <c:pt idx="42">
                <c:v>3 кв. 2034</c:v>
              </c:pt>
              <c:pt idx="43">
                <c:v>4 кв. 2034</c:v>
              </c:pt>
              <c:pt idx="44">
                <c:v>1 кв. 2035</c:v>
              </c:pt>
              <c:pt idx="45">
                <c:v>2 кв. 2035</c:v>
              </c:pt>
              <c:pt idx="46">
                <c:v>3 кв. 2035</c:v>
              </c:pt>
              <c:pt idx="47">
                <c:v>4 кв. 2035</c:v>
              </c:pt>
            </c:strLit>
          </c:cat>
          <c:val>
            <c:numLit>
              <c:formatCode>General</c:formatCode>
              <c:ptCount val="48"/>
              <c:pt idx="0">
                <c:v>-10080</c:v>
              </c:pt>
              <c:pt idx="1">
                <c:v>-12533.482420213772</c:v>
              </c:pt>
              <c:pt idx="2">
                <c:v>-13386.207021440037</c:v>
              </c:pt>
              <c:pt idx="3">
                <c:v>-96679.162884690071</c:v>
              </c:pt>
              <c:pt idx="4">
                <c:v>-182097.53731696669</c:v>
              </c:pt>
              <c:pt idx="5">
                <c:v>-302199.3529734629</c:v>
              </c:pt>
              <c:pt idx="6">
                <c:v>-460903.89760556456</c:v>
              </c:pt>
              <c:pt idx="7">
                <c:v>-630035.47979636828</c:v>
              </c:pt>
              <c:pt idx="8">
                <c:v>-824446.04829309508</c:v>
              </c:pt>
              <c:pt idx="9">
                <c:v>-1246765.492635807</c:v>
              </c:pt>
              <c:pt idx="10">
                <c:v>-1485439.3775626738</c:v>
              </c:pt>
              <c:pt idx="11">
                <c:v>-1510750.9329365985</c:v>
              </c:pt>
              <c:pt idx="12">
                <c:v>-1244794.2277817326</c:v>
              </c:pt>
              <c:pt idx="13">
                <c:v>-1168074.2654568616</c:v>
              </c:pt>
              <c:pt idx="14">
                <c:v>-1112420.081295992</c:v>
              </c:pt>
              <c:pt idx="15">
                <c:v>-1093483.2163785421</c:v>
              </c:pt>
              <c:pt idx="16">
                <c:v>-1065655.4616210028</c:v>
              </c:pt>
              <c:pt idx="17">
                <c:v>-967142.07443944085</c:v>
              </c:pt>
              <c:pt idx="18">
                <c:v>-894164.21226694551</c:v>
              </c:pt>
              <c:pt idx="19">
                <c:v>-870376.40647241776</c:v>
              </c:pt>
              <c:pt idx="20">
                <c:v>-837603.11061180115</c:v>
              </c:pt>
              <c:pt idx="21">
                <c:v>-727068.76095017965</c:v>
              </c:pt>
              <c:pt idx="22">
                <c:v>-644437.81883153669</c:v>
              </c:pt>
              <c:pt idx="23">
                <c:v>-614581.14428073657</c:v>
              </c:pt>
              <c:pt idx="24">
                <c:v>-577711.52169443551</c:v>
              </c:pt>
              <c:pt idx="25">
                <c:v>-458781.06057270727</c:v>
              </c:pt>
              <c:pt idx="26">
                <c:v>-369388.33616590494</c:v>
              </c:pt>
              <c:pt idx="27">
                <c:v>-336158.31632761972</c:v>
              </c:pt>
              <c:pt idx="28">
                <c:v>-298511.47256755154</c:v>
              </c:pt>
              <c:pt idx="29">
                <c:v>-178777.17251324284</c:v>
              </c:pt>
              <c:pt idx="30">
                <c:v>-88595.186678608108</c:v>
              </c:pt>
              <c:pt idx="31">
                <c:v>-54946.383314191567</c:v>
              </c:pt>
              <c:pt idx="32">
                <c:v>-19635.206532593693</c:v>
              </c:pt>
              <c:pt idx="33">
                <c:v>94158.289261440397</c:v>
              </c:pt>
              <c:pt idx="34">
                <c:v>179859.68032530768</c:v>
              </c:pt>
              <c:pt idx="35">
                <c:v>211829.38646035985</c:v>
              </c:pt>
              <c:pt idx="36">
                <c:v>245377.76351968429</c:v>
              </c:pt>
              <c:pt idx="37">
                <c:v>353489.75506151852</c:v>
              </c:pt>
              <c:pt idx="38">
                <c:v>434917.22396294633</c:v>
              </c:pt>
              <c:pt idx="39">
                <c:v>474251.08825352375</c:v>
              </c:pt>
              <c:pt idx="40">
                <c:v>519955.15642765682</c:v>
              </c:pt>
              <c:pt idx="41">
                <c:v>565083.49128896929</c:v>
              </c:pt>
              <c:pt idx="42">
                <c:v>609643.11343657295</c:v>
              </c:pt>
              <c:pt idx="43">
                <c:v>653640.96611008886</c:v>
              </c:pt>
              <c:pt idx="44">
                <c:v>697083.91575794539</c:v>
              </c:pt>
              <c:pt idx="45">
                <c:v>739978.75261196599</c:v>
              </c:pt>
              <c:pt idx="46">
                <c:v>782332.19126774592</c:v>
              </c:pt>
              <c:pt idx="47">
                <c:v>823935.63419874629</c:v>
              </c:pt>
            </c:numLit>
          </c:val>
          <c:smooth val="1"/>
          <c:extLst>
            <c:ext xmlns:c16="http://schemas.microsoft.com/office/drawing/2014/chart" uri="{C3380CC4-5D6E-409C-BE32-E72D297353CC}">
              <c16:uniqueId val="{00000000-71FE-47DF-BEF9-F1D0F0657A2E}"/>
            </c:ext>
          </c:extLst>
        </c:ser>
        <c:dLbls>
          <c:showLegendKey val="0"/>
          <c:showVal val="0"/>
          <c:showCatName val="0"/>
          <c:showSerName val="0"/>
          <c:showPercent val="0"/>
          <c:showBubbleSize val="0"/>
        </c:dLbls>
        <c:smooth val="0"/>
        <c:axId val="233975296"/>
        <c:axId val="233500608"/>
      </c:lineChart>
      <c:catAx>
        <c:axId val="233975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33500608"/>
        <c:crosses val="autoZero"/>
        <c:auto val="1"/>
        <c:lblAlgn val="ctr"/>
        <c:lblOffset val="100"/>
        <c:noMultiLvlLbl val="0"/>
      </c:catAx>
      <c:valAx>
        <c:axId val="2335006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vert="horz"/>
          <a:lstStyle/>
          <a:p>
            <a:pPr>
              <a:defRPr/>
            </a:pPr>
            <a:endParaRPr lang="ru-RU"/>
          </a:p>
        </c:txPr>
        <c:crossAx val="233975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EECDD-BDAD-4277-BCD9-621B36EA5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1163</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3</cp:revision>
  <dcterms:created xsi:type="dcterms:W3CDTF">2023-06-30T06:46:00Z</dcterms:created>
  <dcterms:modified xsi:type="dcterms:W3CDTF">2023-06-30T08:00:00Z</dcterms:modified>
</cp:coreProperties>
</file>