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right"/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Спортивное мероприятие «Спорт зажигает сердца»,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617"/>
        <w:jc w:val="right"/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посвящённое году  Защитника Отечества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617"/>
        <w:ind w:right="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right="290"/>
        <w:jc w:val="both"/>
        <w:tabs>
          <w:tab w:val="left" w:pos="290" w:leader="none"/>
          <w:tab w:val="left" w:pos="100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11 апреля 2025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года на базе МУБ «СОК» «Старт» города Нефтекумска прошло спортивное мероприятие «Спорт зажигает сердца», посвящённое году Защитника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Отечества.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617"/>
        <w:ind w:firstLine="567"/>
        <w:jc w:val="both"/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 звание самой спортивной, дружной и веселой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команды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боролись 4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общеобразовательные организации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города Нефтекумска: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команда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МБОУ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СОШ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№3 с углубленным изучением отдельных предметов» «Медведи»;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команда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МКОУ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СОШ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№2»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«Надежда»;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команда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МБОУ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СОШ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№1» «Первокумцы»;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команда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ГБПОУ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«Нефтекумский региональный политехнический колледж» «Адреналин».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Участникам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 были предложены занимательные конкурсы, где они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смогли проявить свои спортивные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 способности и навыки.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 Все старались изо всех сил прийти к финишу первыми.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101820"/>
          <w:sz w:val="28"/>
          <w:szCs w:val="28"/>
          <w:shd w:val="clear" w:color="auto" w:fill="ffffff"/>
        </w:rPr>
        <w:t xml:space="preserve">Р</w:t>
      </w:r>
      <w:r>
        <w:rPr>
          <w:rFonts w:ascii="Times New Roman" w:hAnsi="Times New Roman" w:eastAsia="Times New Roman" w:cs="Times New Roman"/>
          <w:color w:val="101820"/>
          <w:sz w:val="28"/>
          <w:szCs w:val="28"/>
          <w:shd w:val="clear" w:color="auto" w:fill="ffffff"/>
        </w:rPr>
        <w:t xml:space="preserve">ебята про</w:t>
      </w:r>
      <w:r>
        <w:rPr>
          <w:rFonts w:ascii="Times New Roman" w:hAnsi="Times New Roman" w:eastAsia="Times New Roman" w:cs="Times New Roman"/>
          <w:color w:val="101820"/>
          <w:sz w:val="28"/>
          <w:szCs w:val="28"/>
          <w:shd w:val="clear" w:color="auto" w:fill="ffffff"/>
        </w:rPr>
        <w:t xml:space="preserve">явили стойкость, выносливость, упорно</w:t>
      </w:r>
      <w:r>
        <w:rPr>
          <w:rFonts w:ascii="Times New Roman" w:hAnsi="Times New Roman" w:eastAsia="Times New Roman" w:cs="Times New Roman"/>
          <w:color w:val="101820"/>
          <w:sz w:val="28"/>
          <w:szCs w:val="28"/>
          <w:shd w:val="clear" w:color="auto" w:fill="ffffff"/>
        </w:rPr>
        <w:t xml:space="preserve"> рвались вперёд, к победе</w:t>
      </w:r>
      <w:r>
        <w:rPr>
          <w:rFonts w:ascii="Times New Roman" w:hAnsi="Times New Roman" w:eastAsia="Times New Roman" w:cs="Times New Roman"/>
          <w:color w:val="10182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pStyle w:val="1_1411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  <w:t xml:space="preserve">мероприятия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награждены подарками администрации Нефтекумского муниципального округа Ставропольского края.</w:t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1411" w:customStyle="1">
    <w:name w:val="Без интервала"/>
    <w:next w:val="625"/>
    <w:link w:val="62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2025-04-16T07:09:25Z</dcterms:modified>
</cp:coreProperties>
</file>