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00" w:rsidRPr="00930F46" w:rsidRDefault="00184700" w:rsidP="00184700">
      <w:pPr>
        <w:ind w:right="-27"/>
        <w:jc w:val="right"/>
        <w:rPr>
          <w:sz w:val="28"/>
          <w:szCs w:val="28"/>
        </w:rPr>
      </w:pPr>
      <w:r>
        <w:rPr>
          <w:sz w:val="28"/>
          <w:szCs w:val="28"/>
        </w:rPr>
        <w:t>Правовая игра</w:t>
      </w:r>
    </w:p>
    <w:p w:rsidR="00184700" w:rsidRPr="00930F46" w:rsidRDefault="00184700" w:rsidP="00184700">
      <w:pPr>
        <w:ind w:right="-27"/>
        <w:jc w:val="right"/>
        <w:rPr>
          <w:sz w:val="28"/>
          <w:szCs w:val="28"/>
        </w:rPr>
      </w:pPr>
      <w:r w:rsidRPr="00930F46">
        <w:rPr>
          <w:sz w:val="28"/>
          <w:szCs w:val="28"/>
        </w:rPr>
        <w:t xml:space="preserve">«Закон </w:t>
      </w:r>
      <w:r>
        <w:rPr>
          <w:sz w:val="28"/>
          <w:szCs w:val="28"/>
        </w:rPr>
        <w:t>обо мне, и мне о законе</w:t>
      </w:r>
      <w:r w:rsidRPr="00930F46">
        <w:rPr>
          <w:sz w:val="28"/>
          <w:szCs w:val="28"/>
        </w:rPr>
        <w:t>»</w:t>
      </w:r>
    </w:p>
    <w:p w:rsidR="00184700" w:rsidRDefault="00184700" w:rsidP="00184700">
      <w:pPr>
        <w:ind w:right="456"/>
        <w:jc w:val="right"/>
        <w:rPr>
          <w:sz w:val="28"/>
          <w:szCs w:val="28"/>
        </w:rPr>
      </w:pPr>
    </w:p>
    <w:p w:rsidR="00184700" w:rsidRDefault="00184700" w:rsidP="00184700">
      <w:pPr>
        <w:tabs>
          <w:tab w:val="left" w:pos="290"/>
          <w:tab w:val="left" w:pos="10010"/>
        </w:tabs>
        <w:ind w:right="29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декабря 2024 года в детской библиотеке с. Ачикулак </w:t>
      </w:r>
      <w:r w:rsidRPr="002A529C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шла правовая</w:t>
      </w:r>
      <w:r w:rsidRPr="002A52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игра</w:t>
      </w:r>
      <w:r w:rsidRPr="002A529C">
        <w:rPr>
          <w:bCs/>
          <w:sz w:val="28"/>
          <w:szCs w:val="28"/>
        </w:rPr>
        <w:t xml:space="preserve"> «Закон обо мне, мне о законе». </w:t>
      </w:r>
    </w:p>
    <w:p w:rsidR="00184700" w:rsidRDefault="00184700" w:rsidP="001847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 - воспитание правового сознания и чувства ответственности за свои поступки.</w:t>
      </w:r>
    </w:p>
    <w:p w:rsidR="00184700" w:rsidRPr="00A10A45" w:rsidRDefault="00184700" w:rsidP="00184700">
      <w:pPr>
        <w:tabs>
          <w:tab w:val="left" w:pos="290"/>
          <w:tab w:val="left" w:pos="10010"/>
        </w:tabs>
        <w:ind w:right="29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A45">
        <w:rPr>
          <w:sz w:val="28"/>
          <w:szCs w:val="28"/>
        </w:rPr>
        <w:t>частник</w:t>
      </w:r>
      <w:r>
        <w:rPr>
          <w:sz w:val="28"/>
          <w:szCs w:val="28"/>
        </w:rPr>
        <w:t>и правовой игры</w:t>
      </w:r>
      <w:r w:rsidRPr="00A10A45">
        <w:rPr>
          <w:sz w:val="28"/>
          <w:szCs w:val="28"/>
        </w:rPr>
        <w:t xml:space="preserve"> награжден</w:t>
      </w:r>
      <w:r>
        <w:rPr>
          <w:sz w:val="28"/>
          <w:szCs w:val="28"/>
        </w:rPr>
        <w:t>ы подарками администрации Нефтекумского муниципального округа Ставропольского края</w:t>
      </w:r>
      <w:r w:rsidRPr="00A10A45">
        <w:rPr>
          <w:sz w:val="28"/>
          <w:szCs w:val="28"/>
        </w:rPr>
        <w:t>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700"/>
    <w:rsid w:val="00184700"/>
    <w:rsid w:val="00D324D7"/>
    <w:rsid w:val="00EB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7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2024-12-11T11:53:00Z</dcterms:created>
  <dcterms:modified xsi:type="dcterms:W3CDTF">2024-12-11T11:53:00Z</dcterms:modified>
</cp:coreProperties>
</file>