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1D" w:rsidRDefault="000B1F1D" w:rsidP="000B1F1D">
      <w:pPr>
        <w:ind w:right="456"/>
        <w:jc w:val="right"/>
        <w:rPr>
          <w:sz w:val="28"/>
          <w:szCs w:val="28"/>
        </w:rPr>
      </w:pPr>
      <w:r>
        <w:rPr>
          <w:sz w:val="28"/>
          <w:szCs w:val="28"/>
        </w:rPr>
        <w:t>Праздничное мероприятие «Мама - лучший друг!»</w:t>
      </w:r>
    </w:p>
    <w:p w:rsidR="000B1F1D" w:rsidRDefault="000B1F1D" w:rsidP="000B1F1D">
      <w:pPr>
        <w:ind w:right="456"/>
        <w:jc w:val="right"/>
        <w:rPr>
          <w:sz w:val="28"/>
          <w:szCs w:val="28"/>
        </w:rPr>
      </w:pPr>
    </w:p>
    <w:p w:rsidR="000B1F1D" w:rsidRDefault="000B1F1D" w:rsidP="000B1F1D">
      <w:pPr>
        <w:tabs>
          <w:tab w:val="left" w:pos="290"/>
          <w:tab w:val="left" w:pos="10010"/>
        </w:tabs>
        <w:ind w:right="29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базе отделений профилактики безнадзорности несовершеннолетних ГБУСО «</w:t>
      </w:r>
      <w:proofErr w:type="spellStart"/>
      <w:r>
        <w:rPr>
          <w:sz w:val="28"/>
          <w:szCs w:val="28"/>
        </w:rPr>
        <w:t>Нефтекумский</w:t>
      </w:r>
      <w:proofErr w:type="spellEnd"/>
      <w:r>
        <w:rPr>
          <w:sz w:val="28"/>
          <w:szCs w:val="28"/>
        </w:rPr>
        <w:t xml:space="preserve"> комплексный центр социального обслуживания населения»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Нефтекумск, п. Затеречный, с. Ачикулак) прошло праздничное мероприятие «Мама - лучший друг!», в котором приняли участие семьи, состоящие на учете в органах и учреждениях системы профилактики Нефтекумского муниципального округа Ставропольского края. Семьи, принявшие участие в конкурсной программе «Мама - лучший друг!», награждены подарками администрации Нефтекумского муниципального округа Ставропольского края.</w:t>
      </w: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F1D"/>
    <w:rsid w:val="000B1F1D"/>
    <w:rsid w:val="00153750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2024-11-29T12:51:00Z</dcterms:created>
  <dcterms:modified xsi:type="dcterms:W3CDTF">2024-11-29T12:52:00Z</dcterms:modified>
</cp:coreProperties>
</file>