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2175" cy="758552"/>
                <wp:effectExtent l="0" t="0" r="0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Основное лого 2 Ставропо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208764" cy="774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0.25pt;height:59.73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r/>
      <w:r/>
    </w:p>
    <w:p>
      <w:pPr>
        <w:ind w:left="0" w:right="0" w:firstLine="709"/>
        <w:jc w:val="both"/>
        <w:rPr>
          <w:rFonts w:ascii="Tinos" w:hAnsi="Tinos" w:cs="Tinos"/>
          <w:b/>
          <w:bCs/>
          <w:i/>
          <w:iCs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i/>
          <w:iCs/>
          <w:sz w:val="28"/>
          <w:szCs w:val="28"/>
          <w:highlight w:val="none"/>
          <w:lang w:eastAsia="ru-RU"/>
        </w:rPr>
        <w:t xml:space="preserve">Может ли</w:t>
      </w:r>
      <w:r>
        <w:rPr>
          <w:rFonts w:ascii="Tinos" w:hAnsi="Tinos" w:eastAsia="Tinos" w:cs="Tinos"/>
          <w:b/>
          <w:bCs/>
          <w:i/>
          <w:iCs/>
          <w:sz w:val="28"/>
          <w:szCs w:val="28"/>
          <w:highlight w:val="none"/>
          <w:lang w:eastAsia="ru-RU"/>
        </w:rPr>
        <w:t xml:space="preserve"> кадастровый инженер подать заявление и документы в Росреестр вместо заказчика работ?</w:t>
      </w:r>
      <w:r>
        <w:rPr>
          <w:rFonts w:ascii="Tinos" w:hAnsi="Tinos" w:cs="Tinos"/>
          <w:b/>
          <w:bCs/>
          <w:i/>
          <w:iCs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b/>
          <w:bCs/>
          <w:i/>
          <w:iCs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sz w:val="28"/>
          <w:szCs w:val="28"/>
        </w:rPr>
        <w:t xml:space="preserve">С 01.03.2024 </w:t>
      </w:r>
      <w:r>
        <w:rPr>
          <w:rFonts w:ascii="Tinos" w:hAnsi="Tinos" w:eastAsia="Tinos" w:cs="Tinos"/>
          <w:sz w:val="28"/>
          <w:szCs w:val="28"/>
        </w:rPr>
        <w:t xml:space="preserve">вступили в законную силу изменения в </w:t>
      </w:r>
      <w:r>
        <w:rPr>
          <w:rFonts w:ascii="Tinos" w:hAnsi="Tinos" w:eastAsia="Tinos" w:cs="Tinos"/>
          <w:sz w:val="28"/>
          <w:szCs w:val="28"/>
        </w:rPr>
        <w:t xml:space="preserve">статью 36 «</w:t>
      </w:r>
      <w:r>
        <w:rPr>
          <w:rFonts w:ascii="Tinos" w:hAnsi="Tinos" w:eastAsia="Tinos" w:cs="Tinos"/>
          <w:sz w:val="28"/>
          <w:szCs w:val="28"/>
        </w:rPr>
        <w:t xml:space="preserve">Договор подряда на выполнение кадастровых работ»</w:t>
      </w:r>
      <w:r>
        <w:rPr>
          <w:rFonts w:ascii="Tinos" w:hAnsi="Tinos" w:eastAsia="Tinos" w:cs="Tinos"/>
          <w:sz w:val="28"/>
          <w:szCs w:val="28"/>
        </w:rPr>
        <w:t xml:space="preserve"> Федерального закона от 24.07.2007  №221-ФЗ "О кадастровой деятельности"</w:t>
      </w:r>
      <w:r>
        <w:rPr>
          <w:rFonts w:ascii="Tinos" w:hAnsi="Tinos" w:eastAsia="Tinos" w:cs="Tinos"/>
          <w:sz w:val="28"/>
          <w:szCs w:val="28"/>
        </w:rPr>
        <w:t xml:space="preserve"> в части возможности кадастрового инженера представлять интересы заявителя при обращении с заявлениями в орган осуществляющий учетно-регистрационные действия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Теперь кадастровый инженер по договору по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дряда вправе представлять интересы заказчика кадастровых работ при обращении в Росреестр по заявлениям как осуществления государственного кадастрового учета и государственной регистрации права одновременно, так и государственного кадастрового учета в связи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с изменениями объекта недвижимости, при условии, что заказчиком кадастровых работ является: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- собственник объекта недвижимости;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- собственник земельного участка;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- лицо, которому земельный участок предоставлен для строительства на ином праве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;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- лицо, использующее земли или земельный участок, находящиес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я в государственной или муници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пальной собственности, без предоставления или установления сервитута, публичного сервитута.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Данные заявления должны подаваться кадастровым инженером только в электронном виде, при этом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к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адастровый инженер вправе осуществлять перевод подписанного сторонами в форме документа на бумажном носителе договора подряда на выполнение кадастровых работ, а также документов, свидетельствующих о приемке заказчиком результатов кадастровых работ, в форму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электронного образа документа и заверять своей усиленной квалифицированной электронной подписью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, – </w:t>
      </w:r>
      <w:r>
        <w:rPr>
          <w:rFonts w:ascii="Tinos" w:hAnsi="Tinos" w:eastAsia="Tinos" w:cs="Tinos"/>
          <w:i/>
          <w:iCs/>
          <w:sz w:val="28"/>
          <w:szCs w:val="28"/>
          <w:highlight w:val="none"/>
          <w14:ligatures w14:val="none"/>
        </w:rPr>
        <w:t xml:space="preserve">отметил заместитель руководителя Управления Росреестра по Ставропольскому краю Сергей Долбышенко.</w:t>
      </w:r>
      <w:r>
        <w:rPr>
          <w:rFonts w:ascii="Tinos" w:hAnsi="Tinos" w:eastAsia="Tinos" w:cs="Tinos"/>
          <w:i/>
          <w:iCs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i/>
          <w:iCs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Лятычевская Ангелина Станиславовна</dc:creator>
  <cp:keywords/>
  <dc:description/>
  <cp:revision>8</cp:revision>
  <dcterms:created xsi:type="dcterms:W3CDTF">2024-06-24T07:52:00Z</dcterms:created>
  <dcterms:modified xsi:type="dcterms:W3CDTF">2025-04-08T07:16:16Z</dcterms:modified>
</cp:coreProperties>
</file>