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60" w:rsidRDefault="002A5360" w:rsidP="002A5360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360">
        <w:rPr>
          <w:rFonts w:ascii="Times New Roman" w:hAnsi="Times New Roman" w:cs="Times New Roman"/>
          <w:b/>
          <w:bCs/>
          <w:sz w:val="28"/>
          <w:szCs w:val="28"/>
        </w:rPr>
        <w:t>Логистика обмана: портрет курьера мошенников</w:t>
      </w:r>
    </w:p>
    <w:p w:rsidR="002A5360" w:rsidRPr="002A5360" w:rsidRDefault="0098784F" w:rsidP="002A53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Информационный ресурс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киберполиции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 проанализировал ситуацию по вовлечению граждан в мошеннические схемы преступлений. По их сведениям: </w:t>
      </w:r>
      <w:r w:rsidR="002A53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A5360" w:rsidRPr="002A5360">
        <w:rPr>
          <w:rFonts w:ascii="Times New Roman" w:hAnsi="Times New Roman" w:cs="Times New Roman"/>
          <w:sz w:val="28"/>
          <w:szCs w:val="28"/>
        </w:rPr>
        <w:t>ехота</w:t>
      </w:r>
      <w:r w:rsidR="002A5360">
        <w:rPr>
          <w:rFonts w:ascii="Times New Roman" w:hAnsi="Times New Roman" w:cs="Times New Roman"/>
          <w:sz w:val="28"/>
          <w:szCs w:val="28"/>
        </w:rPr>
        <w:t>»</w:t>
      </w:r>
      <w:r w:rsidR="002A5360" w:rsidRPr="002A5360">
        <w:rPr>
          <w:rFonts w:ascii="Times New Roman" w:hAnsi="Times New Roman" w:cs="Times New Roman"/>
          <w:sz w:val="28"/>
          <w:szCs w:val="28"/>
        </w:rPr>
        <w:t xml:space="preserve"> мошенников – это курьеры. За 10 дней было установлено и задержано порядка 120 лиц, забиравших и перевозивших наличные, обманом полученные у граждан.  </w:t>
      </w:r>
    </w:p>
    <w:p w:rsidR="002A5360" w:rsidRPr="002A5360" w:rsidRDefault="002A5360" w:rsidP="002A53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360">
        <w:rPr>
          <w:rFonts w:ascii="Times New Roman" w:hAnsi="Times New Roman" w:cs="Times New Roman"/>
          <w:bCs/>
          <w:sz w:val="28"/>
          <w:szCs w:val="28"/>
        </w:rPr>
        <w:t xml:space="preserve">Кто они?  </w:t>
      </w:r>
      <w:r w:rsidRPr="002A5360">
        <w:rPr>
          <w:rFonts w:ascii="Times New Roman" w:hAnsi="Times New Roman" w:cs="Times New Roman"/>
          <w:sz w:val="28"/>
          <w:szCs w:val="28"/>
        </w:rPr>
        <w:t xml:space="preserve">В подавляющем большинстве случаев это молодые люди </w:t>
      </w:r>
      <w:r w:rsidRPr="002A5360">
        <w:rPr>
          <w:rFonts w:ascii="Times New Roman" w:hAnsi="Times New Roman" w:cs="Times New Roman"/>
          <w:bCs/>
          <w:sz w:val="28"/>
          <w:szCs w:val="28"/>
        </w:rPr>
        <w:t>в возрасте от 17 до 25 лет</w:t>
      </w:r>
      <w:r w:rsidRPr="002A5360">
        <w:rPr>
          <w:rFonts w:ascii="Times New Roman" w:hAnsi="Times New Roman" w:cs="Times New Roman"/>
          <w:sz w:val="28"/>
          <w:szCs w:val="28"/>
        </w:rPr>
        <w:t xml:space="preserve">, без высшего образования. Чаще всего задержания касаются мужчин, девушки попадаются реже, но тоже не являются исключением. Отдельная, менее многочисленная категория – </w:t>
      </w:r>
      <w:r w:rsidRPr="002A5360">
        <w:rPr>
          <w:rFonts w:ascii="Times New Roman" w:hAnsi="Times New Roman" w:cs="Times New Roman"/>
          <w:bCs/>
          <w:sz w:val="28"/>
          <w:szCs w:val="28"/>
        </w:rPr>
        <w:t>ранее судимые граждане, как правило, старше 40 лет.</w:t>
      </w:r>
    </w:p>
    <w:p w:rsidR="002A5360" w:rsidRPr="002A5360" w:rsidRDefault="002A5360" w:rsidP="002A53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360">
        <w:rPr>
          <w:rFonts w:ascii="Times New Roman" w:hAnsi="Times New Roman" w:cs="Times New Roman"/>
          <w:sz w:val="28"/>
          <w:szCs w:val="28"/>
        </w:rPr>
        <w:t xml:space="preserve">Большинство задержанных – </w:t>
      </w:r>
      <w:r w:rsidRPr="002A5360">
        <w:rPr>
          <w:rFonts w:ascii="Times New Roman" w:hAnsi="Times New Roman" w:cs="Times New Roman"/>
          <w:bCs/>
          <w:sz w:val="28"/>
          <w:szCs w:val="28"/>
        </w:rPr>
        <w:t>иногородние.</w:t>
      </w:r>
      <w:r w:rsidRPr="002A5360">
        <w:rPr>
          <w:rFonts w:ascii="Times New Roman" w:hAnsi="Times New Roman" w:cs="Times New Roman"/>
          <w:sz w:val="28"/>
          <w:szCs w:val="28"/>
        </w:rPr>
        <w:t xml:space="preserve"> По команде организаторов они легко </w:t>
      </w:r>
      <w:hyperlink r:id="rId4" w:tgtFrame="_blank" w:history="1">
        <w:r w:rsidRPr="002A53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перемещаются</w:t>
        </w:r>
      </w:hyperlink>
      <w:r w:rsidRPr="002A5360">
        <w:rPr>
          <w:rFonts w:ascii="Times New Roman" w:hAnsi="Times New Roman" w:cs="Times New Roman"/>
          <w:sz w:val="28"/>
          <w:szCs w:val="28"/>
        </w:rPr>
        <w:t xml:space="preserve"> между регионами: так, курьер из Самары действовал в Саратове, а житель Балашихи – в Тверской области. Конечными точками их маршрутов обычно становятся крупные города-</w:t>
      </w:r>
      <w:proofErr w:type="spellStart"/>
      <w:r w:rsidRPr="002A5360">
        <w:rPr>
          <w:rFonts w:ascii="Times New Roman" w:hAnsi="Times New Roman" w:cs="Times New Roman"/>
          <w:sz w:val="28"/>
          <w:szCs w:val="28"/>
        </w:rPr>
        <w:t>миллионники</w:t>
      </w:r>
      <w:proofErr w:type="spellEnd"/>
      <w:r w:rsidRPr="002A5360">
        <w:rPr>
          <w:rFonts w:ascii="Times New Roman" w:hAnsi="Times New Roman" w:cs="Times New Roman"/>
          <w:sz w:val="28"/>
          <w:szCs w:val="28"/>
        </w:rPr>
        <w:t xml:space="preserve"> – Москва, Казань, Новосибирск.</w:t>
      </w:r>
    </w:p>
    <w:p w:rsidR="002A5360" w:rsidRPr="002A5360" w:rsidRDefault="002A5360" w:rsidP="002A53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360">
        <w:rPr>
          <w:rFonts w:ascii="Times New Roman" w:hAnsi="Times New Roman" w:cs="Times New Roman"/>
          <w:bCs/>
          <w:sz w:val="28"/>
          <w:szCs w:val="28"/>
        </w:rPr>
        <w:t>Анализ показывает типичные группы риска: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A5360">
        <w:rPr>
          <w:rFonts w:ascii="Times New Roman" w:hAnsi="Times New Roman" w:cs="Times New Roman"/>
          <w:sz w:val="28"/>
          <w:szCs w:val="28"/>
        </w:rPr>
        <w:t xml:space="preserve">туденты, ищущие </w:t>
      </w:r>
      <w:r w:rsidRPr="002A5360">
        <w:rPr>
          <w:rFonts w:ascii="Times New Roman" w:hAnsi="Times New Roman" w:cs="Times New Roman"/>
          <w:bCs/>
          <w:sz w:val="28"/>
          <w:szCs w:val="28"/>
        </w:rPr>
        <w:t>легкий</w:t>
      </w:r>
      <w:r>
        <w:rPr>
          <w:rFonts w:ascii="Times New Roman" w:hAnsi="Times New Roman" w:cs="Times New Roman"/>
          <w:sz w:val="28"/>
          <w:szCs w:val="28"/>
        </w:rPr>
        <w:t xml:space="preserve"> заработок. </w:t>
      </w:r>
      <w:r w:rsidRPr="002A5360">
        <w:rPr>
          <w:rFonts w:ascii="Times New Roman" w:hAnsi="Times New Roman" w:cs="Times New Roman"/>
          <w:sz w:val="28"/>
          <w:szCs w:val="28"/>
        </w:rPr>
        <w:t>Безработные или низкоквалифицированные работники (таксисты, кур</w:t>
      </w:r>
      <w:r>
        <w:rPr>
          <w:rFonts w:ascii="Times New Roman" w:hAnsi="Times New Roman" w:cs="Times New Roman"/>
          <w:sz w:val="28"/>
          <w:szCs w:val="28"/>
        </w:rPr>
        <w:t xml:space="preserve">ьеры легальных служб доставки). </w:t>
      </w:r>
      <w:r w:rsidRPr="002A5360">
        <w:rPr>
          <w:rFonts w:ascii="Times New Roman" w:hAnsi="Times New Roman" w:cs="Times New Roman"/>
          <w:sz w:val="28"/>
          <w:szCs w:val="28"/>
        </w:rPr>
        <w:t>Лица, испытывающие нехватку финансовых средств.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360">
        <w:rPr>
          <w:rFonts w:ascii="Times New Roman" w:hAnsi="Times New Roman" w:cs="Times New Roman"/>
          <w:sz w:val="28"/>
          <w:szCs w:val="28"/>
        </w:rPr>
        <w:t xml:space="preserve">Примечательно, что многие не имеют </w:t>
      </w:r>
      <w:r w:rsidRPr="002A5360">
        <w:rPr>
          <w:rFonts w:ascii="Times New Roman" w:hAnsi="Times New Roman" w:cs="Times New Roman"/>
          <w:bCs/>
          <w:sz w:val="28"/>
          <w:szCs w:val="28"/>
        </w:rPr>
        <w:t>судимости</w:t>
      </w:r>
      <w:r w:rsidRPr="002A5360">
        <w:rPr>
          <w:rFonts w:ascii="Times New Roman" w:hAnsi="Times New Roman" w:cs="Times New Roman"/>
          <w:sz w:val="28"/>
          <w:szCs w:val="28"/>
        </w:rPr>
        <w:t xml:space="preserve"> до первого задержания.</w:t>
      </w:r>
    </w:p>
    <w:p w:rsidR="002A5360" w:rsidRPr="002A5360" w:rsidRDefault="002A5360" w:rsidP="002A53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360">
        <w:rPr>
          <w:rFonts w:ascii="Times New Roman" w:hAnsi="Times New Roman" w:cs="Times New Roman"/>
          <w:bCs/>
          <w:sz w:val="28"/>
          <w:szCs w:val="28"/>
        </w:rPr>
        <w:t xml:space="preserve">Что толкает их в эту схему? </w:t>
      </w:r>
      <w:r w:rsidRPr="002A5360">
        <w:rPr>
          <w:rFonts w:ascii="Times New Roman" w:hAnsi="Times New Roman" w:cs="Times New Roman"/>
          <w:sz w:val="28"/>
          <w:szCs w:val="28"/>
        </w:rPr>
        <w:t xml:space="preserve">Корыстный мотив, сформированный заманчивыми обещаниями: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5360">
        <w:rPr>
          <w:rFonts w:ascii="Times New Roman" w:hAnsi="Times New Roman" w:cs="Times New Roman"/>
          <w:sz w:val="28"/>
          <w:szCs w:val="28"/>
        </w:rPr>
        <w:t>100 тысяч руб</w:t>
      </w:r>
      <w:r>
        <w:rPr>
          <w:rFonts w:ascii="Times New Roman" w:hAnsi="Times New Roman" w:cs="Times New Roman"/>
          <w:sz w:val="28"/>
          <w:szCs w:val="28"/>
        </w:rPr>
        <w:t>лей за одну операцию»</w:t>
      </w:r>
      <w:r w:rsidRPr="002A536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5360">
        <w:rPr>
          <w:rFonts w:ascii="Times New Roman" w:hAnsi="Times New Roman" w:cs="Times New Roman"/>
          <w:sz w:val="28"/>
          <w:szCs w:val="28"/>
        </w:rPr>
        <w:t>10% от всей суммы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53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5360" w:rsidRPr="002A5360" w:rsidRDefault="002A5360" w:rsidP="002A53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360">
        <w:rPr>
          <w:rFonts w:ascii="Times New Roman" w:hAnsi="Times New Roman" w:cs="Times New Roman"/>
          <w:sz w:val="28"/>
          <w:szCs w:val="28"/>
        </w:rPr>
        <w:t xml:space="preserve">Многие из задержанных упоминают серьезные финансовые трудности: кредиты под залог автомобиля, долги, невозможность найти легальный доход срочно. Часто звучат объяснения о том, что вербовщики вводили их в заблуждение, маскируя криминал под безобидные вакансии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5360">
        <w:rPr>
          <w:rFonts w:ascii="Times New Roman" w:hAnsi="Times New Roman" w:cs="Times New Roman"/>
          <w:sz w:val="28"/>
          <w:szCs w:val="28"/>
        </w:rPr>
        <w:t>логист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53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5360">
        <w:rPr>
          <w:rFonts w:ascii="Times New Roman" w:hAnsi="Times New Roman" w:cs="Times New Roman"/>
          <w:sz w:val="28"/>
          <w:szCs w:val="28"/>
        </w:rPr>
        <w:t>курьер по доставке документов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53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5360">
        <w:rPr>
          <w:rFonts w:ascii="Times New Roman" w:hAnsi="Times New Roman" w:cs="Times New Roman"/>
          <w:sz w:val="28"/>
          <w:szCs w:val="28"/>
        </w:rPr>
        <w:t>помощник в сборе наличных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5360">
        <w:rPr>
          <w:rFonts w:ascii="Times New Roman" w:hAnsi="Times New Roman" w:cs="Times New Roman"/>
          <w:sz w:val="28"/>
          <w:szCs w:val="28"/>
        </w:rPr>
        <w:t>. Объявления активно размещаются в мессенджерах (</w:t>
      </w:r>
      <w:proofErr w:type="spellStart"/>
      <w:r w:rsidRPr="002A5360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2A53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5360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2A536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A5360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2A5360">
        <w:rPr>
          <w:rFonts w:ascii="Times New Roman" w:hAnsi="Times New Roman" w:cs="Times New Roman"/>
          <w:sz w:val="28"/>
          <w:szCs w:val="28"/>
        </w:rPr>
        <w:t xml:space="preserve"> (VK, </w:t>
      </w:r>
      <w:proofErr w:type="spellStart"/>
      <w:r w:rsidRPr="002A5360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2A5360">
        <w:rPr>
          <w:rFonts w:ascii="Times New Roman" w:hAnsi="Times New Roman" w:cs="Times New Roman"/>
          <w:sz w:val="28"/>
          <w:szCs w:val="28"/>
        </w:rPr>
        <w:t>) и анонимных чатах.</w:t>
      </w:r>
    </w:p>
    <w:p w:rsidR="002A5360" w:rsidRPr="002A5360" w:rsidRDefault="002A5360" w:rsidP="002A53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360">
        <w:rPr>
          <w:rFonts w:ascii="Times New Roman" w:hAnsi="Times New Roman" w:cs="Times New Roman"/>
          <w:bCs/>
          <w:sz w:val="28"/>
          <w:szCs w:val="28"/>
        </w:rPr>
        <w:t>Получая инструкции через цифровые каналы, курьеры:</w:t>
      </w:r>
      <w:r w:rsidRPr="002A5360">
        <w:rPr>
          <w:rFonts w:ascii="Times New Roman" w:hAnsi="Times New Roman" w:cs="Times New Roman"/>
          <w:sz w:val="28"/>
          <w:szCs w:val="28"/>
        </w:rPr>
        <w:t xml:space="preserve"> лично встречаются с обманутыми</w:t>
      </w:r>
      <w:r>
        <w:rPr>
          <w:rFonts w:ascii="Times New Roman" w:hAnsi="Times New Roman" w:cs="Times New Roman"/>
          <w:sz w:val="28"/>
          <w:szCs w:val="28"/>
        </w:rPr>
        <w:t xml:space="preserve"> жертвами, часто под предлогом «</w:t>
      </w:r>
      <w:r w:rsidRPr="002A5360">
        <w:rPr>
          <w:rFonts w:ascii="Times New Roman" w:hAnsi="Times New Roman" w:cs="Times New Roman"/>
          <w:sz w:val="28"/>
          <w:szCs w:val="28"/>
        </w:rPr>
        <w:t>защиты их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5360">
        <w:rPr>
          <w:rFonts w:ascii="Times New Roman" w:hAnsi="Times New Roman" w:cs="Times New Roman"/>
          <w:sz w:val="28"/>
          <w:szCs w:val="28"/>
        </w:rPr>
        <w:t xml:space="preserve"> и перевода денег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5360">
        <w:rPr>
          <w:rFonts w:ascii="Times New Roman" w:hAnsi="Times New Roman" w:cs="Times New Roman"/>
          <w:sz w:val="28"/>
          <w:szCs w:val="28"/>
        </w:rPr>
        <w:t>безопасный счет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5360">
        <w:rPr>
          <w:rFonts w:ascii="Times New Roman" w:hAnsi="Times New Roman" w:cs="Times New Roman"/>
          <w:sz w:val="28"/>
          <w:szCs w:val="28"/>
        </w:rPr>
        <w:t xml:space="preserve">. Для подтверждения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5360">
        <w:rPr>
          <w:rFonts w:ascii="Times New Roman" w:hAnsi="Times New Roman" w:cs="Times New Roman"/>
          <w:sz w:val="28"/>
          <w:szCs w:val="28"/>
        </w:rPr>
        <w:t>легитимности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5360">
        <w:rPr>
          <w:rFonts w:ascii="Times New Roman" w:hAnsi="Times New Roman" w:cs="Times New Roman"/>
          <w:sz w:val="28"/>
          <w:szCs w:val="28"/>
        </w:rPr>
        <w:t xml:space="preserve"> используется кодовое слово (как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5" w:tgtFrame="_blank" w:history="1">
        <w:r w:rsidRPr="002A53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Медведь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2A5360">
        <w:rPr>
          <w:rFonts w:ascii="Times New Roman" w:hAnsi="Times New Roman" w:cs="Times New Roman"/>
          <w:sz w:val="28"/>
          <w:szCs w:val="28"/>
        </w:rPr>
        <w:t xml:space="preserve"> в ситуации с известным комиком). Передают собранные деньги вышестоящим звеньям через анонимные цепочки, нередко с использованием </w:t>
      </w:r>
      <w:proofErr w:type="spellStart"/>
      <w:r w:rsidRPr="002A5360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2A5360">
        <w:rPr>
          <w:rFonts w:ascii="Times New Roman" w:hAnsi="Times New Roman" w:cs="Times New Roman"/>
          <w:sz w:val="28"/>
          <w:szCs w:val="28"/>
        </w:rPr>
        <w:t xml:space="preserve"> или подставных лиц. Иногда снабжаются поддельными документами, получают средства на </w:t>
      </w:r>
      <w:hyperlink r:id="rId6" w:tgtFrame="_blank" w:history="1">
        <w:r w:rsidRPr="002A53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смену гардероба</w:t>
        </w:r>
      </w:hyperlink>
      <w:r w:rsidRPr="002A5360">
        <w:rPr>
          <w:rFonts w:ascii="Times New Roman" w:hAnsi="Times New Roman" w:cs="Times New Roman"/>
          <w:sz w:val="28"/>
          <w:szCs w:val="28"/>
        </w:rPr>
        <w:t xml:space="preserve"> и командировочные расходы.</w:t>
      </w:r>
    </w:p>
    <w:p w:rsidR="002A5360" w:rsidRDefault="002A5360" w:rsidP="002A53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360">
        <w:rPr>
          <w:rFonts w:ascii="Times New Roman" w:hAnsi="Times New Roman" w:cs="Times New Roman"/>
          <w:bCs/>
          <w:sz w:val="28"/>
          <w:szCs w:val="28"/>
        </w:rPr>
        <w:t>Итог для курьера чаще всего закономерен: м</w:t>
      </w:r>
      <w:r w:rsidRPr="002A5360">
        <w:rPr>
          <w:rFonts w:ascii="Times New Roman" w:hAnsi="Times New Roman" w:cs="Times New Roman"/>
          <w:sz w:val="28"/>
          <w:szCs w:val="28"/>
        </w:rPr>
        <w:t xml:space="preserve">ера пресечения в виде заключения под стражу (в ряде случаев применяется </w:t>
      </w:r>
      <w:hyperlink r:id="rId7" w:tgtFrame="_blank" w:history="1">
        <w:r w:rsidRPr="002A53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даже к несовершеннолетним</w:t>
        </w:r>
      </w:hyperlink>
      <w:r w:rsidRPr="002A5360">
        <w:rPr>
          <w:rFonts w:ascii="Times New Roman" w:hAnsi="Times New Roman" w:cs="Times New Roman"/>
          <w:sz w:val="28"/>
          <w:szCs w:val="28"/>
        </w:rPr>
        <w:t>), перспектива реального лишения свободы и обязанность выплачивать компенсации потерпевшим.</w:t>
      </w:r>
    </w:p>
    <w:p w:rsidR="0098784F" w:rsidRPr="008B0278" w:rsidRDefault="0098784F" w:rsidP="0098784F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Отдел МВД России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 предупреждает: «</w:t>
      </w:r>
      <w:r w:rsidRPr="00D3552B">
        <w:rPr>
          <w:rFonts w:ascii="Times New Roman" w:hAnsi="Times New Roman" w:cs="Times New Roman"/>
          <w:sz w:val="28"/>
          <w:szCs w:val="28"/>
          <w:lang w:eastAsia="ru-RU"/>
        </w:rPr>
        <w:t>Не дайте себя обмануть и втянуть в совершение преступлений!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r w:rsidRPr="008B0278">
        <w:rPr>
          <w:rFonts w:ascii="Times New Roman" w:hAnsi="Times New Roman"/>
          <w:sz w:val="28"/>
          <w:szCs w:val="28"/>
          <w:lang w:eastAsia="ru-RU"/>
        </w:rPr>
        <w:t xml:space="preserve">Если вы стали очевидцем </w:t>
      </w:r>
      <w:r w:rsidRPr="008B0278">
        <w:rPr>
          <w:rFonts w:ascii="Times New Roman" w:hAnsi="Times New Roman"/>
          <w:sz w:val="28"/>
          <w:szCs w:val="28"/>
          <w:lang w:eastAsia="ru-RU"/>
        </w:rPr>
        <w:lastRenderedPageBreak/>
        <w:t>противоправных деяний, незамедлительно сообщите в дежурную часть Отдела МВД России "</w:t>
      </w:r>
      <w:proofErr w:type="spellStart"/>
      <w:r w:rsidRPr="008B0278">
        <w:rPr>
          <w:rFonts w:ascii="Times New Roman" w:hAnsi="Times New Roman"/>
          <w:sz w:val="28"/>
          <w:szCs w:val="28"/>
          <w:lang w:eastAsia="ru-RU"/>
        </w:rPr>
        <w:t>Нефтекумский</w:t>
      </w:r>
      <w:proofErr w:type="spellEnd"/>
      <w:r w:rsidRPr="008B0278">
        <w:rPr>
          <w:rFonts w:ascii="Times New Roman" w:hAnsi="Times New Roman"/>
          <w:sz w:val="28"/>
          <w:szCs w:val="28"/>
          <w:lang w:eastAsia="ru-RU"/>
        </w:rPr>
        <w:t>" по телефонам 02 или 102 (с мобильного) а также 8 (86558) 4-40-02.</w:t>
      </w:r>
    </w:p>
    <w:p w:rsidR="0098784F" w:rsidRPr="00D3552B" w:rsidRDefault="0098784F" w:rsidP="0098784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12E7" w:rsidRPr="002A5360" w:rsidRDefault="0098784F" w:rsidP="002A53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B12E7" w:rsidRPr="002A5360" w:rsidSect="002A53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60"/>
    <w:rsid w:val="002A5360"/>
    <w:rsid w:val="0051340E"/>
    <w:rsid w:val="00704B2B"/>
    <w:rsid w:val="0098784F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60033-AE92-4933-BADC-9F886E67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84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360"/>
    <w:rPr>
      <w:color w:val="0563C1" w:themeColor="hyperlink"/>
      <w:u w:val="single"/>
    </w:rPr>
  </w:style>
  <w:style w:type="paragraph" w:styleId="a4">
    <w:name w:val="No Spacing"/>
    <w:uiPriority w:val="1"/>
    <w:qFormat/>
    <w:rsid w:val="002A5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SPbGS/209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cyberpolice_rus/3708" TargetMode="External"/><Relationship Id="rId5" Type="http://schemas.openxmlformats.org/officeDocument/2006/relationships/hyperlink" Target="https://t.me/cyberpolice_rus/3380" TargetMode="External"/><Relationship Id="rId4" Type="http://schemas.openxmlformats.org/officeDocument/2006/relationships/hyperlink" Target="https://t.me/mvd_tver/610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2025-07-04T11:55:00Z</dcterms:created>
  <dcterms:modified xsi:type="dcterms:W3CDTF">2025-07-08T06:47:00Z</dcterms:modified>
</cp:coreProperties>
</file>