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4C" w:rsidRPr="00916F4C" w:rsidRDefault="00916F4C" w:rsidP="00266F24">
      <w:pPr>
        <w:adjustRightInd w:val="0"/>
        <w:ind w:firstLine="567"/>
        <w:jc w:val="right"/>
        <w:rPr>
          <w:b/>
          <w:sz w:val="28"/>
          <w:szCs w:val="28"/>
        </w:rPr>
      </w:pPr>
      <w:r w:rsidRPr="00916F4C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2</w:t>
      </w:r>
    </w:p>
    <w:p w:rsidR="0013081F" w:rsidRPr="00916F4C" w:rsidRDefault="0013081F" w:rsidP="00266F24">
      <w:pPr>
        <w:pStyle w:val="a7"/>
        <w:ind w:firstLine="567"/>
        <w:jc w:val="both"/>
        <w:rPr>
          <w:rFonts w:eastAsia="Source Han Sans CN Regular"/>
          <w:b/>
          <w:sz w:val="28"/>
          <w:szCs w:val="28"/>
        </w:rPr>
      </w:pPr>
      <w:r w:rsidRPr="00916F4C">
        <w:rPr>
          <w:rFonts w:eastAsia="Source Han Sans CN Regular"/>
          <w:b/>
          <w:sz w:val="28"/>
          <w:szCs w:val="28"/>
        </w:rPr>
        <w:t xml:space="preserve">Напоминаем о мерах безопасности при обращении с пиротехническими изделиями </w:t>
      </w:r>
    </w:p>
    <w:p w:rsidR="0013081F" w:rsidRPr="00916F4C" w:rsidRDefault="00916F4C" w:rsidP="00266F24">
      <w:pPr>
        <w:pStyle w:val="a7"/>
        <w:ind w:firstLine="567"/>
        <w:jc w:val="both"/>
        <w:rPr>
          <w:rFonts w:eastAsia="Source Han Sans CN Regular"/>
          <w:sz w:val="28"/>
          <w:szCs w:val="28"/>
        </w:rPr>
      </w:pPr>
      <w:bookmarkStart w:id="0" w:name="l-fb-9425"/>
      <w:bookmarkStart w:id="1" w:name="l-vk-9425"/>
      <w:bookmarkStart w:id="2" w:name="l-tw-9425"/>
      <w:bookmarkStart w:id="3" w:name="l-ok-9425"/>
      <w:bookmarkStart w:id="4" w:name="l-gp-9425"/>
      <w:bookmarkStart w:id="5" w:name="l-all-9425"/>
      <w:bookmarkStart w:id="6" w:name="l-all-count-9425"/>
      <w:bookmarkEnd w:id="0"/>
      <w:bookmarkEnd w:id="1"/>
      <w:bookmarkEnd w:id="2"/>
      <w:bookmarkEnd w:id="3"/>
      <w:bookmarkEnd w:id="4"/>
      <w:bookmarkEnd w:id="5"/>
      <w:bookmarkEnd w:id="6"/>
      <w:r>
        <w:rPr>
          <w:rFonts w:eastAsia="Source Han Sans CN Regular"/>
          <w:sz w:val="28"/>
          <w:szCs w:val="28"/>
        </w:rPr>
        <w:t>У</w:t>
      </w:r>
      <w:r w:rsidR="0013081F" w:rsidRPr="00916F4C">
        <w:rPr>
          <w:rFonts w:eastAsia="Source Han Sans CN Regular"/>
          <w:sz w:val="28"/>
          <w:szCs w:val="28"/>
        </w:rPr>
        <w:t>важаемые жители и гости Нефтекумского округа! В период проведения новогодних и рождественских праздников полиция Ставрополья призывает соблюдать меры безопасности при обращении с пиротехническими изделиями.</w:t>
      </w:r>
    </w:p>
    <w:p w:rsidR="0013081F" w:rsidRPr="00916F4C" w:rsidRDefault="0013081F" w:rsidP="00266F24">
      <w:pPr>
        <w:pStyle w:val="a7"/>
        <w:ind w:firstLine="567"/>
        <w:jc w:val="both"/>
        <w:rPr>
          <w:rFonts w:eastAsia="Source Han Sans CN Regular"/>
          <w:sz w:val="28"/>
          <w:szCs w:val="28"/>
        </w:rPr>
      </w:pPr>
      <w:r w:rsidRPr="00916F4C">
        <w:rPr>
          <w:rFonts w:eastAsia="Source Han Sans CN Regular"/>
          <w:sz w:val="28"/>
          <w:szCs w:val="28"/>
        </w:rPr>
        <w:t>Помните, что в целях безопасности рекомендуется использовать только сертифицированную продукцию. Для каждого пиротехнического изделия обязательно наличие подробной инструкции по применению на русском языке, перед применением внимательно ознакомьтесь с правилами безопасности.</w:t>
      </w:r>
    </w:p>
    <w:p w:rsidR="0013081F" w:rsidRPr="00916F4C" w:rsidRDefault="0013081F" w:rsidP="00266F24">
      <w:pPr>
        <w:pStyle w:val="a7"/>
        <w:ind w:firstLine="567"/>
        <w:jc w:val="both"/>
        <w:rPr>
          <w:rFonts w:eastAsia="Source Han Sans CN Regular"/>
          <w:sz w:val="28"/>
          <w:szCs w:val="28"/>
        </w:rPr>
      </w:pPr>
      <w:r w:rsidRPr="00916F4C">
        <w:rPr>
          <w:rFonts w:eastAsia="Source Han Sans CN Regular"/>
          <w:sz w:val="28"/>
          <w:szCs w:val="28"/>
        </w:rPr>
        <w:t>Использовать пиротехнику следует только на улице, на открытых площадках, вдали от домов и массового скопления людей.</w:t>
      </w:r>
    </w:p>
    <w:p w:rsidR="0013081F" w:rsidRPr="00916F4C" w:rsidRDefault="0013081F" w:rsidP="00266F24">
      <w:pPr>
        <w:pStyle w:val="a7"/>
        <w:ind w:firstLine="567"/>
        <w:jc w:val="both"/>
        <w:rPr>
          <w:rFonts w:eastAsia="Source Han Sans CN Regular"/>
          <w:sz w:val="28"/>
          <w:szCs w:val="28"/>
        </w:rPr>
      </w:pPr>
      <w:r w:rsidRPr="00916F4C">
        <w:rPr>
          <w:rFonts w:eastAsia="Source Han Sans CN Regular"/>
          <w:sz w:val="28"/>
          <w:szCs w:val="28"/>
        </w:rPr>
        <w:t>При использовании пиротехнических изделий запрещаются:</w:t>
      </w:r>
    </w:p>
    <w:p w:rsidR="0013081F" w:rsidRPr="00916F4C" w:rsidRDefault="0013081F" w:rsidP="00266F24">
      <w:pPr>
        <w:pStyle w:val="a7"/>
        <w:ind w:firstLine="567"/>
        <w:jc w:val="both"/>
        <w:rPr>
          <w:rFonts w:eastAsia="Source Han Sans CN Regular"/>
          <w:sz w:val="28"/>
          <w:szCs w:val="28"/>
        </w:rPr>
      </w:pPr>
      <w:r w:rsidRPr="00916F4C">
        <w:rPr>
          <w:rFonts w:eastAsia="Source Han Sans CN Regular"/>
          <w:sz w:val="28"/>
          <w:szCs w:val="28"/>
        </w:rPr>
        <w:t>- любые действия, не предусмотренные инструкцией по применению пиротехнической продукции;</w:t>
      </w:r>
    </w:p>
    <w:p w:rsidR="0013081F" w:rsidRPr="00916F4C" w:rsidRDefault="0013081F" w:rsidP="00266F24">
      <w:pPr>
        <w:pStyle w:val="a7"/>
        <w:ind w:firstLine="567"/>
        <w:jc w:val="both"/>
        <w:rPr>
          <w:rFonts w:eastAsia="Source Han Sans CN Regular"/>
          <w:sz w:val="28"/>
          <w:szCs w:val="28"/>
        </w:rPr>
      </w:pPr>
      <w:r w:rsidRPr="00916F4C">
        <w:rPr>
          <w:rFonts w:eastAsia="Source Han Sans CN Regular"/>
          <w:sz w:val="28"/>
          <w:szCs w:val="28"/>
        </w:rPr>
        <w:t>- использовать при сильном ветре;</w:t>
      </w:r>
    </w:p>
    <w:p w:rsidR="0013081F" w:rsidRPr="00916F4C" w:rsidRDefault="0013081F" w:rsidP="00266F24">
      <w:pPr>
        <w:pStyle w:val="a7"/>
        <w:ind w:firstLine="567"/>
        <w:jc w:val="both"/>
        <w:rPr>
          <w:rFonts w:eastAsia="Source Han Sans CN Regular"/>
          <w:sz w:val="28"/>
          <w:szCs w:val="28"/>
        </w:rPr>
      </w:pPr>
      <w:r w:rsidRPr="00916F4C">
        <w:rPr>
          <w:rFonts w:eastAsia="Source Han Sans CN Regular"/>
          <w:sz w:val="28"/>
          <w:szCs w:val="28"/>
        </w:rPr>
        <w:t>- осуществлять запуск изделий с признаками разрушения или с истекшим сроком годности;</w:t>
      </w:r>
    </w:p>
    <w:p w:rsidR="0013081F" w:rsidRPr="00916F4C" w:rsidRDefault="0013081F" w:rsidP="00266F24">
      <w:pPr>
        <w:pStyle w:val="a7"/>
        <w:ind w:firstLine="567"/>
        <w:jc w:val="both"/>
        <w:rPr>
          <w:rFonts w:eastAsia="Source Han Sans CN Regular"/>
          <w:sz w:val="28"/>
          <w:szCs w:val="28"/>
        </w:rPr>
      </w:pPr>
      <w:r w:rsidRPr="00916F4C">
        <w:rPr>
          <w:rFonts w:eastAsia="Source Han Sans CN Regular"/>
          <w:sz w:val="28"/>
          <w:szCs w:val="28"/>
        </w:rPr>
        <w:t>- самостоятельно разбирать пиротехническую продукцию;</w:t>
      </w:r>
    </w:p>
    <w:p w:rsidR="0013081F" w:rsidRPr="00916F4C" w:rsidRDefault="0013081F" w:rsidP="00266F24">
      <w:pPr>
        <w:pStyle w:val="a7"/>
        <w:ind w:firstLine="567"/>
        <w:jc w:val="both"/>
        <w:rPr>
          <w:rFonts w:eastAsia="Source Han Sans CN Regular"/>
          <w:sz w:val="28"/>
          <w:szCs w:val="28"/>
        </w:rPr>
      </w:pPr>
      <w:r w:rsidRPr="00916F4C">
        <w:rPr>
          <w:rFonts w:eastAsia="Source Han Sans CN Regular"/>
          <w:sz w:val="28"/>
          <w:szCs w:val="28"/>
        </w:rPr>
        <w:t>- производить пуск детьми, направлять фейерверк на людей, животных и строения.</w:t>
      </w:r>
    </w:p>
    <w:p w:rsidR="0013081F" w:rsidRPr="00916F4C" w:rsidRDefault="0013081F" w:rsidP="00266F24">
      <w:pPr>
        <w:pStyle w:val="a7"/>
        <w:ind w:firstLine="567"/>
        <w:jc w:val="both"/>
        <w:rPr>
          <w:rFonts w:eastAsia="Source Han Sans CN Regular"/>
          <w:sz w:val="28"/>
          <w:szCs w:val="28"/>
        </w:rPr>
      </w:pPr>
      <w:r w:rsidRPr="00916F4C">
        <w:rPr>
          <w:rFonts w:eastAsia="Source Han Sans CN Regular"/>
          <w:sz w:val="28"/>
          <w:szCs w:val="28"/>
        </w:rPr>
        <w:t>Соблюдение правил безопасности позволит избежать печальных последствий и не омрачить праздники.</w:t>
      </w:r>
      <w:bookmarkStart w:id="7" w:name="_GoBack"/>
      <w:bookmarkEnd w:id="7"/>
    </w:p>
    <w:sectPr w:rsidR="0013081F" w:rsidRPr="00916F4C" w:rsidSect="00266F2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C4E" w:rsidRDefault="00E07C4E">
      <w:r>
        <w:separator/>
      </w:r>
    </w:p>
  </w:endnote>
  <w:endnote w:type="continuationSeparator" w:id="0">
    <w:p w:rsidR="00E07C4E" w:rsidRDefault="00E0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ource Han Sans CN Regular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C4E" w:rsidRDefault="00E07C4E">
      <w:r>
        <w:separator/>
      </w:r>
    </w:p>
  </w:footnote>
  <w:footnote w:type="continuationSeparator" w:id="0">
    <w:p w:rsidR="00E07C4E" w:rsidRDefault="00E07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557"/>
        </w:tabs>
        <w:ind w:left="1557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264"/>
        </w:tabs>
        <w:ind w:left="2264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971"/>
        </w:tabs>
        <w:ind w:left="2971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678"/>
        </w:tabs>
        <w:ind w:left="3678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385"/>
        </w:tabs>
        <w:ind w:left="4385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5092"/>
        </w:tabs>
        <w:ind w:left="5092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799"/>
        </w:tabs>
        <w:ind w:left="5799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506"/>
        </w:tabs>
        <w:ind w:left="6506" w:hanging="283"/>
      </w:pPr>
      <w:rPr>
        <w:rFonts w:ascii="Symbol" w:hAnsi="Symbol" w:cs="OpenSymbol"/>
      </w:rPr>
    </w:lvl>
  </w:abstractNum>
  <w:abstractNum w:abstractNumId="2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92C1FEC"/>
    <w:multiLevelType w:val="multilevel"/>
    <w:tmpl w:val="A288DB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9B18FE"/>
    <w:multiLevelType w:val="hybridMultilevel"/>
    <w:tmpl w:val="815ADC7C"/>
    <w:lvl w:ilvl="0" w:tplc="E1AAF0E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28F0C49"/>
    <w:multiLevelType w:val="singleLevel"/>
    <w:tmpl w:val="0B16B456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  <w:lvlOverride w:ilvl="0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7BB"/>
    <w:rsid w:val="00024D1D"/>
    <w:rsid w:val="00091640"/>
    <w:rsid w:val="000D3B2F"/>
    <w:rsid w:val="00120F45"/>
    <w:rsid w:val="0013081F"/>
    <w:rsid w:val="001E4FD5"/>
    <w:rsid w:val="00254F62"/>
    <w:rsid w:val="00266F24"/>
    <w:rsid w:val="002D07BB"/>
    <w:rsid w:val="0045386D"/>
    <w:rsid w:val="00485947"/>
    <w:rsid w:val="00633205"/>
    <w:rsid w:val="00646ADA"/>
    <w:rsid w:val="0065759B"/>
    <w:rsid w:val="00691974"/>
    <w:rsid w:val="00730B1F"/>
    <w:rsid w:val="00790D72"/>
    <w:rsid w:val="007918C6"/>
    <w:rsid w:val="00916F4C"/>
    <w:rsid w:val="00961519"/>
    <w:rsid w:val="00A31B12"/>
    <w:rsid w:val="00E07C4E"/>
    <w:rsid w:val="00ED6336"/>
    <w:rsid w:val="00EE0AAA"/>
    <w:rsid w:val="00F47F96"/>
    <w:rsid w:val="00FC5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8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08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308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308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Typewriter"/>
    <w:basedOn w:val="a0"/>
    <w:uiPriority w:val="99"/>
    <w:semiHidden/>
    <w:unhideWhenUsed/>
    <w:rsid w:val="00691974"/>
    <w:rPr>
      <w:rFonts w:ascii="Courier New" w:eastAsia="Times New Roman" w:hAnsi="Courier New" w:cs="Courier New"/>
      <w:sz w:val="20"/>
      <w:szCs w:val="20"/>
    </w:rPr>
  </w:style>
  <w:style w:type="paragraph" w:styleId="a7">
    <w:name w:val="No Spacing"/>
    <w:uiPriority w:val="1"/>
    <w:qFormat/>
    <w:rsid w:val="00916F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65759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8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08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308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308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Typewriter"/>
    <w:basedOn w:val="a0"/>
    <w:uiPriority w:val="99"/>
    <w:semiHidden/>
    <w:unhideWhenUsed/>
    <w:rsid w:val="00691974"/>
    <w:rPr>
      <w:rFonts w:ascii="Courier New" w:eastAsia="Times New Roman" w:hAnsi="Courier New" w:cs="Courier New"/>
      <w:sz w:val="20"/>
      <w:szCs w:val="20"/>
    </w:rPr>
  </w:style>
  <w:style w:type="paragraph" w:styleId="a7">
    <w:name w:val="No Spacing"/>
    <w:uiPriority w:val="1"/>
    <w:qFormat/>
    <w:rsid w:val="00916F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6575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98BCA-7BB3-47E4-8DDC-7EC688F8B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RePack by Diakov</cp:lastModifiedBy>
  <cp:revision>2</cp:revision>
  <dcterms:created xsi:type="dcterms:W3CDTF">2023-12-25T10:21:00Z</dcterms:created>
  <dcterms:modified xsi:type="dcterms:W3CDTF">2023-12-25T10:21:00Z</dcterms:modified>
</cp:coreProperties>
</file>