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BA0" w:rsidRPr="0020225D" w:rsidRDefault="00731BA0" w:rsidP="00731BA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r w:rsidRPr="0020225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 правах граждан, ставших жертвами преступлений или правонарушений</w:t>
      </w:r>
    </w:p>
    <w:bookmarkEnd w:id="0"/>
    <w:p w:rsidR="00731BA0" w:rsidRPr="0020225D" w:rsidRDefault="00731BA0" w:rsidP="00731BA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225D">
        <w:rPr>
          <w:rFonts w:ascii="Times New Roman" w:eastAsia="Calibri" w:hAnsi="Times New Roman" w:cs="Times New Roman"/>
          <w:sz w:val="28"/>
          <w:szCs w:val="28"/>
          <w:lang w:eastAsia="ru-RU"/>
        </w:rPr>
        <w:t>Если Вы считаете, что Ваши права нарушены – следует как можно быстрее сообщить об этом в полицию.</w:t>
      </w:r>
    </w:p>
    <w:p w:rsidR="00731BA0" w:rsidRPr="0020225D" w:rsidRDefault="00731BA0" w:rsidP="00731BA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225D">
        <w:rPr>
          <w:rFonts w:ascii="Times New Roman" w:eastAsia="Calibri" w:hAnsi="Times New Roman" w:cs="Times New Roman"/>
          <w:sz w:val="28"/>
          <w:szCs w:val="28"/>
          <w:lang w:eastAsia="ru-RU"/>
        </w:rPr>
        <w:t>С заявлением (или сообщением) о преступлении, либо об административном правонарушении можно обратиться в любое время:</w:t>
      </w:r>
    </w:p>
    <w:p w:rsidR="00731BA0" w:rsidRPr="0020225D" w:rsidRDefault="00731BA0" w:rsidP="00731BA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225D">
        <w:rPr>
          <w:rFonts w:ascii="Times New Roman" w:eastAsia="Calibri" w:hAnsi="Times New Roman" w:cs="Times New Roman"/>
          <w:sz w:val="28"/>
          <w:szCs w:val="28"/>
          <w:lang w:eastAsia="ru-RU"/>
        </w:rPr>
        <w:t>- лично в территориальные органы МВД России,</w:t>
      </w:r>
    </w:p>
    <w:p w:rsidR="00731BA0" w:rsidRPr="0020225D" w:rsidRDefault="00731BA0" w:rsidP="00731BA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225D">
        <w:rPr>
          <w:rFonts w:ascii="Times New Roman" w:eastAsia="Calibri" w:hAnsi="Times New Roman" w:cs="Times New Roman"/>
          <w:sz w:val="28"/>
          <w:szCs w:val="28"/>
          <w:lang w:eastAsia="ru-RU"/>
        </w:rPr>
        <w:t>- через официальные сайты,</w:t>
      </w:r>
    </w:p>
    <w:p w:rsidR="00731BA0" w:rsidRPr="0020225D" w:rsidRDefault="00731BA0" w:rsidP="00731BA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225D">
        <w:rPr>
          <w:rFonts w:ascii="Times New Roman" w:eastAsia="Calibri" w:hAnsi="Times New Roman" w:cs="Times New Roman"/>
          <w:sz w:val="28"/>
          <w:szCs w:val="28"/>
          <w:lang w:eastAsia="ru-RU"/>
        </w:rPr>
        <w:t>- по телефону 102.</w:t>
      </w:r>
    </w:p>
    <w:p w:rsidR="00731BA0" w:rsidRPr="0020225D" w:rsidRDefault="00731BA0" w:rsidP="00731BA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225D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Соответственно, заявление (сообщение) может быть изложено как в письменной, так и в устной форме.</w:t>
      </w:r>
    </w:p>
    <w:p w:rsidR="00731BA0" w:rsidRPr="0020225D" w:rsidRDefault="00731BA0" w:rsidP="00731BA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22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Круглосуточный прием</w:t>
      </w:r>
      <w:r w:rsidRPr="002022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 заявлений и </w:t>
      </w:r>
      <w:proofErr w:type="gramStart"/>
      <w:r w:rsidRPr="0020225D">
        <w:rPr>
          <w:rFonts w:ascii="Times New Roman" w:eastAsia="Calibri" w:hAnsi="Times New Roman" w:cs="Times New Roman"/>
          <w:sz w:val="28"/>
          <w:szCs w:val="28"/>
          <w:lang w:eastAsia="ru-RU"/>
        </w:rPr>
        <w:t>сообщений  о</w:t>
      </w:r>
      <w:proofErr w:type="gramEnd"/>
      <w:r w:rsidRPr="002022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преступлениях и об административных правонарушениях осуществляется </w:t>
      </w:r>
      <w:r w:rsidRPr="002022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оперативным дежурным</w:t>
      </w:r>
      <w:r w:rsidRPr="0020225D">
        <w:rPr>
          <w:rFonts w:ascii="Times New Roman" w:eastAsia="Calibri" w:hAnsi="Times New Roman" w:cs="Times New Roman"/>
          <w:sz w:val="28"/>
          <w:szCs w:val="28"/>
          <w:lang w:eastAsia="ru-RU"/>
        </w:rPr>
        <w:t> дежурной части территориального органа МВД России  (вне зависимости от времени и места совершения противоправного деяния).</w:t>
      </w:r>
    </w:p>
    <w:p w:rsidR="00731BA0" w:rsidRPr="0020225D" w:rsidRDefault="00731BA0" w:rsidP="00731BA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22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Уполномоченные сотрудники</w:t>
      </w:r>
      <w:r w:rsidRPr="0020225D">
        <w:rPr>
          <w:rFonts w:ascii="Times New Roman" w:eastAsia="Calibri" w:hAnsi="Times New Roman" w:cs="Times New Roman"/>
          <w:sz w:val="28"/>
          <w:szCs w:val="28"/>
          <w:lang w:eastAsia="ru-RU"/>
        </w:rPr>
        <w:t> органов внутренних дел обязаны принять любые заявления и сообщения о преступлениях (административных правонарушениях) только </w:t>
      </w:r>
      <w:r w:rsidRPr="002022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вне пределов административных зданий </w:t>
      </w:r>
      <w:r w:rsidRPr="0020225D">
        <w:rPr>
          <w:rFonts w:ascii="Times New Roman" w:eastAsia="Calibri" w:hAnsi="Times New Roman" w:cs="Times New Roman"/>
          <w:sz w:val="28"/>
          <w:szCs w:val="28"/>
          <w:lang w:eastAsia="ru-RU"/>
        </w:rPr>
        <w:t>территориальных органов МВД России (или в зданиях, где дежурные части не предусмотрены).</w:t>
      </w:r>
    </w:p>
    <w:p w:rsidR="00731BA0" w:rsidRPr="0020225D" w:rsidRDefault="00731BA0" w:rsidP="00731BA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225D">
        <w:rPr>
          <w:rFonts w:ascii="Times New Roman" w:eastAsia="Calibri" w:hAnsi="Times New Roman" w:cs="Times New Roman"/>
          <w:sz w:val="28"/>
          <w:szCs w:val="28"/>
          <w:lang w:eastAsia="ru-RU"/>
        </w:rPr>
        <w:t>Не имеет значения </w:t>
      </w:r>
      <w:r w:rsidRPr="002022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полнота информации</w:t>
      </w:r>
      <w:r w:rsidRPr="0020225D">
        <w:rPr>
          <w:rFonts w:ascii="Times New Roman" w:eastAsia="Calibri" w:hAnsi="Times New Roman" w:cs="Times New Roman"/>
          <w:sz w:val="28"/>
          <w:szCs w:val="28"/>
          <w:lang w:eastAsia="ru-RU"/>
        </w:rPr>
        <w:t> о нарушении закона. Устанавливать обстоятельства происшествия, проводить по заявлению и сообщению проверку или расследование, принимать необходимые меры – работа полиции. Тем не менее, помните: от того, насколько точно и подробно Вы изложите известные Вам сведения об инциденте – зависит успешная работа стражей порядка.</w:t>
      </w:r>
    </w:p>
    <w:p w:rsidR="00731BA0" w:rsidRPr="0020225D" w:rsidRDefault="00731BA0" w:rsidP="00731BA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22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Помните: анонимное заявление</w:t>
      </w:r>
      <w:r w:rsidRPr="0020225D">
        <w:rPr>
          <w:rFonts w:ascii="Times New Roman" w:eastAsia="Calibri" w:hAnsi="Times New Roman" w:cs="Times New Roman"/>
          <w:sz w:val="28"/>
          <w:szCs w:val="28"/>
          <w:lang w:eastAsia="ru-RU"/>
        </w:rPr>
        <w:t> о преступлении не может служить поводом для возбуждения уголовного дела.</w:t>
      </w:r>
    </w:p>
    <w:p w:rsidR="00731BA0" w:rsidRPr="0020225D" w:rsidRDefault="00731BA0" w:rsidP="00731BA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225D">
        <w:rPr>
          <w:rFonts w:ascii="Times New Roman" w:eastAsia="Calibri" w:hAnsi="Times New Roman" w:cs="Times New Roman"/>
          <w:sz w:val="28"/>
          <w:szCs w:val="28"/>
          <w:lang w:eastAsia="ru-RU"/>
        </w:rPr>
        <w:t>При личном обращении предъявите </w:t>
      </w:r>
      <w:r w:rsidRPr="002022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удостоверяющие личность документы</w:t>
      </w:r>
      <w:r w:rsidRPr="0020225D">
        <w:rPr>
          <w:rFonts w:ascii="Times New Roman" w:eastAsia="Calibri" w:hAnsi="Times New Roman" w:cs="Times New Roman"/>
          <w:sz w:val="28"/>
          <w:szCs w:val="28"/>
          <w:lang w:eastAsia="ru-RU"/>
        </w:rPr>
        <w:t>, а при обращении по телефону – назовите фамилию, имя, отчество, адрес проживания и контактный телефон.</w:t>
      </w:r>
    </w:p>
    <w:p w:rsidR="00731BA0" w:rsidRPr="0020225D" w:rsidRDefault="00731BA0" w:rsidP="00731BA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225D">
        <w:rPr>
          <w:rFonts w:ascii="Times New Roman" w:eastAsia="Calibri" w:hAnsi="Times New Roman" w:cs="Times New Roman"/>
          <w:sz w:val="28"/>
          <w:szCs w:val="28"/>
          <w:lang w:eastAsia="ru-RU"/>
        </w:rPr>
        <w:t>Вас официально предупредят об уголовной ответственности за заведомо </w:t>
      </w:r>
      <w:r w:rsidRPr="002022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ложный донос</w:t>
      </w:r>
      <w:r w:rsidRPr="0020225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31BA0" w:rsidRPr="0020225D" w:rsidRDefault="00731BA0" w:rsidP="00731BA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225D">
        <w:rPr>
          <w:rFonts w:ascii="Times New Roman" w:eastAsia="Calibri" w:hAnsi="Times New Roman" w:cs="Times New Roman"/>
          <w:sz w:val="28"/>
          <w:szCs w:val="28"/>
          <w:lang w:eastAsia="ru-RU"/>
        </w:rPr>
        <w:t>При приеме заявления и сообщения о преступлении или административном правонарушении в дежурной части заявителю должны выдать </w:t>
      </w:r>
      <w:r w:rsidRPr="002022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талон-уведомление</w:t>
      </w:r>
      <w:r w:rsidRPr="0020225D">
        <w:rPr>
          <w:rFonts w:ascii="Times New Roman" w:eastAsia="Calibri" w:hAnsi="Times New Roman" w:cs="Times New Roman"/>
          <w:sz w:val="28"/>
          <w:szCs w:val="28"/>
          <w:lang w:eastAsia="ru-RU"/>
        </w:rPr>
        <w:t> о принятом заявлении, где указан </w:t>
      </w:r>
      <w:r w:rsidRPr="002022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регистрационный номер</w:t>
      </w:r>
      <w:r w:rsidRPr="0020225D">
        <w:rPr>
          <w:rFonts w:ascii="Times New Roman" w:eastAsia="Calibri" w:hAnsi="Times New Roman" w:cs="Times New Roman"/>
          <w:sz w:val="28"/>
          <w:szCs w:val="28"/>
          <w:lang w:eastAsia="ru-RU"/>
        </w:rPr>
        <w:t>, который позволит отследить проводимую по Вашему делу работу.</w:t>
      </w:r>
    </w:p>
    <w:p w:rsidR="00731BA0" w:rsidRPr="0020225D" w:rsidRDefault="00731BA0" w:rsidP="00731BA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225D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Информация о </w:t>
      </w:r>
      <w:r w:rsidRPr="002022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решении по заявлению</w:t>
      </w:r>
      <w:r w:rsidRPr="0020225D">
        <w:rPr>
          <w:rFonts w:ascii="Times New Roman" w:eastAsia="Calibri" w:hAnsi="Times New Roman" w:cs="Times New Roman"/>
          <w:sz w:val="28"/>
          <w:szCs w:val="28"/>
          <w:lang w:eastAsia="ru-RU"/>
        </w:rPr>
        <w:t> в течение </w:t>
      </w:r>
      <w:r w:rsidRPr="002022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24 часов</w:t>
      </w:r>
      <w:r w:rsidRPr="0020225D">
        <w:rPr>
          <w:rFonts w:ascii="Times New Roman" w:eastAsia="Calibri" w:hAnsi="Times New Roman" w:cs="Times New Roman"/>
          <w:sz w:val="28"/>
          <w:szCs w:val="28"/>
          <w:lang w:eastAsia="ru-RU"/>
        </w:rPr>
        <w:t> с момента его принятия направляется заявителю в письменной форме или в форме электронного документа. По каждому заявлению о преступлении </w:t>
      </w:r>
      <w:r w:rsidRPr="002022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может быть принято одно из решений</w:t>
      </w:r>
      <w:r w:rsidRPr="0020225D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731BA0" w:rsidRPr="0020225D" w:rsidRDefault="00731BA0" w:rsidP="00731BA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225D">
        <w:rPr>
          <w:rFonts w:ascii="Times New Roman" w:eastAsia="Calibri" w:hAnsi="Times New Roman" w:cs="Times New Roman"/>
          <w:sz w:val="28"/>
          <w:szCs w:val="28"/>
          <w:lang w:eastAsia="ru-RU"/>
        </w:rPr>
        <w:t>- о возбуждении уголовного дела,</w:t>
      </w:r>
    </w:p>
    <w:p w:rsidR="00731BA0" w:rsidRPr="0020225D" w:rsidRDefault="00731BA0" w:rsidP="00731BA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225D">
        <w:rPr>
          <w:rFonts w:ascii="Times New Roman" w:eastAsia="Calibri" w:hAnsi="Times New Roman" w:cs="Times New Roman"/>
          <w:sz w:val="28"/>
          <w:szCs w:val="28"/>
          <w:lang w:eastAsia="ru-RU"/>
        </w:rPr>
        <w:t>- об отказе в возбуждении уголовного дела,</w:t>
      </w:r>
    </w:p>
    <w:p w:rsidR="00731BA0" w:rsidRPr="0020225D" w:rsidRDefault="00731BA0" w:rsidP="00731BA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22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 направлении по </w:t>
      </w:r>
      <w:proofErr w:type="spellStart"/>
      <w:r w:rsidRPr="0020225D">
        <w:rPr>
          <w:rFonts w:ascii="Times New Roman" w:eastAsia="Calibri" w:hAnsi="Times New Roman" w:cs="Times New Roman"/>
          <w:sz w:val="28"/>
          <w:szCs w:val="28"/>
          <w:lang w:eastAsia="ru-RU"/>
        </w:rPr>
        <w:t>подследственности</w:t>
      </w:r>
      <w:proofErr w:type="spellEnd"/>
      <w:r w:rsidRPr="0020225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31BA0" w:rsidRPr="0020225D" w:rsidRDefault="00731BA0" w:rsidP="00731BA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225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Если уведомление не получено – обращайтесь в территориальный орган внутренних дел с соответствующим заявлением.</w:t>
      </w:r>
    </w:p>
    <w:p w:rsidR="00731BA0" w:rsidRPr="0020225D" w:rsidRDefault="00731BA0" w:rsidP="00731BA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225D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Информацию о ходе и результатах рассмотрения Вашего заявления и сообщения также можно получить, записавшись </w:t>
      </w:r>
      <w:r w:rsidRPr="002022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 личный прием к руководителям</w:t>
      </w:r>
      <w:r w:rsidRPr="0020225D">
        <w:rPr>
          <w:rFonts w:ascii="Times New Roman" w:eastAsia="Calibri" w:hAnsi="Times New Roman" w:cs="Times New Roman"/>
          <w:sz w:val="28"/>
          <w:szCs w:val="28"/>
          <w:lang w:eastAsia="ru-RU"/>
        </w:rPr>
        <w:t> органа внутренних дел, в котором оно было подано.</w:t>
      </w:r>
    </w:p>
    <w:p w:rsidR="00731BA0" w:rsidRPr="0020225D" w:rsidRDefault="00731BA0" w:rsidP="00731BA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22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Имейте в виду:</w:t>
      </w:r>
    </w:p>
    <w:p w:rsidR="00731BA0" w:rsidRPr="0020225D" w:rsidRDefault="00731BA0" w:rsidP="00731BA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225D">
        <w:rPr>
          <w:rFonts w:ascii="Times New Roman" w:eastAsia="Calibri" w:hAnsi="Times New Roman" w:cs="Times New Roman"/>
          <w:sz w:val="28"/>
          <w:szCs w:val="28"/>
          <w:lang w:eastAsia="ru-RU"/>
        </w:rPr>
        <w:t>Если рассмотрение Вашего заявления и сообщения о преступлении </w:t>
      </w:r>
      <w:r w:rsidRPr="002022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не входит</w:t>
      </w:r>
      <w:r w:rsidRPr="0020225D">
        <w:rPr>
          <w:rFonts w:ascii="Times New Roman" w:eastAsia="Calibri" w:hAnsi="Times New Roman" w:cs="Times New Roman"/>
          <w:sz w:val="28"/>
          <w:szCs w:val="28"/>
          <w:lang w:eastAsia="ru-RU"/>
        </w:rPr>
        <w:t> в компетенцию органов внутренних дел – оно будет </w:t>
      </w:r>
      <w:r w:rsidRPr="002022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перенаправлено</w:t>
      </w:r>
      <w:r w:rsidRPr="0020225D">
        <w:rPr>
          <w:rFonts w:ascii="Times New Roman" w:eastAsia="Calibri" w:hAnsi="Times New Roman" w:cs="Times New Roman"/>
          <w:sz w:val="28"/>
          <w:szCs w:val="28"/>
          <w:lang w:eastAsia="ru-RU"/>
        </w:rPr>
        <w:t> в соответствующий федеральный государственный орган в соответствии с </w:t>
      </w:r>
      <w:r w:rsidRPr="002022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правилами </w:t>
      </w:r>
      <w:proofErr w:type="spellStart"/>
      <w:r w:rsidRPr="002022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подследственности</w:t>
      </w:r>
      <w:proofErr w:type="spellEnd"/>
      <w:r w:rsidRPr="002022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731BA0" w:rsidRPr="0020225D" w:rsidRDefault="00731BA0" w:rsidP="00731BA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225D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 о преступлении по уголовным делам </w:t>
      </w:r>
      <w:r w:rsidRPr="002022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частного обвинения</w:t>
      </w:r>
      <w:r w:rsidRPr="0020225D">
        <w:rPr>
          <w:rFonts w:ascii="Times New Roman" w:eastAsia="Calibri" w:hAnsi="Times New Roman" w:cs="Times New Roman"/>
          <w:sz w:val="28"/>
          <w:szCs w:val="28"/>
          <w:lang w:eastAsia="ru-RU"/>
        </w:rPr>
        <w:t> по результатам их рассмотрения направляются сразу в суд.</w:t>
      </w:r>
    </w:p>
    <w:p w:rsidR="00731BA0" w:rsidRPr="0020225D" w:rsidRDefault="00731BA0" w:rsidP="00731BA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225D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 </w:t>
      </w:r>
      <w:r w:rsidRPr="002022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несогласия</w:t>
      </w:r>
      <w:r w:rsidRPr="0020225D">
        <w:rPr>
          <w:rFonts w:ascii="Times New Roman" w:eastAsia="Calibri" w:hAnsi="Times New Roman" w:cs="Times New Roman"/>
          <w:sz w:val="28"/>
          <w:szCs w:val="28"/>
          <w:lang w:eastAsia="ru-RU"/>
        </w:rPr>
        <w:t> с решениями и иными действиями (бездействием) следователя или дознавателя Вы имеете право </w:t>
      </w:r>
      <w:r w:rsidRPr="002022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обжаловать</w:t>
      </w:r>
      <w:r w:rsidRPr="0020225D">
        <w:rPr>
          <w:rFonts w:ascii="Times New Roman" w:eastAsia="Calibri" w:hAnsi="Times New Roman" w:cs="Times New Roman"/>
          <w:sz w:val="28"/>
          <w:szCs w:val="28"/>
          <w:lang w:eastAsia="ru-RU"/>
        </w:rPr>
        <w:t> их у руководителя следственного органа, прокурора либо в суде.</w:t>
      </w:r>
    </w:p>
    <w:p w:rsidR="00731BA0" w:rsidRPr="0020225D" w:rsidRDefault="00731BA0" w:rsidP="00731BA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22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Помните, что отказ полицейских в возбуждении уголовного дела далеко не всегда означает потерю перспективы </w:t>
      </w:r>
      <w:proofErr w:type="gramStart"/>
      <w:r w:rsidRPr="0020225D">
        <w:rPr>
          <w:rFonts w:ascii="Times New Roman" w:eastAsia="Calibri" w:hAnsi="Times New Roman" w:cs="Times New Roman"/>
          <w:sz w:val="28"/>
          <w:szCs w:val="28"/>
          <w:lang w:eastAsia="ru-RU"/>
        </w:rPr>
        <w:t>наказания</w:t>
      </w:r>
      <w:proofErr w:type="gramEnd"/>
      <w:r w:rsidRPr="002022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совершившего преступление. Возможно, в Вашей ситуации имеет место уголовное дело частного обвинения, заявление о котором подается в суд.</w:t>
      </w:r>
    </w:p>
    <w:p w:rsidR="00731BA0" w:rsidRPr="0020225D" w:rsidRDefault="00731BA0" w:rsidP="00731BA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225D">
        <w:rPr>
          <w:rFonts w:ascii="Times New Roman" w:eastAsia="Calibri" w:hAnsi="Times New Roman" w:cs="Times New Roman"/>
          <w:sz w:val="28"/>
          <w:szCs w:val="28"/>
          <w:lang w:eastAsia="ru-RU"/>
        </w:rPr>
        <w:t>Не забывайте о том, что для эффективной защиты Ваших прав Вам необходимо не только обратиться в органы внутренних дел, но и самостоятельно предпринять определенные шаги:</w:t>
      </w:r>
    </w:p>
    <w:p w:rsidR="00731BA0" w:rsidRPr="0020225D" w:rsidRDefault="00731BA0" w:rsidP="00731BA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225D">
        <w:rPr>
          <w:rFonts w:ascii="Times New Roman" w:eastAsia="Calibri" w:hAnsi="Times New Roman" w:cs="Times New Roman"/>
          <w:sz w:val="28"/>
          <w:szCs w:val="28"/>
          <w:lang w:eastAsia="ru-RU"/>
        </w:rPr>
        <w:t>1. Выполняйте все советы, которые Вам по телефону или лично дают сотрудники полиции. </w:t>
      </w:r>
      <w:r w:rsidRPr="0020225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К примеру, если совершена квартирная кража – не следует ходить по жилищу и прикасаться к вещам, чтобы случайно не уничтожить возможные улики. Бывают случаи, в которых от вас потребуется активная помощь расследованию.</w:t>
      </w:r>
    </w:p>
    <w:p w:rsidR="00731BA0" w:rsidRPr="0020225D" w:rsidRDefault="00731BA0" w:rsidP="00731BA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225D">
        <w:rPr>
          <w:rFonts w:ascii="Times New Roman" w:eastAsia="Calibri" w:hAnsi="Times New Roman" w:cs="Times New Roman"/>
          <w:sz w:val="28"/>
          <w:szCs w:val="28"/>
          <w:lang w:eastAsia="ru-RU"/>
        </w:rPr>
        <w:t>2. Если Вы стали жертвой телефонного мошенничества, необходимо не делать с мобильным телефоном никаких операций, которые способны уничтожить данные о звонках. Лучше всего его выключить до прибытия сотрудников полиции.</w:t>
      </w:r>
    </w:p>
    <w:p w:rsidR="00731BA0" w:rsidRPr="0020225D" w:rsidRDefault="00731BA0" w:rsidP="00731BA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225D">
        <w:rPr>
          <w:rFonts w:ascii="Times New Roman" w:eastAsia="Calibri" w:hAnsi="Times New Roman" w:cs="Times New Roman"/>
          <w:sz w:val="28"/>
          <w:szCs w:val="28"/>
          <w:lang w:eastAsia="ru-RU"/>
        </w:rPr>
        <w:t>Также следует как можно быстрее обратиться в банк с заявлением о блокировке операций с Вашим счетом и об отзыве сомнительного перевода.</w:t>
      </w:r>
    </w:p>
    <w:p w:rsidR="00731BA0" w:rsidRPr="0020225D" w:rsidRDefault="00731BA0" w:rsidP="00731BA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225D">
        <w:rPr>
          <w:rFonts w:ascii="Times New Roman" w:eastAsia="Calibri" w:hAnsi="Times New Roman" w:cs="Times New Roman"/>
          <w:sz w:val="28"/>
          <w:szCs w:val="28"/>
          <w:lang w:eastAsia="ru-RU"/>
        </w:rPr>
        <w:t>3. Окажите помощь полицейским в получении информации - оперативном получении справок от оператора связи о Ваших переговорах, справок из банка о движении денег по Вашему счету.</w:t>
      </w:r>
    </w:p>
    <w:p w:rsidR="00731BA0" w:rsidRPr="0020225D" w:rsidRDefault="00731BA0" w:rsidP="00731BA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22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Если Вы – «потерпевший»</w:t>
      </w:r>
    </w:p>
    <w:p w:rsidR="00731BA0" w:rsidRPr="0020225D" w:rsidRDefault="00731BA0" w:rsidP="00731BA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225D">
        <w:rPr>
          <w:rFonts w:ascii="Times New Roman" w:eastAsia="Calibri" w:hAnsi="Times New Roman" w:cs="Times New Roman"/>
          <w:sz w:val="28"/>
          <w:szCs w:val="28"/>
          <w:lang w:eastAsia="ru-RU"/>
        </w:rPr>
        <w:t>Согласно нормам Уголовно-процессуального кодекса Российской Федерации с момента возбуждения уголовного дела принимается решение о признании жертвы преступления потерпевшим.</w:t>
      </w:r>
    </w:p>
    <w:p w:rsidR="00731BA0" w:rsidRPr="0020225D" w:rsidRDefault="00731BA0" w:rsidP="00731BA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225D">
        <w:rPr>
          <w:rFonts w:ascii="Times New Roman" w:eastAsia="Calibri" w:hAnsi="Times New Roman" w:cs="Times New Roman"/>
          <w:sz w:val="28"/>
          <w:szCs w:val="28"/>
          <w:lang w:eastAsia="ru-RU"/>
        </w:rPr>
        <w:t>Потерпевший в ходе уголовного процесса и судопроизводства имеет целый ряд прав:</w:t>
      </w:r>
    </w:p>
    <w:p w:rsidR="00731BA0" w:rsidRPr="0020225D" w:rsidRDefault="00731BA0" w:rsidP="00731BA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225D">
        <w:rPr>
          <w:rFonts w:ascii="Times New Roman" w:eastAsia="Calibri" w:hAnsi="Times New Roman" w:cs="Times New Roman"/>
          <w:sz w:val="28"/>
          <w:szCs w:val="28"/>
          <w:lang w:eastAsia="ru-RU"/>
        </w:rPr>
        <w:t>-  вправе знать о предъявленном обвинении лицу</w:t>
      </w:r>
    </w:p>
    <w:p w:rsidR="00731BA0" w:rsidRPr="0020225D" w:rsidRDefault="00731BA0" w:rsidP="00731BA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225D">
        <w:rPr>
          <w:rFonts w:ascii="Times New Roman" w:eastAsia="Calibri" w:hAnsi="Times New Roman" w:cs="Times New Roman"/>
          <w:sz w:val="28"/>
          <w:szCs w:val="28"/>
          <w:lang w:eastAsia="ru-RU"/>
        </w:rPr>
        <w:t>- давать показания (при этом отказываясь свидетельствовать против себя, своего супруга (своей супруги) и близких родственников)</w:t>
      </w:r>
    </w:p>
    <w:p w:rsidR="00731BA0" w:rsidRPr="0020225D" w:rsidRDefault="00731BA0" w:rsidP="00731BA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225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иметь представителя и бесплатного переводчика для дачи показаний на родном языке</w:t>
      </w:r>
    </w:p>
    <w:p w:rsidR="00731BA0" w:rsidRPr="0020225D" w:rsidRDefault="00731BA0" w:rsidP="00731BA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225D">
        <w:rPr>
          <w:rFonts w:ascii="Times New Roman" w:eastAsia="Calibri" w:hAnsi="Times New Roman" w:cs="Times New Roman"/>
          <w:sz w:val="28"/>
          <w:szCs w:val="28"/>
          <w:lang w:eastAsia="ru-RU"/>
        </w:rPr>
        <w:t>- представлять доказательства, заявлять ходатайства и отводы</w:t>
      </w:r>
    </w:p>
    <w:p w:rsidR="00731BA0" w:rsidRPr="0020225D" w:rsidRDefault="00731BA0" w:rsidP="00731BA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225D">
        <w:rPr>
          <w:rFonts w:ascii="Times New Roman" w:eastAsia="Calibri" w:hAnsi="Times New Roman" w:cs="Times New Roman"/>
          <w:sz w:val="28"/>
          <w:szCs w:val="28"/>
          <w:lang w:eastAsia="ru-RU"/>
        </w:rPr>
        <w:t>- получать копии процессуальных документов, в том числе затрагивающих его интересы</w:t>
      </w:r>
    </w:p>
    <w:p w:rsidR="00731BA0" w:rsidRPr="0020225D" w:rsidRDefault="00731BA0" w:rsidP="00731BA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225D">
        <w:rPr>
          <w:rFonts w:ascii="Times New Roman" w:eastAsia="Calibri" w:hAnsi="Times New Roman" w:cs="Times New Roman"/>
          <w:sz w:val="28"/>
          <w:szCs w:val="28"/>
          <w:lang w:eastAsia="ru-RU"/>
        </w:rPr>
        <w:t>- участие в разбирательстве уголовного дела в судах всех инстанций.</w:t>
      </w:r>
    </w:p>
    <w:p w:rsidR="00731BA0" w:rsidRPr="0020225D" w:rsidRDefault="00731BA0" w:rsidP="00731BA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225D">
        <w:rPr>
          <w:rFonts w:ascii="Times New Roman" w:eastAsia="Calibri" w:hAnsi="Times New Roman" w:cs="Times New Roman"/>
          <w:sz w:val="28"/>
          <w:szCs w:val="28"/>
          <w:lang w:eastAsia="ru-RU"/>
        </w:rPr>
        <w:t>Уголовно-процессуальным кодексом Российской Федерации предусмотрена </w:t>
      </w:r>
      <w:r w:rsidRPr="002022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возможность участия потерпевшего</w:t>
      </w:r>
      <w:r w:rsidRPr="0020225D">
        <w:rPr>
          <w:rFonts w:ascii="Times New Roman" w:eastAsia="Calibri" w:hAnsi="Times New Roman" w:cs="Times New Roman"/>
          <w:sz w:val="28"/>
          <w:szCs w:val="28"/>
          <w:lang w:eastAsia="ru-RU"/>
        </w:rPr>
        <w:t> с разрешения следователя или дознавателя в следственных действиях, производимых по его ходатайству либо ходатайству его представителя, </w:t>
      </w:r>
      <w:r w:rsidRPr="002022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ознакомления с протоколами</w:t>
      </w:r>
      <w:r w:rsidRPr="0020225D">
        <w:rPr>
          <w:rFonts w:ascii="Times New Roman" w:eastAsia="Calibri" w:hAnsi="Times New Roman" w:cs="Times New Roman"/>
          <w:sz w:val="28"/>
          <w:szCs w:val="28"/>
          <w:lang w:eastAsia="ru-RU"/>
        </w:rPr>
        <w:t> следственных действий, произведенных с его участием, </w:t>
      </w:r>
      <w:r w:rsidRPr="002022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постановлениями</w:t>
      </w:r>
      <w:r w:rsidRPr="0020225D">
        <w:rPr>
          <w:rFonts w:ascii="Times New Roman" w:eastAsia="Calibri" w:hAnsi="Times New Roman" w:cs="Times New Roman"/>
          <w:sz w:val="28"/>
          <w:szCs w:val="28"/>
          <w:lang w:eastAsia="ru-RU"/>
        </w:rPr>
        <w:t> о назначении судебных экспертиз и заключениями эксперта.</w:t>
      </w:r>
    </w:p>
    <w:p w:rsidR="00731BA0" w:rsidRPr="0020225D" w:rsidRDefault="00731BA0" w:rsidP="00731BA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225D">
        <w:rPr>
          <w:rFonts w:ascii="Times New Roman" w:eastAsia="Calibri" w:hAnsi="Times New Roman" w:cs="Times New Roman"/>
          <w:sz w:val="28"/>
          <w:szCs w:val="28"/>
          <w:lang w:eastAsia="ru-RU"/>
        </w:rPr>
        <w:t>По окончании предварительного расследования потерпевший имеет право </w:t>
      </w:r>
      <w:r w:rsidRPr="002022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знакомиться с материалами уголовного дела</w:t>
      </w:r>
      <w:r w:rsidRPr="0020225D">
        <w:rPr>
          <w:rFonts w:ascii="Times New Roman" w:eastAsia="Calibri" w:hAnsi="Times New Roman" w:cs="Times New Roman"/>
          <w:sz w:val="28"/>
          <w:szCs w:val="28"/>
          <w:lang w:eastAsia="ru-RU"/>
        </w:rPr>
        <w:t> полностью или частично, снимать копии с документов и делать выписки в любом необходимом объеме.</w:t>
      </w:r>
    </w:p>
    <w:p w:rsidR="00731BA0" w:rsidRPr="0020225D" w:rsidRDefault="00731BA0" w:rsidP="00731BA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225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Кроме того, среди предусмотренных Уголовно-процессуальным кодексом Российской Федерации прав - </w:t>
      </w:r>
      <w:r w:rsidRPr="0020225D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участие в судебном разбирательстве</w:t>
      </w:r>
      <w:r w:rsidRPr="0020225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 - в судах всех инстанций. В суде потерпевший имеет право:</w:t>
      </w:r>
    </w:p>
    <w:p w:rsidR="00731BA0" w:rsidRPr="0020225D" w:rsidRDefault="00731BA0" w:rsidP="00731BA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225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- выступать в прениях,</w:t>
      </w:r>
    </w:p>
    <w:p w:rsidR="00731BA0" w:rsidRPr="0020225D" w:rsidRDefault="00731BA0" w:rsidP="00731BA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225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- поддерживать обвинение,</w:t>
      </w:r>
    </w:p>
    <w:p w:rsidR="00731BA0" w:rsidRPr="0020225D" w:rsidRDefault="00731BA0" w:rsidP="00731BA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225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- знакомиться с протоколом и аудиозаписью судебного заседания,</w:t>
      </w:r>
    </w:p>
    <w:p w:rsidR="00731BA0" w:rsidRPr="0020225D" w:rsidRDefault="00731BA0" w:rsidP="00731BA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225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- приносить жалобы на действия и решения дознавателя, начальника подразделения дознания, начальника органа дознания, руководителя следственного органа, следователя, прокурора и суда.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31BA0" w:rsidRPr="0020225D" w:rsidTr="00E44545">
        <w:tc>
          <w:tcPr>
            <w:tcW w:w="0" w:type="auto"/>
            <w:shd w:val="clear" w:color="auto" w:fill="auto"/>
            <w:vAlign w:val="center"/>
            <w:hideMark/>
          </w:tcPr>
          <w:p w:rsidR="00731BA0" w:rsidRPr="0020225D" w:rsidRDefault="00731BA0" w:rsidP="00E44545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31BA0" w:rsidRPr="0020225D" w:rsidRDefault="00731BA0" w:rsidP="00731BA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225D">
        <w:rPr>
          <w:rFonts w:ascii="Times New Roman" w:eastAsia="Calibri" w:hAnsi="Times New Roman" w:cs="Times New Roman"/>
          <w:sz w:val="28"/>
          <w:szCs w:val="28"/>
          <w:lang w:eastAsia="ru-RU"/>
        </w:rPr>
        <w:t>Потерпевший </w:t>
      </w:r>
      <w:r w:rsidRPr="002022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имеет право знать</w:t>
      </w:r>
      <w:r w:rsidRPr="0020225D">
        <w:rPr>
          <w:rFonts w:ascii="Times New Roman" w:eastAsia="Calibri" w:hAnsi="Times New Roman" w:cs="Times New Roman"/>
          <w:sz w:val="28"/>
          <w:szCs w:val="28"/>
          <w:lang w:eastAsia="ru-RU"/>
        </w:rPr>
        <w:t> о принесенных по уголовному делу жалобах и представлениях, подавать на них возражения</w:t>
      </w:r>
      <w:r w:rsidRPr="002022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Pr="002022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В случае угроз в свой адрес</w:t>
      </w:r>
      <w:r w:rsidRPr="0020225D">
        <w:rPr>
          <w:rFonts w:ascii="Times New Roman" w:eastAsia="Calibri" w:hAnsi="Times New Roman" w:cs="Times New Roman"/>
          <w:sz w:val="28"/>
          <w:szCs w:val="28"/>
          <w:lang w:eastAsia="ru-RU"/>
        </w:rPr>
        <w:t> или в отношении своих близких – </w:t>
      </w:r>
      <w:r w:rsidRPr="002022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ходатайствовать о применении мер безопасности</w:t>
      </w:r>
      <w:r w:rsidRPr="0020225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31BA0" w:rsidRPr="0020225D" w:rsidRDefault="00731BA0" w:rsidP="00731BA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225D">
        <w:rPr>
          <w:rFonts w:ascii="Times New Roman" w:eastAsia="Calibri" w:hAnsi="Times New Roman" w:cs="Times New Roman"/>
          <w:sz w:val="28"/>
          <w:szCs w:val="28"/>
          <w:lang w:eastAsia="ru-RU"/>
        </w:rPr>
        <w:t>После вынесения приговора потерпевший </w:t>
      </w:r>
      <w:r w:rsidRPr="002022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вправе его обжаловать</w:t>
      </w:r>
      <w:r w:rsidRPr="0020225D">
        <w:rPr>
          <w:rFonts w:ascii="Times New Roman" w:eastAsia="Calibri" w:hAnsi="Times New Roman" w:cs="Times New Roman"/>
          <w:sz w:val="28"/>
          <w:szCs w:val="28"/>
          <w:lang w:eastAsia="ru-RU"/>
        </w:rPr>
        <w:t>, равно как и судебные определения и постановления.</w:t>
      </w:r>
    </w:p>
    <w:p w:rsidR="00731BA0" w:rsidRPr="0020225D" w:rsidRDefault="00731BA0" w:rsidP="00731BA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225D">
        <w:rPr>
          <w:rFonts w:ascii="Times New Roman" w:eastAsia="Calibri" w:hAnsi="Times New Roman" w:cs="Times New Roman"/>
          <w:sz w:val="28"/>
          <w:szCs w:val="28"/>
          <w:lang w:eastAsia="ru-RU"/>
        </w:rPr>
        <w:t>Возможно для потерпевшего заявить </w:t>
      </w:r>
      <w:r w:rsidRPr="002022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ходатайство о получении информации о передвижениях осужденного</w:t>
      </w:r>
      <w:r w:rsidRPr="0020225D">
        <w:rPr>
          <w:rFonts w:ascii="Times New Roman" w:eastAsia="Calibri" w:hAnsi="Times New Roman" w:cs="Times New Roman"/>
          <w:sz w:val="28"/>
          <w:szCs w:val="28"/>
          <w:lang w:eastAsia="ru-RU"/>
        </w:rPr>
        <w:t>, к примеру – о времени его освобождения из мест лишения свободы.</w:t>
      </w:r>
    </w:p>
    <w:p w:rsidR="00731BA0" w:rsidRPr="0020225D" w:rsidRDefault="00731BA0" w:rsidP="00731BA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22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 гражданскому иску</w:t>
      </w:r>
      <w:r w:rsidRPr="0020225D">
        <w:rPr>
          <w:rFonts w:ascii="Times New Roman" w:eastAsia="Calibri" w:hAnsi="Times New Roman" w:cs="Times New Roman"/>
          <w:sz w:val="28"/>
          <w:szCs w:val="28"/>
          <w:lang w:eastAsia="ru-RU"/>
        </w:rPr>
        <w:t> потерпевшего ему обеспечивается </w:t>
      </w:r>
      <w:r w:rsidRPr="002022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возмещение причиненного преступлением имущественного и морального вреда</w:t>
      </w:r>
      <w:r w:rsidRPr="0020225D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расходов, понесенных в связи с его участием в ходе предварительного расследования и в суде, включая расходы на представителя.</w:t>
      </w:r>
    </w:p>
    <w:p w:rsidR="00731BA0" w:rsidRPr="0020225D" w:rsidRDefault="00731BA0" w:rsidP="00731BA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225D">
        <w:rPr>
          <w:rFonts w:ascii="Times New Roman" w:eastAsia="Calibri" w:hAnsi="Times New Roman" w:cs="Times New Roman"/>
          <w:sz w:val="28"/>
          <w:szCs w:val="28"/>
          <w:lang w:eastAsia="ru-RU"/>
        </w:rPr>
        <w:t>Во время рассмотрения дел </w:t>
      </w:r>
      <w:r w:rsidRPr="002022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 административных правонарушениях</w:t>
      </w:r>
      <w:r w:rsidRPr="0020225D">
        <w:rPr>
          <w:rFonts w:ascii="Times New Roman" w:eastAsia="Calibri" w:hAnsi="Times New Roman" w:cs="Times New Roman"/>
          <w:sz w:val="28"/>
          <w:szCs w:val="28"/>
          <w:lang w:eastAsia="ru-RU"/>
        </w:rPr>
        <w:t> потерпевший приобретает ряд прав. В частности, он вправе знакомиться со всеми материалами своего дела, давать объяснения, представлять доказательства, заявлять ходатайства и отводы, пользоваться юридической помощью представителя, обжаловать постановление по делу и участвовать в его рассмотрении.</w:t>
      </w:r>
    </w:p>
    <w:p w:rsidR="00B6724F" w:rsidRPr="00731BA0" w:rsidRDefault="00B6724F" w:rsidP="00731BA0"/>
    <w:sectPr w:rsidR="00B6724F" w:rsidRPr="00731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D34"/>
    <w:rsid w:val="001F7EF0"/>
    <w:rsid w:val="0024580F"/>
    <w:rsid w:val="003C113E"/>
    <w:rsid w:val="004464AA"/>
    <w:rsid w:val="0051340E"/>
    <w:rsid w:val="00624D34"/>
    <w:rsid w:val="00731BA0"/>
    <w:rsid w:val="00B6724F"/>
    <w:rsid w:val="00C726BE"/>
    <w:rsid w:val="00C85267"/>
    <w:rsid w:val="00E3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61353F-C904-4002-B537-33C785B5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4D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esobol2</dc:creator>
  <cp:keywords/>
  <dc:description/>
  <cp:lastModifiedBy>esobol2</cp:lastModifiedBy>
  <cp:revision>2</cp:revision>
  <dcterms:created xsi:type="dcterms:W3CDTF">2024-02-13T13:46:00Z</dcterms:created>
  <dcterms:modified xsi:type="dcterms:W3CDTF">2024-02-13T13:46:00Z</dcterms:modified>
</cp:coreProperties>
</file>