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5A" w:rsidRPr="008B2D21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8B2D21">
        <w:rPr>
          <w:rFonts w:ascii="Times New Roman" w:hAnsi="Times New Roman" w:cs="Times New Roman"/>
          <w:sz w:val="28"/>
          <w:szCs w:val="28"/>
          <w:lang w:eastAsia="ru-RU"/>
        </w:rPr>
        <w:t>Полиция информирует о порядке приема и регистрации заявлений и сообщений о преступлениях и правонарушениях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>разъясняет порядок приема и регистрации в органах внутренних дел заявлений и сообщений граждан Российской Федерации, иностранных граждан, лиц без гражданства, должностных и иных лиц о преступлениях и административных правонарушениях.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Прием заявлений и сообщений осуществляется оперативным дежурным дежурной части как в письменной, так и в устной форме в круглосуточном режиме независимо от места и времени совершения преступления или правонарушения.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при приеме заявления о происшествии заявителю выдается талон-уведомление, в котором указываются регистрационный номер, дата регистрации заявления, а также сведения о сотруднике, принявшем данное сообщение.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После того как решение по заявлению принято, информацию направляют гражданину в течение 24 часов на электронный адрес или почтой. Самостоятельно решение можно узнать по регистрационному номеру из талона-уведомления. Для этого нужно прийти в дежурную часть, где сотрудники посмотрят в базе данных и сообщат, на какой стадии работа.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Заявитель вправе обжаловать решение, подать устную или письменную жалобу на действие (или бездействие) и решение должностного лица.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Своевременное обращение граждан с заявлениями и сообщениями о преступлениях и административных правонарушениях позволяет полиции оперативно организовать и провести комплекс мероприятий, направленных на установление всех обстоятельств и привлечь виновных лиц к ответственности.</w:t>
      </w:r>
    </w:p>
    <w:p w:rsidR="000C265A" w:rsidRDefault="000C265A" w:rsidP="000C265A">
      <w:pPr>
        <w:pStyle w:val="a3"/>
        <w:ind w:firstLine="426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стали очевидцем противоправного деяния либо сами пострадали от действий злоумышленников, незамедлительно обращайтесь в дежурную часть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полиции </w:t>
      </w:r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по телефонам: 8(86558) 4-40-02 или с мобильного 102.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0C265A" w:rsidRDefault="000C265A" w:rsidP="000C265A">
      <w:pPr>
        <w:pStyle w:val="a3"/>
        <w:ind w:firstLine="426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Дежурная часть работает круглосуточно без выходных и праздничных дней. </w:t>
      </w:r>
    </w:p>
    <w:bookmarkEnd w:id="0"/>
    <w:p w:rsidR="00DB12E7" w:rsidRPr="000E5D23" w:rsidRDefault="008B2D21" w:rsidP="000E5D23"/>
    <w:sectPr w:rsidR="00DB12E7" w:rsidRPr="000E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57"/>
    <w:rsid w:val="000C265A"/>
    <w:rsid w:val="000E5D23"/>
    <w:rsid w:val="0051340E"/>
    <w:rsid w:val="008B2D21"/>
    <w:rsid w:val="00C85267"/>
    <w:rsid w:val="00F4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BABE-E274-418D-B7B4-182C289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2024-02-26T12:05:00Z</dcterms:created>
  <dcterms:modified xsi:type="dcterms:W3CDTF">2024-07-10T06:52:00Z</dcterms:modified>
</cp:coreProperties>
</file>