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F1" w:rsidRPr="00504206" w:rsidRDefault="00F653F1" w:rsidP="00F653F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b/>
          <w:sz w:val="28"/>
          <w:szCs w:val="28"/>
          <w:lang w:eastAsia="ru-RU"/>
        </w:rPr>
        <w:t>Приглашаем к участию во Всероссийском конкурсе «Щит и перо» - 2024</w:t>
      </w:r>
    </w:p>
    <w:p w:rsidR="00F653F1" w:rsidRPr="00504206" w:rsidRDefault="00F653F1" w:rsidP="00F65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Главное управление МВД России по Ставропольскому краю принимает творческие материалы для участия во Всероссийском конкурсе «Щит и перо-2024», организованном МВД России.</w:t>
      </w:r>
    </w:p>
    <w:p w:rsidR="00F653F1" w:rsidRPr="00504206" w:rsidRDefault="00F653F1" w:rsidP="00F65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В ежегодном конкурсе принимают участие представители журналистских сообществ, общественных объединений, сотрудники и ветераны органов внутренних дел Российской Федерации.</w:t>
      </w:r>
    </w:p>
    <w:p w:rsidR="00F653F1" w:rsidRPr="00504206" w:rsidRDefault="00F653F1" w:rsidP="00F65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К участию допускаются работы, опубликованные в СМИ или размещенные в сети Интернет в период с 1 июня 2023 года по май 2024 года.</w:t>
      </w:r>
    </w:p>
    <w:p w:rsidR="00F653F1" w:rsidRPr="00504206" w:rsidRDefault="00F653F1" w:rsidP="00F65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Творческие работы должны соответствовать установленным номинациям и объективно отражать деятельность органов внутренних дел.</w:t>
      </w:r>
    </w:p>
    <w:p w:rsidR="00F653F1" w:rsidRPr="00504206" w:rsidRDefault="00F653F1" w:rsidP="00F65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Материалы с пометкой «На конкурс «Щит и Перо» необходимо направлять по адресу: 355035, Ставропольский край, г. Ставрополь, ул. Дзержинского, 102.</w:t>
      </w:r>
    </w:p>
    <w:p w:rsidR="00F653F1" w:rsidRPr="00504206" w:rsidRDefault="00F653F1" w:rsidP="00F65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Прием творческих работ осуществляется до 6 мая 2024 года.</w:t>
      </w:r>
    </w:p>
    <w:p w:rsidR="00F653F1" w:rsidRPr="00504206" w:rsidRDefault="00F653F1" w:rsidP="00F65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Материалы представляются по следующим номинациям: «Полиция доверия», «Честь. Долг. Мужество», «Гражданская позиция», «Меняемся вместе», «PR-проект года», «Содружество», «Лучший интернет-проект о полиции и Интернете».</w:t>
      </w:r>
    </w:p>
    <w:p w:rsidR="00F653F1" w:rsidRPr="00504206" w:rsidRDefault="00F653F1" w:rsidP="00F65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К представленным на конкурс материалам необходимо прилагать: анкету участника, краткую справку об издании и авторе материала, краткую аннотацию к направляемому материалу.</w:t>
      </w:r>
    </w:p>
    <w:p w:rsidR="00F653F1" w:rsidRPr="00504206" w:rsidRDefault="00F653F1" w:rsidP="00F65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 xml:space="preserve">Более подробная информация об условиях проведения конкурса и формате предоставляемых материалов размещена на </w:t>
      </w:r>
      <w:hyperlink r:id="rId4" w:history="1">
        <w:r w:rsidRPr="0050420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сайте МВД России</w:t>
        </w:r>
      </w:hyperlink>
      <w:r w:rsidRPr="005042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53F1" w:rsidRPr="00504206" w:rsidRDefault="00F653F1" w:rsidP="00F65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Для справочной информации обращаться по телефону: 8 (8652) 30-44-48.</w:t>
      </w:r>
    </w:p>
    <w:p w:rsidR="00F653F1" w:rsidRPr="00504206" w:rsidRDefault="00F653F1" w:rsidP="00F65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206">
        <w:rPr>
          <w:rFonts w:ascii="Times New Roman" w:hAnsi="Times New Roman" w:cs="Times New Roman"/>
          <w:sz w:val="28"/>
          <w:szCs w:val="28"/>
          <w:lang w:eastAsia="ru-RU"/>
        </w:rPr>
        <w:t>Пресс-служба Главного управления МВД России по Ставропольскому краю</w:t>
      </w:r>
    </w:p>
    <w:p w:rsidR="00DB12E7" w:rsidRDefault="00F653F1">
      <w:bookmarkStart w:id="0" w:name="_GoBack"/>
      <w:bookmarkEnd w:id="0"/>
    </w:p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F1"/>
    <w:rsid w:val="0051340E"/>
    <w:rsid w:val="00C85267"/>
    <w:rsid w:val="00F6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DEB19-EEF0-4D8A-9F65-67FB45FD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74;&#1076;.&#1088;&#1092;/shie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2024-04-05T07:48:00Z</dcterms:created>
  <dcterms:modified xsi:type="dcterms:W3CDTF">2024-04-05T07:49:00Z</dcterms:modified>
</cp:coreProperties>
</file>