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A0" w:rsidRDefault="00FB6BA0" w:rsidP="00FB6BA0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Специальный программный комплекс «Паутина» на службе МВД.</w:t>
      </w:r>
    </w:p>
    <w:bookmarkEnd w:id="0"/>
    <w:p w:rsidR="00FB6BA0" w:rsidRDefault="00FB6BA0" w:rsidP="00FB6BA0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Новоалександровском округе специальный программный комплекс «Паутина» помог по горячим следам установить маршрут передвижения автомобиля Тойота </w:t>
      </w:r>
      <w:proofErr w:type="spellStart"/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>Камри</w:t>
      </w:r>
      <w:proofErr w:type="spellEnd"/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водитель которого, со слов очевидцев, спровоцировала столкновение без пострадавших и покинула место происшествия. За рулем находилась 39-летняя местная жительница, которая пояснила, что касательное столкновение якобы не заметила. При осмотре транспортного средства были выявлены повреждения, характерные для дорожно-транспортного происшествия. По факту оставления места ДТП в отношении водителя составлен адм. протокол по ч. 2 ст. 12.27 КоАП РФ (санкции предусматривают лишение права управления от года до полутора лет, либо адм. арест до 15 суток), материал в ближайшее время будет передан в суд. </w:t>
      </w:r>
    </w:p>
    <w:p w:rsidR="00FB6BA0" w:rsidRDefault="00FB6BA0" w:rsidP="00FB6BA0">
      <w:pPr>
        <w:pStyle w:val="a3"/>
        <w:ind w:firstLine="567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>В Нефтекумске с помощью «Паутины» за сутки привлекли к ответственности двоих злостных нарушителей ПДД, которые не оплатили в установленные законом сроки штрафы. Чтобы не лишиться транспортного средства, водитель Приоры погасил задолженность на 17 тысяч рублей на месте. Водитель Фольксваген оплатил приставам-исполнителям долги по штрафам на сумму 29 тысяч рублей также на месте.</w:t>
      </w:r>
    </w:p>
    <w:p w:rsidR="00FB6BA0" w:rsidRPr="00966C06" w:rsidRDefault="00FB6BA0" w:rsidP="00FB6B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C06">
        <w:rPr>
          <w:rStyle w:val="HTML"/>
          <w:rFonts w:ascii="Times New Roman" w:eastAsiaTheme="minorHAnsi" w:hAnsi="Times New Roman" w:cs="Times New Roman"/>
          <w:sz w:val="28"/>
          <w:szCs w:val="28"/>
        </w:rPr>
        <w:t>В Георгиевске комплекс «Паутина» указал местонахождение автомобиля, чьи регистрационные знаки находились в розыске, а владелица является злостной нарушительницей ПДД с неоплаченным 181 штрафом на сумму 81 тысяча рублей. Судебными приставами-исполнителями наложен арест на автомобиль с ограничением пользования, выдано требование о погашении задолженности в установленный срок.</w:t>
      </w:r>
    </w:p>
    <w:p w:rsidR="00DB12E7" w:rsidRPr="00FB6BA0" w:rsidRDefault="00FB6BA0" w:rsidP="00FB6BA0"/>
    <w:sectPr w:rsidR="00DB12E7" w:rsidRPr="00FB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28"/>
    <w:rsid w:val="0051340E"/>
    <w:rsid w:val="005B1328"/>
    <w:rsid w:val="00636F21"/>
    <w:rsid w:val="00711619"/>
    <w:rsid w:val="00C85267"/>
    <w:rsid w:val="00F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E81F9-E113-43A6-969E-B6168E7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636F21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36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2024-03-05T14:42:00Z</dcterms:created>
  <dcterms:modified xsi:type="dcterms:W3CDTF">2024-03-05T14:42:00Z</dcterms:modified>
</cp:coreProperties>
</file>