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91A" w:rsidRPr="004F191A" w:rsidRDefault="004F191A" w:rsidP="004F191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r w:rsidRPr="004F191A">
        <w:rPr>
          <w:rFonts w:ascii="Times New Roman" w:eastAsia="Calibri" w:hAnsi="Times New Roman" w:cs="Times New Roman"/>
          <w:sz w:val="28"/>
          <w:szCs w:val="28"/>
        </w:rPr>
        <w:t>В Нефтекумске окончено расследование уголовного дела о причинении телесных повреждений</w:t>
      </w:r>
    </w:p>
    <w:bookmarkEnd w:id="0"/>
    <w:p w:rsidR="004F191A" w:rsidRPr="004F191A" w:rsidRDefault="004F191A" w:rsidP="004F191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191A">
        <w:rPr>
          <w:rFonts w:ascii="Times New Roman" w:eastAsia="Calibri" w:hAnsi="Times New Roman" w:cs="Times New Roman"/>
          <w:sz w:val="28"/>
          <w:szCs w:val="28"/>
        </w:rPr>
        <w:t>Отделом дознания ОМВД России «</w:t>
      </w:r>
      <w:proofErr w:type="spellStart"/>
      <w:r w:rsidRPr="004F191A">
        <w:rPr>
          <w:rFonts w:ascii="Times New Roman" w:eastAsia="Calibri" w:hAnsi="Times New Roman" w:cs="Times New Roman"/>
          <w:sz w:val="28"/>
          <w:szCs w:val="28"/>
        </w:rPr>
        <w:t>Нефтекумский</w:t>
      </w:r>
      <w:proofErr w:type="spellEnd"/>
      <w:r w:rsidRPr="004F191A">
        <w:rPr>
          <w:rFonts w:ascii="Times New Roman" w:eastAsia="Calibri" w:hAnsi="Times New Roman" w:cs="Times New Roman"/>
          <w:sz w:val="28"/>
          <w:szCs w:val="28"/>
        </w:rPr>
        <w:t>» окончено расследование уголовного дела по признакам преступления, предусмотренного п. «в» ч. 2 ст. 115 УК РФ (умышленное причинение легкого вреда здоровью).</w:t>
      </w:r>
    </w:p>
    <w:p w:rsidR="004F191A" w:rsidRPr="004F191A" w:rsidRDefault="004F191A" w:rsidP="004F191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191A">
        <w:rPr>
          <w:rFonts w:ascii="Times New Roman" w:eastAsia="Calibri" w:hAnsi="Times New Roman" w:cs="Times New Roman"/>
          <w:sz w:val="28"/>
          <w:szCs w:val="28"/>
        </w:rPr>
        <w:t>Перед судом предстанет 63-летняя жительница округа.</w:t>
      </w:r>
    </w:p>
    <w:p w:rsidR="004F191A" w:rsidRPr="004F191A" w:rsidRDefault="004F191A" w:rsidP="004F191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191A">
        <w:rPr>
          <w:rFonts w:ascii="Times New Roman" w:eastAsia="Calibri" w:hAnsi="Times New Roman" w:cs="Times New Roman"/>
          <w:sz w:val="28"/>
          <w:szCs w:val="28"/>
        </w:rPr>
        <w:t>Установлено, что обвиняемая на почве ревности поссорилась со своим 50-летним сожителем.  В ходе возникшего словесного конфликта, находясь в алкогольном опьянении, женщина схватила фарфоровую вазу и ударила ею потерпевшего по голове, причинив таким образом легкий вред здоровью, что подтвердила проведенная экспертиза.     </w:t>
      </w:r>
    </w:p>
    <w:p w:rsidR="004F191A" w:rsidRPr="004F191A" w:rsidRDefault="004F191A" w:rsidP="004F191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191A">
        <w:rPr>
          <w:rFonts w:ascii="Times New Roman" w:eastAsia="Calibri" w:hAnsi="Times New Roman" w:cs="Times New Roman"/>
          <w:sz w:val="28"/>
          <w:szCs w:val="28"/>
        </w:rPr>
        <w:t xml:space="preserve">В настоящее время уголовное дело с утвержденным обвинительным актом направлено в </w:t>
      </w:r>
      <w:proofErr w:type="spellStart"/>
      <w:r w:rsidRPr="004F191A">
        <w:rPr>
          <w:rFonts w:ascii="Times New Roman" w:eastAsia="Calibri" w:hAnsi="Times New Roman" w:cs="Times New Roman"/>
          <w:sz w:val="28"/>
          <w:szCs w:val="28"/>
        </w:rPr>
        <w:t>Нефтекумский</w:t>
      </w:r>
      <w:proofErr w:type="spellEnd"/>
      <w:r w:rsidRPr="004F191A">
        <w:rPr>
          <w:rFonts w:ascii="Times New Roman" w:eastAsia="Calibri" w:hAnsi="Times New Roman" w:cs="Times New Roman"/>
          <w:sz w:val="28"/>
          <w:szCs w:val="28"/>
        </w:rPr>
        <w:t xml:space="preserve"> мировой суд для рассмотрения, по существу.</w:t>
      </w:r>
    </w:p>
    <w:p w:rsidR="00DB12E7" w:rsidRDefault="004F191A"/>
    <w:sectPr w:rsidR="00DB1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91A"/>
    <w:rsid w:val="004F191A"/>
    <w:rsid w:val="0051340E"/>
    <w:rsid w:val="00C85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B73C6A-099E-4C06-84B2-57A7E8A5B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606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esobol2</dc:creator>
  <cp:keywords/>
  <dc:description/>
  <cp:lastModifiedBy>esobol2</cp:lastModifiedBy>
  <cp:revision>1</cp:revision>
  <dcterms:created xsi:type="dcterms:W3CDTF">2025-04-10T08:35:00Z</dcterms:created>
  <dcterms:modified xsi:type="dcterms:W3CDTF">2025-04-10T08:35:00Z</dcterms:modified>
</cp:coreProperties>
</file>