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54469">
        <w:rPr>
          <w:rFonts w:ascii="Times New Roman" w:hAnsi="Times New Roman" w:cs="Times New Roman"/>
          <w:b/>
          <w:sz w:val="28"/>
          <w:szCs w:val="28"/>
          <w:lang w:eastAsia="ru-RU"/>
        </w:rPr>
        <w:t>В Нефтекумском округе полицейскими установлен подозреваемый в совершении мошенничества</w:t>
      </w:r>
    </w:p>
    <w:bookmarkEnd w:id="0"/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69">
        <w:rPr>
          <w:rFonts w:ascii="Times New Roman" w:hAnsi="Times New Roman" w:cs="Times New Roman"/>
          <w:sz w:val="28"/>
          <w:szCs w:val="28"/>
          <w:lang w:eastAsia="ru-RU"/>
        </w:rPr>
        <w:t>В дежурную часть Отдела МВД России «</w:t>
      </w:r>
      <w:proofErr w:type="spellStart"/>
      <w:r w:rsidRPr="00A54469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A54469">
        <w:rPr>
          <w:rFonts w:ascii="Times New Roman" w:hAnsi="Times New Roman" w:cs="Times New Roman"/>
          <w:sz w:val="28"/>
          <w:szCs w:val="28"/>
          <w:lang w:eastAsia="ru-RU"/>
        </w:rPr>
        <w:t>» поступило заявление от гражданина, который сообщил о совершенном в отношении него мошенничестве.  </w:t>
      </w:r>
    </w:p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69">
        <w:rPr>
          <w:rFonts w:ascii="Times New Roman" w:hAnsi="Times New Roman" w:cs="Times New Roman"/>
          <w:sz w:val="28"/>
          <w:szCs w:val="28"/>
          <w:lang w:eastAsia="ru-RU"/>
        </w:rPr>
        <w:t>Заявитель рассказал, что заключил со своим знакомым договор на аренду и последующую продажу автомобиля в рассрочку, но после первого взноса, покупатель прекратил осуществлять платежи. Сам же мужчина перестал выходить на связь с потерпевшим.</w:t>
      </w:r>
    </w:p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69">
        <w:rPr>
          <w:rFonts w:ascii="Times New Roman" w:hAnsi="Times New Roman" w:cs="Times New Roman"/>
          <w:sz w:val="28"/>
          <w:szCs w:val="28"/>
          <w:lang w:eastAsia="ru-RU"/>
        </w:rPr>
        <w:t>Сотрудники уголовного розыска установили местонахождение подозреваемого и доставили 36-летнего жителя соседнего региона в отдел полиции. Гражданин сознался, что перепродал автомобиль третьим лицам и не собирался возвращать деньги приятелю. Сумма ущерба, причиненного потерпевшему, составила около 450 тысяч рублей.</w:t>
      </w:r>
    </w:p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69">
        <w:rPr>
          <w:rFonts w:ascii="Times New Roman" w:hAnsi="Times New Roman" w:cs="Times New Roman"/>
          <w:sz w:val="28"/>
          <w:szCs w:val="28"/>
          <w:lang w:eastAsia="ru-RU"/>
        </w:rPr>
        <w:t>Транспортное средство изъято и после проведения необходимых процессуальных действий будет возвращено законному владельцу.</w:t>
      </w:r>
    </w:p>
    <w:p w:rsidR="004D5291" w:rsidRPr="00A54469" w:rsidRDefault="004D5291" w:rsidP="004D52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69">
        <w:rPr>
          <w:rFonts w:ascii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A54469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A54469">
        <w:rPr>
          <w:rFonts w:ascii="Times New Roman" w:hAnsi="Times New Roman" w:cs="Times New Roman"/>
          <w:sz w:val="28"/>
          <w:szCs w:val="28"/>
          <w:lang w:eastAsia="ru-RU"/>
        </w:rPr>
        <w:t>» по данному факту возбуждено уголовное дело по признакам преступления, предусмотренного ч. 3 ст. 159 УК РФ (мошенничество).</w:t>
      </w:r>
    </w:p>
    <w:p w:rsidR="0024580F" w:rsidRDefault="0024580F" w:rsidP="002458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D34" w:rsidRDefault="00624D34" w:rsidP="00624D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2E7" w:rsidRDefault="004D5291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24580F"/>
    <w:rsid w:val="004D5291"/>
    <w:rsid w:val="0051340E"/>
    <w:rsid w:val="00624D34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2024-02-13T13:19:00Z</dcterms:created>
  <dcterms:modified xsi:type="dcterms:W3CDTF">2024-02-13T13:19:00Z</dcterms:modified>
</cp:coreProperties>
</file>