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D0" w:rsidRDefault="00184AD0" w:rsidP="00184A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</w:t>
      </w:r>
      <w:r w:rsidRPr="00EE1F99">
        <w:rPr>
          <w:rFonts w:ascii="Times New Roman" w:hAnsi="Times New Roman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Pr="00EE1F99">
        <w:rPr>
          <w:rFonts w:ascii="Times New Roman" w:hAnsi="Times New Roman" w:cs="Times New Roman"/>
          <w:sz w:val="28"/>
          <w:szCs w:val="28"/>
          <w:lang w:eastAsia="ru-RU"/>
        </w:rPr>
        <w:t xml:space="preserve"> въезда в Российскую Федерацию и выезда из Российской Федерации граждан Грузии</w:t>
      </w:r>
    </w:p>
    <w:p w:rsidR="00ED1CF9" w:rsidRPr="00EE1F99" w:rsidRDefault="00ED1CF9" w:rsidP="00EE1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E1F99">
        <w:rPr>
          <w:rFonts w:ascii="Times New Roman" w:hAnsi="Times New Roman" w:cs="Times New Roman"/>
          <w:sz w:val="28"/>
          <w:szCs w:val="28"/>
          <w:lang w:eastAsia="ru-RU"/>
        </w:rPr>
        <w:t>Президентом Российской Федерации 10 октября 2024 года подписан Указ Nº 873 «О внесении изменений в Указ Президента Российской Федерации от 10 мая 2023 г. Nº 335 «0 порядке въезда в Российскую Федерацию и выезда из Российской Федерации граждан Грузии».</w:t>
      </w:r>
    </w:p>
    <w:p w:rsidR="00EE1F99" w:rsidRDefault="00ED1CF9" w:rsidP="00EE1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F99">
        <w:rPr>
          <w:rFonts w:ascii="Times New Roman" w:hAnsi="Times New Roman" w:cs="Times New Roman"/>
          <w:sz w:val="28"/>
          <w:szCs w:val="28"/>
          <w:lang w:eastAsia="ru-RU"/>
        </w:rPr>
        <w:t>В соответствии с внесенными изменениями граждане Грузии въезжают в Российскую Федерацию и выезжают из Российской Федерации в порядке, не требующем получения визы, независимо от цели дальнейшего пребывания в нашей стране. В этой связи в отношении данной категории лиц с даты подписания Указа Nº 873 принимаются положения российского законодательства, предусмотренные для иностранных граждан, прибывших в Российскую Федерацию в порядк</w:t>
      </w:r>
      <w:r w:rsidR="00EE1F99">
        <w:rPr>
          <w:rFonts w:ascii="Times New Roman" w:hAnsi="Times New Roman" w:cs="Times New Roman"/>
          <w:sz w:val="28"/>
          <w:szCs w:val="28"/>
          <w:lang w:eastAsia="ru-RU"/>
        </w:rPr>
        <w:t>е, не требующем получения визы.</w:t>
      </w:r>
    </w:p>
    <w:p w:rsidR="00FB7227" w:rsidRPr="00575D36" w:rsidRDefault="00ED1CF9" w:rsidP="00FB7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99">
        <w:rPr>
          <w:rFonts w:ascii="Times New Roman" w:hAnsi="Times New Roman" w:cs="Times New Roman"/>
          <w:sz w:val="28"/>
          <w:szCs w:val="28"/>
          <w:lang w:eastAsia="ru-RU"/>
        </w:rPr>
        <w:t>За подробной информацией вы можете обратиться в отдел по вопросам миграции</w:t>
      </w:r>
      <w:r w:rsidR="00EE1F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1F99">
        <w:rPr>
          <w:rFonts w:ascii="Times New Roman" w:hAnsi="Times New Roman" w:cs="Times New Roman"/>
          <w:sz w:val="28"/>
          <w:szCs w:val="28"/>
          <w:lang w:eastAsia="ru-RU"/>
        </w:rPr>
        <w:t>Отдела МВД России «</w:t>
      </w:r>
      <w:proofErr w:type="spellStart"/>
      <w:r w:rsidR="00EE1F99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EE1F99">
        <w:rPr>
          <w:rFonts w:ascii="Times New Roman" w:hAnsi="Times New Roman" w:cs="Times New Roman"/>
          <w:sz w:val="28"/>
          <w:szCs w:val="28"/>
          <w:lang w:eastAsia="ru-RU"/>
        </w:rPr>
        <w:t xml:space="preserve">» по адресу: г. </w:t>
      </w:r>
      <w:r w:rsidR="00EE1F99">
        <w:rPr>
          <w:rFonts w:ascii="Times New Roman" w:hAnsi="Times New Roman" w:cs="Times New Roman"/>
          <w:sz w:val="28"/>
          <w:szCs w:val="28"/>
          <w:lang w:eastAsia="ru-RU"/>
        </w:rPr>
        <w:t>Нефтекумск</w:t>
      </w:r>
      <w:r w:rsidRPr="00EE1F99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r w:rsidR="00EE1F99">
        <w:rPr>
          <w:rFonts w:ascii="Times New Roman" w:hAnsi="Times New Roman" w:cs="Times New Roman"/>
          <w:sz w:val="28"/>
          <w:szCs w:val="28"/>
          <w:lang w:eastAsia="ru-RU"/>
        </w:rPr>
        <w:t>Дзержинского</w:t>
      </w:r>
      <w:r w:rsidR="00FB722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E1F99"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="00FB7227">
        <w:rPr>
          <w:rFonts w:ascii="Times New Roman" w:hAnsi="Times New Roman" w:cs="Times New Roman"/>
          <w:sz w:val="28"/>
          <w:szCs w:val="28"/>
          <w:lang w:eastAsia="ru-RU"/>
        </w:rPr>
        <w:t xml:space="preserve"> и по телефону </w:t>
      </w:r>
      <w:r w:rsidR="00FB7227"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справок: 4-30-28; 4-30-69.</w:t>
      </w:r>
      <w:r w:rsidR="00FB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227"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граждан: вторник – суббота с 9-00 до 17-00; четверг с 14-00 до 18-00; без перерыва</w:t>
      </w:r>
      <w:r w:rsidR="00FB7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7227"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F99" w:rsidRDefault="00ED1CF9" w:rsidP="00EE1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F99">
        <w:rPr>
          <w:rFonts w:ascii="Times New Roman" w:hAnsi="Times New Roman" w:cs="Times New Roman"/>
          <w:sz w:val="28"/>
          <w:szCs w:val="28"/>
          <w:lang w:eastAsia="ru-RU"/>
        </w:rPr>
        <w:t xml:space="preserve">Напоминаем, что государственные услуги могут быть получены заявителем как лично, так и через Единый портал государственных и муниципальных услуг </w:t>
      </w:r>
      <w:hyperlink r:id="rId4" w:history="1">
        <w:r w:rsidR="00EE1F99" w:rsidRPr="00BA5DFF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EE1F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1CF9" w:rsidRPr="00EE1F99" w:rsidRDefault="00ED1CF9" w:rsidP="00EE1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F99">
        <w:rPr>
          <w:rFonts w:ascii="Times New Roman" w:hAnsi="Times New Roman" w:cs="Times New Roman"/>
          <w:sz w:val="28"/>
          <w:szCs w:val="28"/>
          <w:lang w:eastAsia="ru-RU"/>
        </w:rPr>
        <w:t>С полным перечнем государственных услуг, а также перечнем необходимых документов для предоставления государственных услуг вы можете ознакомиться на сайте www.gosuslugi.ru. в разделе «Услуги».</w:t>
      </w:r>
    </w:p>
    <w:p w:rsidR="00DB12E7" w:rsidRDefault="00184AD0" w:rsidP="00EE1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86D" w:rsidRPr="00EE1F99" w:rsidRDefault="0025686D" w:rsidP="00EE1F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5686D" w:rsidRPr="00EE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F9"/>
    <w:rsid w:val="00184AD0"/>
    <w:rsid w:val="0025686D"/>
    <w:rsid w:val="0051340E"/>
    <w:rsid w:val="00C85267"/>
    <w:rsid w:val="00ED1CF9"/>
    <w:rsid w:val="00EE1F99"/>
    <w:rsid w:val="00F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65106-8CE2-4CD0-A92B-40B1AA4E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F9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E1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4</cp:revision>
  <dcterms:created xsi:type="dcterms:W3CDTF">2024-11-18T12:27:00Z</dcterms:created>
  <dcterms:modified xsi:type="dcterms:W3CDTF">2024-11-20T08:45:00Z</dcterms:modified>
</cp:coreProperties>
</file>