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17" w:rsidRDefault="005A6787" w:rsidP="006F661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8E6D7C">
        <w:rPr>
          <w:rFonts w:ascii="Times New Roman" w:hAnsi="Times New Roman" w:cs="Times New Roman"/>
          <w:sz w:val="38"/>
        </w:rPr>
        <w:t xml:space="preserve"> </w:t>
      </w:r>
      <w:r w:rsidR="006F661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6F6617" w:rsidRDefault="006F6617" w:rsidP="006F6617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6F6617" w:rsidRDefault="006F6617" w:rsidP="006F6617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6F6617" w:rsidRDefault="006F6617" w:rsidP="006F6617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6F6617" w:rsidRDefault="006F6617" w:rsidP="006F6617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</w:t>
      </w:r>
    </w:p>
    <w:p w:rsidR="006F6617" w:rsidRDefault="006F6617" w:rsidP="006F6617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www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nalog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val="en-US" w:eastAsia="ru-RU"/>
        </w:rPr>
        <w:t>ru</w:t>
      </w:r>
      <w:proofErr w:type="spellEnd"/>
    </w:p>
    <w:p w:rsidR="006F6617" w:rsidRDefault="006F6617" w:rsidP="006F66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14"/>
          <w:szCs w:val="20"/>
          <w:lang w:eastAsia="ru-RU"/>
        </w:rPr>
        <w:t>___________________________________________________________________________________________________________________________</w:t>
      </w:r>
    </w:p>
    <w:p w:rsidR="006F6617" w:rsidRPr="00377528" w:rsidRDefault="006F6617" w:rsidP="006F6617">
      <w:pPr>
        <w:pStyle w:val="ConsPlusNormal"/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23C8" w:rsidRPr="00377528" w:rsidRDefault="007A23C8" w:rsidP="006F6617">
      <w:pPr>
        <w:pStyle w:val="ConsPlusNormal"/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528">
        <w:rPr>
          <w:rFonts w:ascii="Times New Roman" w:hAnsi="Times New Roman" w:cs="Times New Roman"/>
          <w:b/>
          <w:sz w:val="26"/>
          <w:szCs w:val="26"/>
        </w:rPr>
        <w:t>НДС при УСН</w:t>
      </w:r>
      <w:r w:rsidR="008E6D7C" w:rsidRPr="00377528">
        <w:rPr>
          <w:rFonts w:ascii="Times New Roman" w:hAnsi="Times New Roman" w:cs="Times New Roman"/>
          <w:b/>
          <w:sz w:val="26"/>
          <w:szCs w:val="26"/>
        </w:rPr>
        <w:t xml:space="preserve"> с 2025 года</w:t>
      </w:r>
      <w:r w:rsidRPr="00377528">
        <w:rPr>
          <w:rFonts w:ascii="Times New Roman" w:hAnsi="Times New Roman" w:cs="Times New Roman"/>
          <w:b/>
          <w:sz w:val="26"/>
          <w:szCs w:val="26"/>
        </w:rPr>
        <w:t>: основные правила</w:t>
      </w:r>
    </w:p>
    <w:p w:rsidR="007A23C8" w:rsidRPr="00377528" w:rsidRDefault="008E6D7C" w:rsidP="006F6617">
      <w:pPr>
        <w:pStyle w:val="ConsPlusNormal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528">
        <w:rPr>
          <w:rFonts w:ascii="Times New Roman" w:hAnsi="Times New Roman" w:cs="Times New Roman"/>
          <w:sz w:val="26"/>
          <w:szCs w:val="26"/>
        </w:rPr>
        <w:t>О</w:t>
      </w:r>
      <w:r w:rsidR="007A23C8" w:rsidRPr="00377528">
        <w:rPr>
          <w:rFonts w:ascii="Times New Roman" w:hAnsi="Times New Roman" w:cs="Times New Roman"/>
          <w:sz w:val="26"/>
          <w:szCs w:val="26"/>
        </w:rPr>
        <w:t xml:space="preserve">рганизации и ИП, применяющие УСН, </w:t>
      </w:r>
      <w:r w:rsidR="00413B57" w:rsidRPr="00377528">
        <w:rPr>
          <w:rFonts w:ascii="Times New Roman" w:hAnsi="Times New Roman" w:cs="Times New Roman"/>
          <w:sz w:val="26"/>
          <w:szCs w:val="26"/>
        </w:rPr>
        <w:t>с</w:t>
      </w:r>
      <w:r w:rsidRPr="00377528">
        <w:rPr>
          <w:rFonts w:ascii="Times New Roman" w:hAnsi="Times New Roman" w:cs="Times New Roman"/>
          <w:sz w:val="26"/>
          <w:szCs w:val="26"/>
        </w:rPr>
        <w:t xml:space="preserve"> 2025 года являются</w:t>
      </w:r>
      <w:r w:rsidR="007A23C8" w:rsidRPr="00377528">
        <w:rPr>
          <w:rFonts w:ascii="Times New Roman" w:hAnsi="Times New Roman" w:cs="Times New Roman"/>
          <w:sz w:val="26"/>
          <w:szCs w:val="26"/>
        </w:rPr>
        <w:t xml:space="preserve"> плательщиками НДС. </w:t>
      </w:r>
      <w:r w:rsidR="00413B57" w:rsidRPr="00377528">
        <w:rPr>
          <w:rFonts w:ascii="Times New Roman" w:hAnsi="Times New Roman" w:cs="Times New Roman"/>
          <w:sz w:val="26"/>
          <w:szCs w:val="26"/>
        </w:rPr>
        <w:t>При этом о</w:t>
      </w:r>
      <w:r w:rsidR="007A23C8" w:rsidRPr="00377528">
        <w:rPr>
          <w:rFonts w:ascii="Times New Roman" w:hAnsi="Times New Roman" w:cs="Times New Roman"/>
          <w:sz w:val="26"/>
          <w:szCs w:val="26"/>
        </w:rPr>
        <w:t>ни могут быть освобождены от налога или платить его по пониженной ставке.</w:t>
      </w:r>
    </w:p>
    <w:p w:rsidR="00413B57" w:rsidRPr="00377528" w:rsidRDefault="006F6617" w:rsidP="006F6617">
      <w:pPr>
        <w:pStyle w:val="ConsPlusNormal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528">
        <w:rPr>
          <w:rFonts w:ascii="Times New Roman" w:hAnsi="Times New Roman" w:cs="Times New Roman"/>
          <w:sz w:val="26"/>
          <w:szCs w:val="26"/>
        </w:rPr>
        <w:t>Если</w:t>
      </w:r>
      <w:r w:rsidR="007A23C8" w:rsidRPr="00377528">
        <w:rPr>
          <w:rFonts w:ascii="Times New Roman" w:hAnsi="Times New Roman" w:cs="Times New Roman"/>
          <w:sz w:val="26"/>
          <w:szCs w:val="26"/>
        </w:rPr>
        <w:t xml:space="preserve"> доход</w:t>
      </w:r>
      <w:r w:rsidRPr="00377528">
        <w:rPr>
          <w:rFonts w:ascii="Times New Roman" w:hAnsi="Times New Roman" w:cs="Times New Roman"/>
          <w:sz w:val="26"/>
          <w:szCs w:val="26"/>
        </w:rPr>
        <w:t>ы</w:t>
      </w:r>
      <w:r w:rsidR="007A23C8" w:rsidRPr="00377528">
        <w:rPr>
          <w:rFonts w:ascii="Times New Roman" w:hAnsi="Times New Roman" w:cs="Times New Roman"/>
          <w:sz w:val="26"/>
          <w:szCs w:val="26"/>
        </w:rPr>
        <w:t xml:space="preserve"> </w:t>
      </w:r>
      <w:r w:rsidR="00413B57" w:rsidRPr="00377528">
        <w:rPr>
          <w:rFonts w:ascii="Times New Roman" w:hAnsi="Times New Roman" w:cs="Times New Roman"/>
          <w:sz w:val="26"/>
          <w:szCs w:val="26"/>
        </w:rPr>
        <w:t xml:space="preserve">за 2024 год </w:t>
      </w:r>
      <w:r w:rsidRPr="00377528">
        <w:rPr>
          <w:rFonts w:ascii="Times New Roman" w:hAnsi="Times New Roman" w:cs="Times New Roman"/>
          <w:sz w:val="26"/>
          <w:szCs w:val="26"/>
        </w:rPr>
        <w:t xml:space="preserve">составляют </w:t>
      </w:r>
      <w:r w:rsidR="007A23C8" w:rsidRPr="00377528">
        <w:rPr>
          <w:rFonts w:ascii="Times New Roman" w:hAnsi="Times New Roman" w:cs="Times New Roman"/>
          <w:sz w:val="26"/>
          <w:szCs w:val="26"/>
        </w:rPr>
        <w:t xml:space="preserve">до 60 </w:t>
      </w:r>
      <w:proofErr w:type="gramStart"/>
      <w:r w:rsidR="007A23C8" w:rsidRPr="00377528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="007A23C8" w:rsidRPr="00377528">
        <w:rPr>
          <w:rFonts w:ascii="Times New Roman" w:hAnsi="Times New Roman" w:cs="Times New Roman"/>
          <w:sz w:val="26"/>
          <w:szCs w:val="26"/>
        </w:rPr>
        <w:t xml:space="preserve"> руб</w:t>
      </w:r>
      <w:r w:rsidR="00F46CAB" w:rsidRPr="00377528">
        <w:rPr>
          <w:rFonts w:ascii="Times New Roman" w:hAnsi="Times New Roman" w:cs="Times New Roman"/>
          <w:sz w:val="26"/>
          <w:szCs w:val="26"/>
        </w:rPr>
        <w:t>лей</w:t>
      </w:r>
      <w:r w:rsidR="007A23C8" w:rsidRPr="00377528"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 w:rsidRPr="00377528">
        <w:rPr>
          <w:rFonts w:ascii="Times New Roman" w:hAnsi="Times New Roman" w:cs="Times New Roman"/>
          <w:sz w:val="26"/>
          <w:szCs w:val="26"/>
        </w:rPr>
        <w:t xml:space="preserve">, </w:t>
      </w:r>
      <w:r w:rsidR="007A23C8" w:rsidRPr="00377528">
        <w:rPr>
          <w:rFonts w:ascii="Times New Roman" w:hAnsi="Times New Roman" w:cs="Times New Roman"/>
          <w:sz w:val="26"/>
          <w:szCs w:val="26"/>
        </w:rPr>
        <w:t xml:space="preserve"> </w:t>
      </w:r>
      <w:r w:rsidR="00F46CAB" w:rsidRPr="00377528">
        <w:rPr>
          <w:rFonts w:ascii="Times New Roman" w:hAnsi="Times New Roman" w:cs="Times New Roman"/>
          <w:sz w:val="26"/>
          <w:szCs w:val="26"/>
        </w:rPr>
        <w:t>налогоплательщик</w:t>
      </w:r>
      <w:r w:rsidR="007A23C8" w:rsidRPr="00377528">
        <w:rPr>
          <w:rFonts w:ascii="Times New Roman" w:hAnsi="Times New Roman" w:cs="Times New Roman"/>
          <w:sz w:val="26"/>
          <w:szCs w:val="26"/>
        </w:rPr>
        <w:t xml:space="preserve"> автоматически освобожда</w:t>
      </w:r>
      <w:r w:rsidR="00413B57" w:rsidRPr="00377528">
        <w:rPr>
          <w:rFonts w:ascii="Times New Roman" w:hAnsi="Times New Roman" w:cs="Times New Roman"/>
          <w:sz w:val="26"/>
          <w:szCs w:val="26"/>
        </w:rPr>
        <w:t>е</w:t>
      </w:r>
      <w:r w:rsidR="007A23C8" w:rsidRPr="00377528">
        <w:rPr>
          <w:rFonts w:ascii="Times New Roman" w:hAnsi="Times New Roman" w:cs="Times New Roman"/>
          <w:sz w:val="26"/>
          <w:szCs w:val="26"/>
        </w:rPr>
        <w:t>тся от НДС, уведомлять инспекцию не н</w:t>
      </w:r>
      <w:r w:rsidR="00F46CAB" w:rsidRPr="00377528">
        <w:rPr>
          <w:rFonts w:ascii="Times New Roman" w:hAnsi="Times New Roman" w:cs="Times New Roman"/>
          <w:sz w:val="26"/>
          <w:szCs w:val="26"/>
        </w:rPr>
        <w:t>ужно.</w:t>
      </w:r>
      <w:r w:rsidR="00413B57" w:rsidRPr="00377528">
        <w:rPr>
          <w:rFonts w:ascii="Times New Roman" w:hAnsi="Times New Roman" w:cs="Times New Roman"/>
          <w:sz w:val="26"/>
          <w:szCs w:val="26"/>
        </w:rPr>
        <w:t xml:space="preserve"> Если доход превышает указанный порог, налогоплательщик обязан начислять НДС с реализации и выставлять счета-фактуры.  </w:t>
      </w:r>
    </w:p>
    <w:p w:rsidR="00F46CAB" w:rsidRPr="00377528" w:rsidRDefault="007A23C8" w:rsidP="006F6617">
      <w:pPr>
        <w:pStyle w:val="ConsPlusNormal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528">
        <w:rPr>
          <w:rFonts w:ascii="Times New Roman" w:hAnsi="Times New Roman" w:cs="Times New Roman"/>
          <w:sz w:val="26"/>
          <w:szCs w:val="26"/>
        </w:rPr>
        <w:t>Организации и ИП, зарегистрированные в 2025 г</w:t>
      </w:r>
      <w:r w:rsidR="002C5C2F" w:rsidRPr="00377528">
        <w:rPr>
          <w:rFonts w:ascii="Times New Roman" w:hAnsi="Times New Roman" w:cs="Times New Roman"/>
          <w:sz w:val="26"/>
          <w:szCs w:val="26"/>
        </w:rPr>
        <w:t>од</w:t>
      </w:r>
      <w:r w:rsidR="00F46CAB" w:rsidRPr="00377528">
        <w:rPr>
          <w:rFonts w:ascii="Times New Roman" w:hAnsi="Times New Roman" w:cs="Times New Roman"/>
          <w:sz w:val="26"/>
          <w:szCs w:val="26"/>
        </w:rPr>
        <w:t>у</w:t>
      </w:r>
      <w:r w:rsidRPr="00377528">
        <w:rPr>
          <w:rFonts w:ascii="Times New Roman" w:hAnsi="Times New Roman" w:cs="Times New Roman"/>
          <w:sz w:val="26"/>
          <w:szCs w:val="26"/>
        </w:rPr>
        <w:t xml:space="preserve"> и перешедшие на УСН с момента регистрации, не платят НДС, пока их доходы с начала года не превысят 60 </w:t>
      </w:r>
      <w:proofErr w:type="gramStart"/>
      <w:r w:rsidRPr="00377528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377528">
        <w:rPr>
          <w:rFonts w:ascii="Times New Roman" w:hAnsi="Times New Roman" w:cs="Times New Roman"/>
          <w:sz w:val="26"/>
          <w:szCs w:val="26"/>
        </w:rPr>
        <w:t xml:space="preserve"> руб</w:t>
      </w:r>
      <w:r w:rsidR="00F46CAB" w:rsidRPr="00377528">
        <w:rPr>
          <w:rFonts w:ascii="Times New Roman" w:hAnsi="Times New Roman" w:cs="Times New Roman"/>
          <w:sz w:val="26"/>
          <w:szCs w:val="26"/>
        </w:rPr>
        <w:t>лей.</w:t>
      </w:r>
    </w:p>
    <w:p w:rsidR="007A23C8" w:rsidRPr="00377528" w:rsidRDefault="007A23C8" w:rsidP="006F6617">
      <w:pPr>
        <w:pStyle w:val="ConsPlusNormal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528">
        <w:rPr>
          <w:rFonts w:ascii="Times New Roman" w:hAnsi="Times New Roman" w:cs="Times New Roman"/>
          <w:sz w:val="26"/>
          <w:szCs w:val="26"/>
        </w:rPr>
        <w:t>Если в 2025 г</w:t>
      </w:r>
      <w:r w:rsidR="00F46CAB" w:rsidRPr="00377528">
        <w:rPr>
          <w:rFonts w:ascii="Times New Roman" w:hAnsi="Times New Roman" w:cs="Times New Roman"/>
          <w:sz w:val="26"/>
          <w:szCs w:val="26"/>
        </w:rPr>
        <w:t>оду</w:t>
      </w:r>
      <w:r w:rsidRPr="00377528">
        <w:rPr>
          <w:rFonts w:ascii="Times New Roman" w:hAnsi="Times New Roman" w:cs="Times New Roman"/>
          <w:sz w:val="26"/>
          <w:szCs w:val="26"/>
        </w:rPr>
        <w:t xml:space="preserve"> доходы </w:t>
      </w:r>
      <w:r w:rsidR="00413B57" w:rsidRPr="00377528">
        <w:rPr>
          <w:rFonts w:ascii="Times New Roman" w:hAnsi="Times New Roman" w:cs="Times New Roman"/>
          <w:sz w:val="26"/>
          <w:szCs w:val="26"/>
        </w:rPr>
        <w:t xml:space="preserve">составят более </w:t>
      </w:r>
      <w:r w:rsidRPr="00377528">
        <w:rPr>
          <w:rFonts w:ascii="Times New Roman" w:hAnsi="Times New Roman" w:cs="Times New Roman"/>
          <w:sz w:val="26"/>
          <w:szCs w:val="26"/>
        </w:rPr>
        <w:t xml:space="preserve">60 </w:t>
      </w:r>
      <w:proofErr w:type="gramStart"/>
      <w:r w:rsidRPr="00377528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377528">
        <w:rPr>
          <w:rFonts w:ascii="Times New Roman" w:hAnsi="Times New Roman" w:cs="Times New Roman"/>
          <w:sz w:val="26"/>
          <w:szCs w:val="26"/>
        </w:rPr>
        <w:t xml:space="preserve"> руб</w:t>
      </w:r>
      <w:r w:rsidR="00F46CAB" w:rsidRPr="00377528">
        <w:rPr>
          <w:rFonts w:ascii="Times New Roman" w:hAnsi="Times New Roman" w:cs="Times New Roman"/>
          <w:sz w:val="26"/>
          <w:szCs w:val="26"/>
        </w:rPr>
        <w:t>лей</w:t>
      </w:r>
      <w:r w:rsidRPr="00377528">
        <w:rPr>
          <w:rFonts w:ascii="Times New Roman" w:hAnsi="Times New Roman" w:cs="Times New Roman"/>
          <w:sz w:val="26"/>
          <w:szCs w:val="26"/>
        </w:rPr>
        <w:t>, со следующего месяца н</w:t>
      </w:r>
      <w:r w:rsidR="00F46CAB" w:rsidRPr="00377528">
        <w:rPr>
          <w:rFonts w:ascii="Times New Roman" w:hAnsi="Times New Roman" w:cs="Times New Roman"/>
          <w:sz w:val="26"/>
          <w:szCs w:val="26"/>
        </w:rPr>
        <w:t>ужно</w:t>
      </w:r>
      <w:r w:rsidRPr="00377528">
        <w:rPr>
          <w:rFonts w:ascii="Times New Roman" w:hAnsi="Times New Roman" w:cs="Times New Roman"/>
          <w:sz w:val="26"/>
          <w:szCs w:val="26"/>
        </w:rPr>
        <w:t xml:space="preserve"> платить НДС по тем же правилам, что и для </w:t>
      </w:r>
      <w:r w:rsidR="00F46CAB" w:rsidRPr="00377528">
        <w:rPr>
          <w:rFonts w:ascii="Times New Roman" w:hAnsi="Times New Roman" w:cs="Times New Roman"/>
          <w:sz w:val="26"/>
          <w:szCs w:val="26"/>
        </w:rPr>
        <w:t>налогоплательщиков</w:t>
      </w:r>
      <w:r w:rsidRPr="00377528">
        <w:rPr>
          <w:rFonts w:ascii="Times New Roman" w:hAnsi="Times New Roman" w:cs="Times New Roman"/>
          <w:sz w:val="26"/>
          <w:szCs w:val="26"/>
        </w:rPr>
        <w:t xml:space="preserve"> с доходом больше 60 млн</w:t>
      </w:r>
      <w:r w:rsidR="00F46CAB" w:rsidRPr="00377528">
        <w:rPr>
          <w:rFonts w:ascii="Times New Roman" w:hAnsi="Times New Roman" w:cs="Times New Roman"/>
          <w:sz w:val="26"/>
          <w:szCs w:val="26"/>
        </w:rPr>
        <w:t xml:space="preserve"> </w:t>
      </w:r>
      <w:r w:rsidRPr="00377528">
        <w:rPr>
          <w:rFonts w:ascii="Times New Roman" w:hAnsi="Times New Roman" w:cs="Times New Roman"/>
          <w:sz w:val="26"/>
          <w:szCs w:val="26"/>
        </w:rPr>
        <w:t>руб</w:t>
      </w:r>
      <w:r w:rsidR="00F46CAB" w:rsidRPr="00377528">
        <w:rPr>
          <w:rFonts w:ascii="Times New Roman" w:hAnsi="Times New Roman" w:cs="Times New Roman"/>
          <w:sz w:val="26"/>
          <w:szCs w:val="26"/>
        </w:rPr>
        <w:t>лей</w:t>
      </w:r>
      <w:r w:rsidRPr="00377528">
        <w:rPr>
          <w:rFonts w:ascii="Times New Roman" w:hAnsi="Times New Roman" w:cs="Times New Roman"/>
          <w:sz w:val="26"/>
          <w:szCs w:val="26"/>
        </w:rPr>
        <w:t xml:space="preserve"> за 2024 г</w:t>
      </w:r>
      <w:r w:rsidR="00F46CAB" w:rsidRPr="00377528">
        <w:rPr>
          <w:rFonts w:ascii="Times New Roman" w:hAnsi="Times New Roman" w:cs="Times New Roman"/>
          <w:sz w:val="26"/>
          <w:szCs w:val="26"/>
        </w:rPr>
        <w:t>од.</w:t>
      </w:r>
    </w:p>
    <w:p w:rsidR="002B2F87" w:rsidRPr="00377528" w:rsidRDefault="00F46CAB" w:rsidP="006F6617">
      <w:pPr>
        <w:pStyle w:val="ConsPlusNormal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528">
        <w:rPr>
          <w:rFonts w:ascii="Times New Roman" w:hAnsi="Times New Roman" w:cs="Times New Roman"/>
          <w:sz w:val="26"/>
          <w:szCs w:val="26"/>
        </w:rPr>
        <w:t xml:space="preserve">При выборе ставок у налогоплательщика есть два </w:t>
      </w:r>
      <w:r w:rsidR="007A23C8" w:rsidRPr="00377528">
        <w:rPr>
          <w:rFonts w:ascii="Times New Roman" w:hAnsi="Times New Roman" w:cs="Times New Roman"/>
          <w:sz w:val="26"/>
          <w:szCs w:val="26"/>
        </w:rPr>
        <w:t>варианта: платить налог по обычн</w:t>
      </w:r>
      <w:r w:rsidRPr="00377528">
        <w:rPr>
          <w:rFonts w:ascii="Times New Roman" w:hAnsi="Times New Roman" w:cs="Times New Roman"/>
          <w:sz w:val="26"/>
          <w:szCs w:val="26"/>
        </w:rPr>
        <w:t>ым</w:t>
      </w:r>
      <w:r w:rsidR="007A23C8" w:rsidRPr="00377528">
        <w:rPr>
          <w:rFonts w:ascii="Times New Roman" w:hAnsi="Times New Roman" w:cs="Times New Roman"/>
          <w:sz w:val="26"/>
          <w:szCs w:val="26"/>
        </w:rPr>
        <w:t xml:space="preserve"> ставк</w:t>
      </w:r>
      <w:r w:rsidRPr="00377528">
        <w:rPr>
          <w:rFonts w:ascii="Times New Roman" w:hAnsi="Times New Roman" w:cs="Times New Roman"/>
          <w:sz w:val="26"/>
          <w:szCs w:val="26"/>
        </w:rPr>
        <w:t>ам</w:t>
      </w:r>
      <w:r w:rsidR="007A23C8" w:rsidRPr="00377528">
        <w:rPr>
          <w:rFonts w:ascii="Times New Roman" w:hAnsi="Times New Roman" w:cs="Times New Roman"/>
          <w:sz w:val="26"/>
          <w:szCs w:val="26"/>
        </w:rPr>
        <w:t xml:space="preserve"> </w:t>
      </w:r>
      <w:hyperlink r:id="rId5">
        <w:r w:rsidR="007A23C8" w:rsidRPr="00377528">
          <w:rPr>
            <w:rFonts w:ascii="Times New Roman" w:hAnsi="Times New Roman" w:cs="Times New Roman"/>
            <w:sz w:val="26"/>
            <w:szCs w:val="26"/>
          </w:rPr>
          <w:t>20% или 10%</w:t>
        </w:r>
        <w:r w:rsidRPr="00377528">
          <w:rPr>
            <w:rFonts w:ascii="Times New Roman" w:hAnsi="Times New Roman" w:cs="Times New Roman"/>
            <w:sz w:val="26"/>
            <w:szCs w:val="26"/>
          </w:rPr>
          <w:t>,</w:t>
        </w:r>
      </w:hyperlink>
      <w:r w:rsidR="007A23C8" w:rsidRPr="00377528">
        <w:rPr>
          <w:rFonts w:ascii="Times New Roman" w:hAnsi="Times New Roman" w:cs="Times New Roman"/>
          <w:sz w:val="26"/>
          <w:szCs w:val="26"/>
        </w:rPr>
        <w:t xml:space="preserve"> применя</w:t>
      </w:r>
      <w:r w:rsidRPr="00377528">
        <w:rPr>
          <w:rFonts w:ascii="Times New Roman" w:hAnsi="Times New Roman" w:cs="Times New Roman"/>
          <w:sz w:val="26"/>
          <w:szCs w:val="26"/>
        </w:rPr>
        <w:t>я</w:t>
      </w:r>
      <w:r w:rsidR="007A23C8" w:rsidRPr="00377528">
        <w:rPr>
          <w:rFonts w:ascii="Times New Roman" w:hAnsi="Times New Roman" w:cs="Times New Roman"/>
          <w:sz w:val="26"/>
          <w:szCs w:val="26"/>
        </w:rPr>
        <w:t xml:space="preserve"> </w:t>
      </w:r>
      <w:hyperlink r:id="rId6">
        <w:r w:rsidR="007A23C8" w:rsidRPr="00377528">
          <w:rPr>
            <w:rFonts w:ascii="Times New Roman" w:hAnsi="Times New Roman" w:cs="Times New Roman"/>
            <w:sz w:val="26"/>
            <w:szCs w:val="26"/>
          </w:rPr>
          <w:t>вычеты</w:t>
        </w:r>
      </w:hyperlink>
      <w:r w:rsidRPr="00377528">
        <w:rPr>
          <w:rFonts w:ascii="Times New Roman" w:hAnsi="Times New Roman" w:cs="Times New Roman"/>
          <w:sz w:val="26"/>
          <w:szCs w:val="26"/>
        </w:rPr>
        <w:t>,</w:t>
      </w:r>
      <w:r w:rsidR="007A23C8" w:rsidRPr="00377528">
        <w:rPr>
          <w:rFonts w:ascii="Times New Roman" w:hAnsi="Times New Roman" w:cs="Times New Roman"/>
          <w:sz w:val="26"/>
          <w:szCs w:val="26"/>
        </w:rPr>
        <w:t xml:space="preserve"> </w:t>
      </w:r>
      <w:r w:rsidRPr="00377528">
        <w:rPr>
          <w:rFonts w:ascii="Times New Roman" w:hAnsi="Times New Roman" w:cs="Times New Roman"/>
          <w:sz w:val="26"/>
          <w:szCs w:val="26"/>
        </w:rPr>
        <w:t xml:space="preserve">или </w:t>
      </w:r>
      <w:r w:rsidR="007A23C8" w:rsidRPr="00377528">
        <w:rPr>
          <w:rFonts w:ascii="Times New Roman" w:hAnsi="Times New Roman" w:cs="Times New Roman"/>
          <w:sz w:val="26"/>
          <w:szCs w:val="26"/>
        </w:rPr>
        <w:t>по пониженн</w:t>
      </w:r>
      <w:r w:rsidR="002B2F87" w:rsidRPr="00377528">
        <w:rPr>
          <w:rFonts w:ascii="Times New Roman" w:hAnsi="Times New Roman" w:cs="Times New Roman"/>
          <w:sz w:val="26"/>
          <w:szCs w:val="26"/>
        </w:rPr>
        <w:t xml:space="preserve">ым </w:t>
      </w:r>
      <w:r w:rsidR="007A23C8" w:rsidRPr="00377528">
        <w:rPr>
          <w:rFonts w:ascii="Times New Roman" w:hAnsi="Times New Roman" w:cs="Times New Roman"/>
          <w:sz w:val="26"/>
          <w:szCs w:val="26"/>
        </w:rPr>
        <w:t>ставк</w:t>
      </w:r>
      <w:r w:rsidR="002B2F87" w:rsidRPr="00377528">
        <w:rPr>
          <w:rFonts w:ascii="Times New Roman" w:hAnsi="Times New Roman" w:cs="Times New Roman"/>
          <w:sz w:val="26"/>
          <w:szCs w:val="26"/>
        </w:rPr>
        <w:t xml:space="preserve">ам </w:t>
      </w:r>
      <w:hyperlink r:id="rId7">
        <w:r w:rsidR="007A23C8" w:rsidRPr="00377528">
          <w:rPr>
            <w:rFonts w:ascii="Times New Roman" w:hAnsi="Times New Roman" w:cs="Times New Roman"/>
            <w:sz w:val="26"/>
            <w:szCs w:val="26"/>
          </w:rPr>
          <w:t>5%</w:t>
        </w:r>
      </w:hyperlink>
      <w:r w:rsidR="007A23C8" w:rsidRPr="00377528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8">
        <w:r w:rsidR="007A23C8" w:rsidRPr="00377528">
          <w:rPr>
            <w:rFonts w:ascii="Times New Roman" w:hAnsi="Times New Roman" w:cs="Times New Roman"/>
            <w:sz w:val="26"/>
            <w:szCs w:val="26"/>
          </w:rPr>
          <w:t>7%</w:t>
        </w:r>
      </w:hyperlink>
      <w:r w:rsidR="007A23C8" w:rsidRPr="00377528">
        <w:rPr>
          <w:rFonts w:ascii="Times New Roman" w:hAnsi="Times New Roman" w:cs="Times New Roman"/>
          <w:sz w:val="26"/>
          <w:szCs w:val="26"/>
        </w:rPr>
        <w:t xml:space="preserve">, но без вычетов входного НДС. </w:t>
      </w:r>
    </w:p>
    <w:p w:rsidR="007A23C8" w:rsidRPr="00377528" w:rsidRDefault="002B2F87" w:rsidP="006F6617">
      <w:pPr>
        <w:pStyle w:val="ConsPlusNormal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7528">
        <w:rPr>
          <w:rFonts w:ascii="Times New Roman" w:hAnsi="Times New Roman" w:cs="Times New Roman"/>
          <w:sz w:val="26"/>
          <w:szCs w:val="26"/>
        </w:rPr>
        <w:t>Выбирая</w:t>
      </w:r>
      <w:r w:rsidR="007A23C8" w:rsidRPr="00377528">
        <w:rPr>
          <w:rFonts w:ascii="Times New Roman" w:hAnsi="Times New Roman" w:cs="Times New Roman"/>
          <w:sz w:val="26"/>
          <w:szCs w:val="26"/>
        </w:rPr>
        <w:t xml:space="preserve"> пониженн</w:t>
      </w:r>
      <w:r w:rsidRPr="00377528">
        <w:rPr>
          <w:rFonts w:ascii="Times New Roman" w:hAnsi="Times New Roman" w:cs="Times New Roman"/>
          <w:sz w:val="26"/>
          <w:szCs w:val="26"/>
        </w:rPr>
        <w:t>ую</w:t>
      </w:r>
      <w:r w:rsidR="007A23C8" w:rsidRPr="00377528">
        <w:rPr>
          <w:rFonts w:ascii="Times New Roman" w:hAnsi="Times New Roman" w:cs="Times New Roman"/>
          <w:sz w:val="26"/>
          <w:szCs w:val="26"/>
        </w:rPr>
        <w:t xml:space="preserve"> ставк</w:t>
      </w:r>
      <w:r w:rsidRPr="00377528">
        <w:rPr>
          <w:rFonts w:ascii="Times New Roman" w:hAnsi="Times New Roman" w:cs="Times New Roman"/>
          <w:sz w:val="26"/>
          <w:szCs w:val="26"/>
        </w:rPr>
        <w:t>у, налогоплательщик должен</w:t>
      </w:r>
      <w:r w:rsidR="007A23C8" w:rsidRPr="00377528">
        <w:rPr>
          <w:rFonts w:ascii="Times New Roman" w:hAnsi="Times New Roman" w:cs="Times New Roman"/>
          <w:sz w:val="26"/>
          <w:szCs w:val="26"/>
        </w:rPr>
        <w:t xml:space="preserve"> применять ее не ме</w:t>
      </w:r>
      <w:r w:rsidR="00994D0B" w:rsidRPr="00377528">
        <w:rPr>
          <w:rFonts w:ascii="Times New Roman" w:hAnsi="Times New Roman" w:cs="Times New Roman"/>
          <w:sz w:val="26"/>
          <w:szCs w:val="26"/>
        </w:rPr>
        <w:t>нее</w:t>
      </w:r>
      <w:r w:rsidR="007A23C8" w:rsidRPr="00377528">
        <w:rPr>
          <w:rFonts w:ascii="Times New Roman" w:hAnsi="Times New Roman" w:cs="Times New Roman"/>
          <w:sz w:val="26"/>
          <w:szCs w:val="26"/>
        </w:rPr>
        <w:t xml:space="preserve"> </w:t>
      </w:r>
      <w:hyperlink r:id="rId9">
        <w:r w:rsidR="007A23C8" w:rsidRPr="00377528">
          <w:rPr>
            <w:rFonts w:ascii="Times New Roman" w:hAnsi="Times New Roman" w:cs="Times New Roman"/>
            <w:sz w:val="26"/>
            <w:szCs w:val="26"/>
          </w:rPr>
          <w:t>3 лет</w:t>
        </w:r>
      </w:hyperlink>
      <w:r w:rsidR="007A23C8" w:rsidRPr="00377528">
        <w:rPr>
          <w:rFonts w:ascii="Times New Roman" w:hAnsi="Times New Roman" w:cs="Times New Roman"/>
          <w:sz w:val="26"/>
          <w:szCs w:val="26"/>
        </w:rPr>
        <w:t xml:space="preserve"> подряд. Заявление о выборе </w:t>
      </w:r>
      <w:r w:rsidRPr="00377528">
        <w:rPr>
          <w:rFonts w:ascii="Times New Roman" w:hAnsi="Times New Roman" w:cs="Times New Roman"/>
          <w:sz w:val="26"/>
          <w:szCs w:val="26"/>
        </w:rPr>
        <w:t>ставки подавать не нужно</w:t>
      </w:r>
      <w:r w:rsidR="007A23C8" w:rsidRPr="00377528">
        <w:rPr>
          <w:rFonts w:ascii="Times New Roman" w:hAnsi="Times New Roman" w:cs="Times New Roman"/>
          <w:sz w:val="26"/>
          <w:szCs w:val="26"/>
        </w:rPr>
        <w:t xml:space="preserve">, </w:t>
      </w:r>
      <w:r w:rsidRPr="00377528">
        <w:rPr>
          <w:rFonts w:ascii="Times New Roman" w:hAnsi="Times New Roman" w:cs="Times New Roman"/>
          <w:sz w:val="26"/>
          <w:szCs w:val="26"/>
        </w:rPr>
        <w:t xml:space="preserve">т.к. </w:t>
      </w:r>
      <w:r w:rsidR="007A23C8" w:rsidRPr="00377528">
        <w:rPr>
          <w:rFonts w:ascii="Times New Roman" w:hAnsi="Times New Roman" w:cs="Times New Roman"/>
          <w:sz w:val="26"/>
          <w:szCs w:val="26"/>
        </w:rPr>
        <w:t xml:space="preserve">инспекция увидит </w:t>
      </w:r>
      <w:r w:rsidRPr="00377528">
        <w:rPr>
          <w:rFonts w:ascii="Times New Roman" w:hAnsi="Times New Roman" w:cs="Times New Roman"/>
          <w:sz w:val="26"/>
          <w:szCs w:val="26"/>
        </w:rPr>
        <w:t>ее в</w:t>
      </w:r>
      <w:r w:rsidR="007A23C8" w:rsidRPr="00377528">
        <w:rPr>
          <w:rFonts w:ascii="Times New Roman" w:hAnsi="Times New Roman" w:cs="Times New Roman"/>
          <w:sz w:val="26"/>
          <w:szCs w:val="26"/>
        </w:rPr>
        <w:t xml:space="preserve"> декларации.</w:t>
      </w:r>
    </w:p>
    <w:p w:rsidR="007A23C8" w:rsidRPr="00377528" w:rsidRDefault="007A23C8" w:rsidP="007A23C8">
      <w:pPr>
        <w:pStyle w:val="ConsPlusNormal"/>
        <w:spacing w:before="220"/>
        <w:jc w:val="center"/>
        <w:rPr>
          <w:rFonts w:ascii="Times New Roman" w:hAnsi="Times New Roman" w:cs="Times New Roman"/>
          <w:sz w:val="26"/>
          <w:szCs w:val="26"/>
        </w:rPr>
      </w:pPr>
      <w:r w:rsidRPr="00377528">
        <w:rPr>
          <w:rFonts w:ascii="Times New Roman" w:hAnsi="Times New Roman" w:cs="Times New Roman"/>
          <w:sz w:val="26"/>
          <w:szCs w:val="26"/>
        </w:rPr>
        <w:t>Пониженные ставки НДС для УСН - 2025</w:t>
      </w:r>
    </w:p>
    <w:tbl>
      <w:tblPr>
        <w:tblW w:w="1049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261"/>
        <w:gridCol w:w="3402"/>
        <w:gridCol w:w="1701"/>
      </w:tblGrid>
      <w:tr w:rsidR="007A23C8" w:rsidRPr="00377528" w:rsidTr="006F6617">
        <w:tc>
          <w:tcPr>
            <w:tcW w:w="2127" w:type="dxa"/>
          </w:tcPr>
          <w:p w:rsidR="007A23C8" w:rsidRPr="00377528" w:rsidRDefault="007A23C8" w:rsidP="0059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28">
              <w:rPr>
                <w:rFonts w:ascii="Times New Roman" w:hAnsi="Times New Roman" w:cs="Times New Roman"/>
                <w:sz w:val="26"/>
                <w:szCs w:val="26"/>
              </w:rPr>
              <w:t>Доход, руб.</w:t>
            </w:r>
          </w:p>
        </w:tc>
        <w:tc>
          <w:tcPr>
            <w:tcW w:w="3261" w:type="dxa"/>
          </w:tcPr>
          <w:p w:rsidR="007A23C8" w:rsidRPr="00377528" w:rsidRDefault="007A23C8" w:rsidP="0059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28">
              <w:rPr>
                <w:rFonts w:ascii="Times New Roman" w:hAnsi="Times New Roman" w:cs="Times New Roman"/>
                <w:sz w:val="26"/>
                <w:szCs w:val="26"/>
              </w:rPr>
              <w:t>Ставка НДС</w:t>
            </w:r>
          </w:p>
        </w:tc>
        <w:tc>
          <w:tcPr>
            <w:tcW w:w="3402" w:type="dxa"/>
          </w:tcPr>
          <w:p w:rsidR="007A23C8" w:rsidRPr="00377528" w:rsidRDefault="007A23C8" w:rsidP="0059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28">
              <w:rPr>
                <w:rFonts w:ascii="Times New Roman" w:hAnsi="Times New Roman" w:cs="Times New Roman"/>
                <w:sz w:val="26"/>
                <w:szCs w:val="26"/>
              </w:rPr>
              <w:t>Счет-фактура</w:t>
            </w:r>
          </w:p>
        </w:tc>
        <w:tc>
          <w:tcPr>
            <w:tcW w:w="1701" w:type="dxa"/>
          </w:tcPr>
          <w:p w:rsidR="007A23C8" w:rsidRPr="00377528" w:rsidRDefault="007A23C8" w:rsidP="00593B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28">
              <w:rPr>
                <w:rFonts w:ascii="Times New Roman" w:hAnsi="Times New Roman" w:cs="Times New Roman"/>
                <w:sz w:val="26"/>
                <w:szCs w:val="26"/>
              </w:rPr>
              <w:t>Декларация</w:t>
            </w:r>
          </w:p>
        </w:tc>
      </w:tr>
      <w:tr w:rsidR="007A23C8" w:rsidRPr="00377528" w:rsidTr="006F6617">
        <w:tc>
          <w:tcPr>
            <w:tcW w:w="2127" w:type="dxa"/>
          </w:tcPr>
          <w:p w:rsidR="007A23C8" w:rsidRPr="00377528" w:rsidRDefault="007A23C8" w:rsidP="0059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528">
              <w:rPr>
                <w:rFonts w:ascii="Times New Roman" w:hAnsi="Times New Roman" w:cs="Times New Roman"/>
                <w:sz w:val="26"/>
                <w:szCs w:val="26"/>
              </w:rPr>
              <w:t xml:space="preserve">До 60 </w:t>
            </w:r>
            <w:proofErr w:type="gramStart"/>
            <w:r w:rsidRPr="00377528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="002C5C2F" w:rsidRPr="00377528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3261" w:type="dxa"/>
          </w:tcPr>
          <w:p w:rsidR="007A23C8" w:rsidRPr="00377528" w:rsidRDefault="007A23C8" w:rsidP="0059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528">
              <w:rPr>
                <w:rFonts w:ascii="Times New Roman" w:hAnsi="Times New Roman" w:cs="Times New Roman"/>
                <w:sz w:val="26"/>
                <w:szCs w:val="26"/>
              </w:rPr>
              <w:t>НДС не платят, вычетов нет</w:t>
            </w:r>
          </w:p>
        </w:tc>
        <w:tc>
          <w:tcPr>
            <w:tcW w:w="3402" w:type="dxa"/>
          </w:tcPr>
          <w:p w:rsidR="007A23C8" w:rsidRPr="00377528" w:rsidRDefault="00754B87" w:rsidP="00754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528">
              <w:rPr>
                <w:rFonts w:ascii="Times New Roman" w:hAnsi="Times New Roman" w:cs="Times New Roman"/>
                <w:sz w:val="26"/>
                <w:szCs w:val="26"/>
              </w:rPr>
              <w:t xml:space="preserve">Не выставляют </w:t>
            </w:r>
          </w:p>
        </w:tc>
        <w:tc>
          <w:tcPr>
            <w:tcW w:w="1701" w:type="dxa"/>
          </w:tcPr>
          <w:p w:rsidR="007A23C8" w:rsidRPr="00377528" w:rsidRDefault="007A23C8" w:rsidP="00754B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528">
              <w:rPr>
                <w:rFonts w:ascii="Times New Roman" w:hAnsi="Times New Roman" w:cs="Times New Roman"/>
                <w:sz w:val="26"/>
                <w:szCs w:val="26"/>
              </w:rPr>
              <w:t>Не сдают</w:t>
            </w:r>
          </w:p>
        </w:tc>
      </w:tr>
      <w:tr w:rsidR="007A23C8" w:rsidRPr="00377528" w:rsidTr="006F6617">
        <w:tc>
          <w:tcPr>
            <w:tcW w:w="2127" w:type="dxa"/>
          </w:tcPr>
          <w:p w:rsidR="007A23C8" w:rsidRPr="00377528" w:rsidRDefault="007A23C8" w:rsidP="0059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528">
              <w:rPr>
                <w:rFonts w:ascii="Times New Roman" w:hAnsi="Times New Roman" w:cs="Times New Roman"/>
                <w:sz w:val="26"/>
                <w:szCs w:val="26"/>
              </w:rPr>
              <w:t xml:space="preserve">От 60 </w:t>
            </w:r>
            <w:proofErr w:type="gramStart"/>
            <w:r w:rsidRPr="00377528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="002C5C2F" w:rsidRPr="00377528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Pr="00377528">
              <w:rPr>
                <w:rFonts w:ascii="Times New Roman" w:hAnsi="Times New Roman" w:cs="Times New Roman"/>
                <w:sz w:val="26"/>
                <w:szCs w:val="26"/>
              </w:rPr>
              <w:t xml:space="preserve"> до 250 млн</w:t>
            </w:r>
            <w:r w:rsidR="002C5C2F" w:rsidRPr="00377528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3261" w:type="dxa"/>
          </w:tcPr>
          <w:p w:rsidR="007A23C8" w:rsidRPr="00377528" w:rsidRDefault="0042199D" w:rsidP="0059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>
              <w:r w:rsidR="007A23C8" w:rsidRPr="00377528">
                <w:rPr>
                  <w:rFonts w:ascii="Times New Roman" w:hAnsi="Times New Roman" w:cs="Times New Roman"/>
                  <w:sz w:val="26"/>
                  <w:szCs w:val="26"/>
                </w:rPr>
                <w:t>5%</w:t>
              </w:r>
            </w:hyperlink>
            <w:r w:rsidR="007A23C8" w:rsidRPr="00377528">
              <w:rPr>
                <w:rFonts w:ascii="Times New Roman" w:hAnsi="Times New Roman" w:cs="Times New Roman"/>
                <w:sz w:val="26"/>
                <w:szCs w:val="26"/>
              </w:rPr>
              <w:t xml:space="preserve"> без вычетов входного НДС</w:t>
            </w:r>
          </w:p>
        </w:tc>
        <w:tc>
          <w:tcPr>
            <w:tcW w:w="3402" w:type="dxa"/>
          </w:tcPr>
          <w:p w:rsidR="007A23C8" w:rsidRPr="00377528" w:rsidRDefault="007A23C8" w:rsidP="0059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528">
              <w:rPr>
                <w:rFonts w:ascii="Times New Roman" w:hAnsi="Times New Roman" w:cs="Times New Roman"/>
                <w:sz w:val="26"/>
                <w:szCs w:val="26"/>
              </w:rPr>
              <w:t>Выставляют со ставкой 5%</w:t>
            </w:r>
          </w:p>
        </w:tc>
        <w:tc>
          <w:tcPr>
            <w:tcW w:w="1701" w:type="dxa"/>
            <w:vMerge w:val="restart"/>
          </w:tcPr>
          <w:p w:rsidR="002C5C2F" w:rsidRPr="00377528" w:rsidRDefault="002C5C2F" w:rsidP="002C5C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23C8" w:rsidRPr="00377528" w:rsidRDefault="007A23C8" w:rsidP="002C5C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7528">
              <w:rPr>
                <w:rFonts w:ascii="Times New Roman" w:hAnsi="Times New Roman" w:cs="Times New Roman"/>
                <w:sz w:val="26"/>
                <w:szCs w:val="26"/>
              </w:rPr>
              <w:t>Сдают</w:t>
            </w:r>
          </w:p>
        </w:tc>
      </w:tr>
      <w:tr w:rsidR="007A23C8" w:rsidRPr="00377528" w:rsidTr="006F6617">
        <w:tc>
          <w:tcPr>
            <w:tcW w:w="2127" w:type="dxa"/>
          </w:tcPr>
          <w:p w:rsidR="007A23C8" w:rsidRPr="00377528" w:rsidRDefault="007A23C8" w:rsidP="002B2F8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528">
              <w:rPr>
                <w:rFonts w:ascii="Times New Roman" w:hAnsi="Times New Roman" w:cs="Times New Roman"/>
                <w:sz w:val="26"/>
                <w:szCs w:val="26"/>
              </w:rPr>
              <w:t xml:space="preserve">От 250 </w:t>
            </w:r>
            <w:proofErr w:type="gramStart"/>
            <w:r w:rsidRPr="00377528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End"/>
            <w:r w:rsidR="002C5C2F" w:rsidRPr="00377528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Pr="00377528">
              <w:rPr>
                <w:rFonts w:ascii="Times New Roman" w:hAnsi="Times New Roman" w:cs="Times New Roman"/>
                <w:sz w:val="26"/>
                <w:szCs w:val="26"/>
              </w:rPr>
              <w:t xml:space="preserve"> до 450 млн</w:t>
            </w:r>
            <w:r w:rsidR="002C5C2F" w:rsidRPr="00377528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  <w:tc>
          <w:tcPr>
            <w:tcW w:w="3261" w:type="dxa"/>
          </w:tcPr>
          <w:p w:rsidR="007A23C8" w:rsidRPr="00377528" w:rsidRDefault="0042199D" w:rsidP="0059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>
              <w:r w:rsidR="007A23C8" w:rsidRPr="00377528">
                <w:rPr>
                  <w:rFonts w:ascii="Times New Roman" w:hAnsi="Times New Roman" w:cs="Times New Roman"/>
                  <w:sz w:val="26"/>
                  <w:szCs w:val="26"/>
                </w:rPr>
                <w:t>7%</w:t>
              </w:r>
            </w:hyperlink>
            <w:r w:rsidR="007A23C8" w:rsidRPr="00377528">
              <w:rPr>
                <w:rFonts w:ascii="Times New Roman" w:hAnsi="Times New Roman" w:cs="Times New Roman"/>
                <w:sz w:val="26"/>
                <w:szCs w:val="26"/>
              </w:rPr>
              <w:t xml:space="preserve"> без вычетов входного НДС</w:t>
            </w:r>
          </w:p>
        </w:tc>
        <w:tc>
          <w:tcPr>
            <w:tcW w:w="3402" w:type="dxa"/>
          </w:tcPr>
          <w:p w:rsidR="007A23C8" w:rsidRPr="00377528" w:rsidRDefault="007A23C8" w:rsidP="0059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7528">
              <w:rPr>
                <w:rFonts w:ascii="Times New Roman" w:hAnsi="Times New Roman" w:cs="Times New Roman"/>
                <w:sz w:val="26"/>
                <w:szCs w:val="26"/>
              </w:rPr>
              <w:t>Выставляют со ставкой 7%</w:t>
            </w:r>
          </w:p>
        </w:tc>
        <w:tc>
          <w:tcPr>
            <w:tcW w:w="1701" w:type="dxa"/>
            <w:vMerge/>
          </w:tcPr>
          <w:p w:rsidR="007A23C8" w:rsidRPr="00377528" w:rsidRDefault="007A23C8" w:rsidP="00593BF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75D5" w:rsidRPr="00377528" w:rsidRDefault="00E175D5" w:rsidP="007A23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2F87" w:rsidRPr="00377528" w:rsidRDefault="002D5CFD" w:rsidP="006F6617">
      <w:pPr>
        <w:spacing w:after="0" w:line="240" w:lineRule="auto"/>
        <w:ind w:left="-993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Д</w:t>
      </w:r>
      <w:r w:rsidR="002B2F87"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еклараци</w:t>
      </w:r>
      <w:r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2B2F87"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НДС </w:t>
      </w:r>
      <w:r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представляется в следующие сроки: </w:t>
      </w:r>
      <w:r w:rsidR="002B2F87"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1 квартал 2025 года - не позднее 25 апреля 2025 года</w:t>
      </w:r>
      <w:r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; </w:t>
      </w:r>
      <w:r w:rsidR="002B2F87"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 2 квартал – 25 июля 2025 года</w:t>
      </w:r>
      <w:r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  <w:r w:rsidR="002B2F87"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 3 квартал – 25 октября 2025 года</w:t>
      </w:r>
      <w:r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  <w:r w:rsidR="002B2F87"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 4 квартал – 25 января 2026 года и так далее.</w:t>
      </w:r>
    </w:p>
    <w:p w:rsidR="00415AA4" w:rsidRDefault="002D5CFD" w:rsidP="00415AA4">
      <w:pPr>
        <w:spacing w:after="0" w:line="240" w:lineRule="auto"/>
        <w:ind w:left="-993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Налоговая служба обращает внимание, что д</w:t>
      </w:r>
      <w:r w:rsidR="002B2F87"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еклараци</w:t>
      </w:r>
      <w:r w:rsidR="00A346A9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2B2F87"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представля</w:t>
      </w:r>
      <w:r w:rsidR="00A346A9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2B2F87"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тся </w:t>
      </w:r>
      <w:r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только </w:t>
      </w:r>
      <w:r w:rsidR="002B2F87"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электронном виде. Деклараци</w:t>
      </w:r>
      <w:r w:rsidR="00A346A9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2B2F87"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 </w:t>
      </w:r>
      <w:r w:rsidR="006F6617"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бумаге</w:t>
      </w:r>
      <w:r w:rsidR="002B2F87"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счита</w:t>
      </w:r>
      <w:r w:rsidR="00A346A9">
        <w:rPr>
          <w:rFonts w:ascii="Times New Roman" w:eastAsiaTheme="minorEastAsia" w:hAnsi="Times New Roman" w:cs="Times New Roman"/>
          <w:sz w:val="26"/>
          <w:szCs w:val="26"/>
          <w:lang w:eastAsia="ru-RU"/>
        </w:rPr>
        <w:t>е</w:t>
      </w:r>
      <w:r w:rsidR="002B2F87"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тся не</w:t>
      </w:r>
      <w:r w:rsidR="00994D0B"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B2F87"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представленн</w:t>
      </w:r>
      <w:r w:rsidR="00A346A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ой</w:t>
      </w:r>
      <w:r w:rsidR="002B2F87" w:rsidRPr="00377528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A53997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:rsidR="00415AA4" w:rsidRDefault="00415AA4" w:rsidP="006F6617">
      <w:pPr>
        <w:spacing w:after="0" w:line="240" w:lineRule="auto"/>
        <w:ind w:left="-993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документы</w:t>
      </w:r>
      <w:r w:rsidR="002E40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налогового органа</w:t>
      </w:r>
      <w:r w:rsidR="008541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направляются т</w:t>
      </w:r>
      <w:r w:rsidR="00794D2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оже</w:t>
      </w:r>
      <w:r w:rsidR="008541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только в электронном виде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поэтому налогоплательщик </w:t>
      </w:r>
      <w:r w:rsidR="00FF4E3B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обязан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обеспечить возможность </w:t>
      </w:r>
      <w:r w:rsidR="002E40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их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получения: через оператора ЭДО по ТКС или через уполномоченного представителя.</w:t>
      </w:r>
    </w:p>
    <w:p w:rsidR="002B2F87" w:rsidRPr="00377528" w:rsidRDefault="00415AA4" w:rsidP="00415AA4">
      <w:pPr>
        <w:spacing w:after="0" w:line="240" w:lineRule="auto"/>
        <w:ind w:left="-993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Подтверждением </w:t>
      </w:r>
      <w:r w:rsidR="00A34B6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наличия </w:t>
      </w:r>
      <w:r w:rsidR="00021E2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 налогоплательщика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возможности получения документов в электронном виде </w:t>
      </w:r>
      <w:r w:rsidR="008541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через оператора ЭДО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является</w:t>
      </w:r>
      <w:r w:rsidR="0085413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договор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 ним. А в сл</w:t>
      </w:r>
      <w:r w:rsidR="00FF4E3B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учае, если получение документов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осуществляется через уполномоченного представителя, подтверждением является наличие в налоговом органе </w:t>
      </w:r>
      <w:r w:rsidR="001314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доверенности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подтверждающ</w:t>
      </w:r>
      <w:r w:rsidR="001314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полномочия уполномоченного представителя </w:t>
      </w:r>
      <w:r w:rsidRPr="00415AA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на получение </w:t>
      </w:r>
      <w:r w:rsidR="00FF4E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таких </w:t>
      </w:r>
      <w:r w:rsidRPr="00415AA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документов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3B728B" w:rsidRDefault="00854133" w:rsidP="003B728B">
      <w:pPr>
        <w:spacing w:after="0" w:line="240" w:lineRule="auto"/>
        <w:ind w:left="-99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Дополнительная информация для плательщиков НДС на УСН</w:t>
      </w:r>
      <w:r w:rsidR="003B72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B728B">
        <w:rPr>
          <w:rFonts w:ascii="Times New Roman" w:hAnsi="Times New Roman" w:cs="Times New Roman"/>
          <w:sz w:val="26"/>
          <w:szCs w:val="26"/>
        </w:rPr>
        <w:t xml:space="preserve">в </w:t>
      </w:r>
      <w:r w:rsidR="008A4EBC" w:rsidRPr="003B728B">
        <w:rPr>
          <w:rFonts w:ascii="Times New Roman" w:hAnsi="Times New Roman" w:cs="Times New Roman"/>
          <w:sz w:val="26"/>
          <w:szCs w:val="26"/>
        </w:rPr>
        <w:t>Методически</w:t>
      </w:r>
      <w:bookmarkStart w:id="0" w:name="_GoBack"/>
      <w:bookmarkEnd w:id="0"/>
      <w:r w:rsidR="003B728B">
        <w:rPr>
          <w:rFonts w:ascii="Times New Roman" w:hAnsi="Times New Roman" w:cs="Times New Roman"/>
          <w:sz w:val="26"/>
          <w:szCs w:val="26"/>
        </w:rPr>
        <w:t>х</w:t>
      </w:r>
      <w:r w:rsidR="008A4EBC" w:rsidRPr="003B728B">
        <w:rPr>
          <w:rFonts w:ascii="Times New Roman" w:hAnsi="Times New Roman" w:cs="Times New Roman"/>
          <w:sz w:val="26"/>
          <w:szCs w:val="26"/>
        </w:rPr>
        <w:t xml:space="preserve"> рекомендаци</w:t>
      </w:r>
      <w:r w:rsidR="003B728B">
        <w:rPr>
          <w:rFonts w:ascii="Times New Roman" w:hAnsi="Times New Roman" w:cs="Times New Roman"/>
          <w:sz w:val="26"/>
          <w:szCs w:val="26"/>
        </w:rPr>
        <w:t>ях (</w:t>
      </w:r>
      <w:hyperlink r:id="rId12" w:history="1">
        <w:r w:rsidR="003B728B" w:rsidRPr="00E31B10">
          <w:rPr>
            <w:rStyle w:val="a7"/>
            <w:rFonts w:ascii="Times New Roman" w:hAnsi="Times New Roman" w:cs="Times New Roman"/>
            <w:sz w:val="26"/>
            <w:szCs w:val="26"/>
          </w:rPr>
          <w:t>https://media.nalog.ru/html/sites/www.new.nalog.ru/files/media/metodichka.pdf</w:t>
        </w:r>
      </w:hyperlink>
      <w:r w:rsidR="003B728B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377528" w:rsidRDefault="00377528" w:rsidP="00377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7528" w:rsidRPr="00377528" w:rsidRDefault="00377528" w:rsidP="003775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377528" w:rsidRPr="00377528" w:rsidSect="00415AA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C8"/>
    <w:rsid w:val="00021E2F"/>
    <w:rsid w:val="00131403"/>
    <w:rsid w:val="002B2F87"/>
    <w:rsid w:val="002C5C2F"/>
    <w:rsid w:val="002D5CFD"/>
    <w:rsid w:val="002E402A"/>
    <w:rsid w:val="0030790A"/>
    <w:rsid w:val="0034691B"/>
    <w:rsid w:val="003656C9"/>
    <w:rsid w:val="00377528"/>
    <w:rsid w:val="003B728B"/>
    <w:rsid w:val="00413B57"/>
    <w:rsid w:val="00415AA4"/>
    <w:rsid w:val="0042199D"/>
    <w:rsid w:val="005A6787"/>
    <w:rsid w:val="0066560F"/>
    <w:rsid w:val="006F6617"/>
    <w:rsid w:val="00752D52"/>
    <w:rsid w:val="00754B87"/>
    <w:rsid w:val="0078660D"/>
    <w:rsid w:val="00794D24"/>
    <w:rsid w:val="007A23C8"/>
    <w:rsid w:val="00854133"/>
    <w:rsid w:val="008A4EBC"/>
    <w:rsid w:val="008E6D7C"/>
    <w:rsid w:val="00994D0B"/>
    <w:rsid w:val="00A346A9"/>
    <w:rsid w:val="00A34B61"/>
    <w:rsid w:val="00A53997"/>
    <w:rsid w:val="00B052B2"/>
    <w:rsid w:val="00E175D5"/>
    <w:rsid w:val="00F46CAB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37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52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B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B7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23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377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52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B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B7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90&amp;dst=257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90&amp;dst=25759" TargetMode="External"/><Relationship Id="rId12" Type="http://schemas.openxmlformats.org/officeDocument/2006/relationships/hyperlink" Target="https://media.nalog.ru/html/sites/www.new.nalog.ru/files/media/metodichk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PBI&amp;n=87965" TargetMode="External"/><Relationship Id="rId11" Type="http://schemas.openxmlformats.org/officeDocument/2006/relationships/hyperlink" Target="https://login.consultant.ru/link/?req=doc&amp;base=LAW&amp;n=466890&amp;dst=25764" TargetMode="External"/><Relationship Id="rId5" Type="http://schemas.openxmlformats.org/officeDocument/2006/relationships/hyperlink" Target="https://login.consultant.ru/link/?req=doc&amp;base=PBI&amp;n=22861&amp;dst=100002" TargetMode="External"/><Relationship Id="rId10" Type="http://schemas.openxmlformats.org/officeDocument/2006/relationships/hyperlink" Target="https://login.consultant.ru/link/?req=doc&amp;base=LAW&amp;n=466890&amp;dst=257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90&amp;dst=257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Наталья Михайловна</dc:creator>
  <cp:lastModifiedBy>Агаркова Евгения Петровна</cp:lastModifiedBy>
  <cp:revision>26</cp:revision>
  <cp:lastPrinted>2025-04-03T12:48:00Z</cp:lastPrinted>
  <dcterms:created xsi:type="dcterms:W3CDTF">2025-04-02T13:35:00Z</dcterms:created>
  <dcterms:modified xsi:type="dcterms:W3CDTF">2025-04-03T13:06:00Z</dcterms:modified>
</cp:coreProperties>
</file>