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8A" w:rsidRDefault="008E618A" w:rsidP="008E618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МИНФИН РОССИИ</w:t>
      </w:r>
    </w:p>
    <w:p w:rsidR="008E618A" w:rsidRDefault="008E618A" w:rsidP="008E618A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ФЕДЕРАЛЬНАЯ НАЛОГОВАЯ СЛУЖБА</w:t>
      </w:r>
    </w:p>
    <w:p w:rsidR="008E618A" w:rsidRDefault="008E618A" w:rsidP="008E618A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8E618A" w:rsidRDefault="008E618A" w:rsidP="008E618A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(УФНС России по Ставропольскому краю)</w:t>
      </w:r>
    </w:p>
    <w:p w:rsidR="008E618A" w:rsidRDefault="008E618A" w:rsidP="008E618A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>
          <w:rPr>
            <w:rFonts w:ascii="Times New Roman" w:eastAsia="Times New Roman" w:hAnsi="Times New Roman" w:cs="Times New Roman"/>
            <w:snapToGrid w:val="0"/>
            <w:color w:val="000000"/>
            <w:sz w:val="14"/>
            <w:szCs w:val="20"/>
            <w:lang w:eastAsia="ru-RU"/>
          </w:rPr>
          <w:t>293, г</w:t>
        </w:r>
      </w:smartTag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 Ставрополь, 355003</w:t>
      </w:r>
    </w:p>
    <w:p w:rsidR="008E618A" w:rsidRDefault="008E618A" w:rsidP="008E618A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www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nalog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gov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ru</w:t>
      </w:r>
    </w:p>
    <w:p w:rsidR="008E618A" w:rsidRDefault="008E618A" w:rsidP="008E61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14"/>
          <w:szCs w:val="20"/>
          <w:lang w:eastAsia="ru-RU"/>
        </w:rPr>
        <w:t>___________________________________________________________________________________________________________________________</w:t>
      </w:r>
    </w:p>
    <w:p w:rsidR="008E618A" w:rsidRDefault="008E618A" w:rsidP="008E618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8E618A" w:rsidRPr="00475000" w:rsidRDefault="008E618A" w:rsidP="008E618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475000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Кто должен подать декларацию 3-НДФЛ</w:t>
      </w:r>
    </w:p>
    <w:p w:rsidR="008752CF" w:rsidRPr="00475000" w:rsidRDefault="008E618A" w:rsidP="008E618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475000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о доходах</w:t>
      </w:r>
      <w:r w:rsidR="00AB5584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 за прошлый год</w:t>
      </w:r>
    </w:p>
    <w:p w:rsidR="008E618A" w:rsidRPr="00475000" w:rsidRDefault="008E618A" w:rsidP="008E618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</w:p>
    <w:p w:rsidR="008752CF" w:rsidRPr="00AB5584" w:rsidRDefault="008752CF" w:rsidP="008E61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B55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Представить декларацию о доходах, полученных в 2024 году, необходимо </w:t>
      </w:r>
      <w:r w:rsidR="008E618A" w:rsidRPr="00AB55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позднее</w:t>
      </w:r>
      <w:r w:rsidRPr="00AB55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30 апреля 2025 года.</w:t>
      </w:r>
    </w:p>
    <w:p w:rsidR="008E618A" w:rsidRPr="00AB5584" w:rsidRDefault="008752CF" w:rsidP="008E61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B55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Отчитаться о доходах </w:t>
      </w:r>
      <w:r w:rsidR="00AB55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граждане</w:t>
      </w:r>
      <w:r w:rsidR="00DB62C3" w:rsidRPr="00AB55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75000" w:rsidRPr="00AB55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обязаны</w:t>
      </w:r>
      <w:r w:rsidRPr="00AB55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B62C3" w:rsidRPr="00AB55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следующих случаях:</w:t>
      </w:r>
    </w:p>
    <w:p w:rsidR="008E618A" w:rsidRPr="00AB5584" w:rsidRDefault="00DB62C3" w:rsidP="008E618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58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продажа недвижимости</w:t>
      </w:r>
      <w:r w:rsidR="008E618A" w:rsidRPr="00AB5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B5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которая была </w:t>
      </w:r>
      <w:r w:rsidR="008E618A" w:rsidRPr="00AB5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собственности менее трех </w:t>
      </w:r>
      <w:r w:rsidR="00715A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(пяти) </w:t>
      </w:r>
      <w:r w:rsidR="008E618A" w:rsidRPr="00AB5584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</w:t>
      </w:r>
      <w:r w:rsidR="004F7328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зависимости от объекта, оснований его приобретения и других условий</w:t>
      </w:r>
      <w:r w:rsidR="008E618A" w:rsidRPr="00AB558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E618A" w:rsidRPr="00AB5584" w:rsidRDefault="008E618A" w:rsidP="008E618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58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</w:t>
      </w:r>
      <w:r w:rsidR="00DB62C3" w:rsidRPr="00AB5584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Pr="00AB5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дар не от близких родственников недвижимост</w:t>
      </w:r>
      <w:r w:rsidR="00DB62C3" w:rsidRPr="00AB558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B5584">
        <w:rPr>
          <w:rFonts w:ascii="Times New Roman" w:eastAsia="Times New Roman" w:hAnsi="Times New Roman" w:cs="Times New Roman"/>
          <w:sz w:val="26"/>
          <w:szCs w:val="26"/>
          <w:lang w:eastAsia="ru-RU"/>
        </w:rPr>
        <w:t>, транспортны</w:t>
      </w:r>
      <w:r w:rsidR="00DB62C3" w:rsidRPr="00AB5584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AB5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средств, акци</w:t>
      </w:r>
      <w:r w:rsidR="00DB62C3" w:rsidRPr="00AB5584">
        <w:rPr>
          <w:rFonts w:ascii="Times New Roman" w:eastAsia="Times New Roman" w:hAnsi="Times New Roman" w:cs="Times New Roman"/>
          <w:sz w:val="26"/>
          <w:szCs w:val="26"/>
          <w:lang w:eastAsia="ru-RU"/>
        </w:rPr>
        <w:t>й;</w:t>
      </w:r>
    </w:p>
    <w:p w:rsidR="008E618A" w:rsidRPr="00AB5584" w:rsidRDefault="008E618A" w:rsidP="008E618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58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</w:t>
      </w:r>
      <w:r w:rsidR="00DB62C3" w:rsidRPr="00AB5584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Pr="00AB5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вознаграждения </w:t>
      </w:r>
      <w:r w:rsidR="00A46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физических лиц и организаций, которые </w:t>
      </w:r>
      <w:r w:rsidR="00DB62C3" w:rsidRPr="00AB5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A46D83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</w:t>
      </w:r>
      <w:r w:rsidR="00DB62C3" w:rsidRPr="00AB5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налоговы</w:t>
      </w:r>
      <w:r w:rsidR="00A46D83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DB62C3" w:rsidRPr="00AB5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аген</w:t>
      </w:r>
      <w:r w:rsidR="00A46D8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тами</w:t>
      </w:r>
      <w:r w:rsidRPr="00AB558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E618A" w:rsidRPr="00AB5584" w:rsidRDefault="008E618A" w:rsidP="008E618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58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выигр</w:t>
      </w:r>
      <w:r w:rsidR="00DB62C3" w:rsidRPr="00AB5584">
        <w:rPr>
          <w:rFonts w:ascii="Times New Roman" w:eastAsia="Times New Roman" w:hAnsi="Times New Roman" w:cs="Times New Roman"/>
          <w:sz w:val="26"/>
          <w:szCs w:val="26"/>
          <w:lang w:eastAsia="ru-RU"/>
        </w:rPr>
        <w:t>ыш</w:t>
      </w:r>
      <w:r w:rsidRPr="00AB5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</w:t>
      </w:r>
      <w:r w:rsidR="00DB62C3" w:rsidRPr="00AB5584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AB5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15000 рублей в лотереях, тотализаторах, азартных играх;</w:t>
      </w:r>
    </w:p>
    <w:p w:rsidR="00475000" w:rsidRPr="00AB5584" w:rsidRDefault="008E618A" w:rsidP="0047500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58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</w:t>
      </w:r>
      <w:r w:rsidR="00DB62C3" w:rsidRPr="00AB5584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Pr="00AB5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доход</w:t>
      </w:r>
      <w:r w:rsidR="00DB62C3" w:rsidRPr="00AB558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B5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2C0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зарубежных источников</w:t>
      </w:r>
      <w:r w:rsidR="00DB62C3" w:rsidRPr="00AB55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5000" w:rsidRPr="00AB5584" w:rsidRDefault="00DB62C3" w:rsidP="00475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B55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Кроме того, з</w:t>
      </w:r>
      <w:r w:rsidR="00475000" w:rsidRPr="00AB55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адекларировать </w:t>
      </w:r>
      <w:r w:rsidRPr="00AB55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свои доходы должны </w:t>
      </w:r>
      <w:r w:rsidR="00475000" w:rsidRPr="00AB55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индивидуальные предприниматели, нотариусы, занимающиеся частной практикой, адвокаты, учредившие адвокатские кабинеты, и другие лица, занимающиеся частной практикой.</w:t>
      </w:r>
    </w:p>
    <w:p w:rsidR="002C675F" w:rsidRDefault="002C675F" w:rsidP="002C6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ФНС России разработала специальную форму опроса, пройдя который налогоплательщик может узнать, нужно ли ему подавать декларацию. Опрос доступен по ссылке: </w:t>
      </w:r>
      <w:hyperlink r:id="rId6" w:history="1">
        <w:r w:rsidRPr="00C2750D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https://www.nalog.gov.ru/3ndfl/</w:t>
        </w:r>
      </w:hyperlink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.</w:t>
      </w:r>
    </w:p>
    <w:p w:rsidR="00475000" w:rsidRPr="00AB5584" w:rsidRDefault="00475000" w:rsidP="00475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B55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Заполнить и направить декларацию максимально быстро и </w:t>
      </w:r>
      <w:r w:rsidR="00DB62C3" w:rsidRPr="00AB55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удобно</w:t>
      </w:r>
      <w:r w:rsidRPr="00AB55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можно </w:t>
      </w:r>
      <w:r w:rsidR="00AB55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через</w:t>
      </w:r>
      <w:r w:rsidRPr="00AB55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«Личн</w:t>
      </w:r>
      <w:r w:rsidR="00AB55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ый</w:t>
      </w:r>
      <w:r w:rsidRPr="00AB55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кабинет налогоплательщика для физических лиц» ФНС России. Подать декларацию можно и в бумажном виде при личном обращении в налоговую инспекцию или МФЦ, либо направив ее по почте. </w:t>
      </w:r>
    </w:p>
    <w:p w:rsidR="007053BF" w:rsidRPr="007053BF" w:rsidRDefault="00475000" w:rsidP="007053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B55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заполнения можно воспользоваться программой «Декларация 2024»,</w:t>
      </w:r>
      <w:r w:rsidR="00DB62C3" w:rsidRPr="00AB55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которая поможет сформировать документ</w:t>
      </w:r>
      <w:r w:rsidRPr="00AB55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 том числе для направления через Личный кабинет налогоплательщика.</w:t>
      </w:r>
    </w:p>
    <w:p w:rsidR="000A7BF8" w:rsidRPr="000A7BF8" w:rsidRDefault="000A7BF8" w:rsidP="000A7B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B55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Оплатить НДФЛ, исчисленный в декларации, необходимо не позднее 15 июля 2025 года.</w:t>
      </w:r>
    </w:p>
    <w:p w:rsidR="00AB5584" w:rsidRPr="00AB5584" w:rsidRDefault="00475000" w:rsidP="00AB5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граждан, представляющих налоговую декларацию </w:t>
      </w:r>
      <w:r w:rsidR="00DB62C3" w:rsidRPr="00AB558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AB5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получения налоговых вычетов по НДФЛ, </w:t>
      </w:r>
      <w:r w:rsidR="00232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вышеуказанный </w:t>
      </w:r>
      <w:r w:rsidR="002757E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подачи декларации</w:t>
      </w:r>
      <w:r w:rsidR="000A7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2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- 30 апреля </w:t>
      </w:r>
      <w:bookmarkStart w:id="0" w:name="_GoBack"/>
      <w:bookmarkEnd w:id="0"/>
      <w:r w:rsidR="00232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AB558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распространяется. Такие декларации можно представить в любое время в течение всего года.</w:t>
      </w:r>
    </w:p>
    <w:p w:rsidR="008875AE" w:rsidRDefault="00DB62C3" w:rsidP="00AB5584">
      <w:pPr>
        <w:spacing w:after="0" w:line="240" w:lineRule="auto"/>
        <w:ind w:firstLine="709"/>
        <w:jc w:val="both"/>
      </w:pPr>
      <w:r w:rsidRPr="00AB5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Дополнительная информация </w:t>
      </w:r>
      <w:r w:rsidR="00AB5584" w:rsidRPr="00AB558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AB5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675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промостранице «Декларационная кампания»</w:t>
      </w:r>
      <w:r w:rsidR="00666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="00666DD3" w:rsidRPr="00DF5B74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https://www.nalog.gov.ru/rn26/taxation/taxes/dec/</w:t>
        </w:r>
      </w:hyperlink>
      <w:r w:rsidR="00666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67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8875AE" w:rsidSect="008E618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71D9"/>
    <w:multiLevelType w:val="hybridMultilevel"/>
    <w:tmpl w:val="A636E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B7"/>
    <w:rsid w:val="000A7BF8"/>
    <w:rsid w:val="00232D4E"/>
    <w:rsid w:val="002757E1"/>
    <w:rsid w:val="002C675F"/>
    <w:rsid w:val="003D35B7"/>
    <w:rsid w:val="00412C02"/>
    <w:rsid w:val="00475000"/>
    <w:rsid w:val="004F7328"/>
    <w:rsid w:val="00533AF7"/>
    <w:rsid w:val="006026FA"/>
    <w:rsid w:val="00657F03"/>
    <w:rsid w:val="00666DD3"/>
    <w:rsid w:val="007053BF"/>
    <w:rsid w:val="00715A1D"/>
    <w:rsid w:val="008752CF"/>
    <w:rsid w:val="008875AE"/>
    <w:rsid w:val="008E618A"/>
    <w:rsid w:val="00A46D83"/>
    <w:rsid w:val="00AB5584"/>
    <w:rsid w:val="00BE483B"/>
    <w:rsid w:val="00DB62C3"/>
    <w:rsid w:val="00FC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52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2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5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752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E6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52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2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5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752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E6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3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08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68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3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7994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86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128280552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1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log.gov.ru/rn26/taxation/taxes/de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3ndf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Агаркова Евгения Петровна</cp:lastModifiedBy>
  <cp:revision>26</cp:revision>
  <dcterms:created xsi:type="dcterms:W3CDTF">2025-01-09T07:59:00Z</dcterms:created>
  <dcterms:modified xsi:type="dcterms:W3CDTF">2025-02-19T11:45:00Z</dcterms:modified>
</cp:coreProperties>
</file>