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09" w:rsidRPr="008867CD" w:rsidRDefault="00101F09" w:rsidP="008867C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42900" cy="390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09" w:rsidRPr="008867CD" w:rsidRDefault="00101F09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b/>
          <w:sz w:val="28"/>
          <w:szCs w:val="28"/>
        </w:rPr>
        <w:t>КОНТРОЛЬНО – СЧЕТНАЯ ПАЛАТА</w:t>
      </w:r>
    </w:p>
    <w:p w:rsidR="00101F09" w:rsidRPr="008867CD" w:rsidRDefault="00101F09" w:rsidP="00886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7CD">
        <w:rPr>
          <w:rFonts w:ascii="Times New Roman" w:hAnsi="Times New Roman" w:cs="Times New Roman"/>
          <w:b/>
          <w:sz w:val="28"/>
          <w:szCs w:val="28"/>
        </w:rPr>
        <w:t xml:space="preserve">НЕФТЕКУМСКОГО </w:t>
      </w:r>
      <w:r w:rsidR="00037D9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77ACF" w:rsidRPr="008867CD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101F09" w:rsidRPr="008867CD" w:rsidRDefault="00101F09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01F09" w:rsidRPr="008867CD" w:rsidRDefault="00BF4128" w:rsidP="008867CD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01F09" w:rsidRPr="008867CD" w:rsidRDefault="00101F09" w:rsidP="008867CD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sz w:val="28"/>
          <w:szCs w:val="28"/>
        </w:rPr>
        <w:t>Заключение №</w:t>
      </w:r>
      <w:r w:rsidR="0049761E">
        <w:rPr>
          <w:rFonts w:ascii="Times New Roman" w:hAnsi="Times New Roman" w:cs="Times New Roman"/>
          <w:sz w:val="28"/>
          <w:szCs w:val="28"/>
        </w:rPr>
        <w:t>56</w:t>
      </w:r>
    </w:p>
    <w:p w:rsidR="009C4521" w:rsidRPr="009C4521" w:rsidRDefault="00101F09" w:rsidP="00BB6D8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6D81">
        <w:rPr>
          <w:rFonts w:ascii="Times New Roman" w:hAnsi="Times New Roman" w:cs="Times New Roman"/>
          <w:sz w:val="28"/>
          <w:szCs w:val="28"/>
        </w:rPr>
        <w:t xml:space="preserve">по результатам экспертизы  проекта решения </w:t>
      </w:r>
      <w:r w:rsidR="00777ACF" w:rsidRPr="00BB6D81">
        <w:rPr>
          <w:rFonts w:ascii="Times New Roman" w:hAnsi="Times New Roman" w:cs="Times New Roman"/>
          <w:sz w:val="28"/>
          <w:szCs w:val="28"/>
        </w:rPr>
        <w:t>Думы</w:t>
      </w:r>
      <w:r w:rsidRPr="00BB6D81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BB6D81" w:rsidRPr="00BB6D81">
        <w:rPr>
          <w:rFonts w:ascii="Times New Roman" w:hAnsi="Times New Roman" w:cs="Times New Roman"/>
          <w:sz w:val="28"/>
          <w:szCs w:val="28"/>
        </w:rPr>
        <w:t>муниципального</w:t>
      </w:r>
      <w:r w:rsidR="00777ACF" w:rsidRPr="00BB6D8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C065AB" w:rsidRPr="00BB6D81">
        <w:rPr>
          <w:rFonts w:ascii="Times New Roman" w:hAnsi="Times New Roman" w:cs="Times New Roman"/>
          <w:sz w:val="28"/>
          <w:szCs w:val="28"/>
        </w:rPr>
        <w:t xml:space="preserve"> </w:t>
      </w:r>
      <w:r w:rsidR="00E75261" w:rsidRPr="00BB6D81">
        <w:rPr>
          <w:rFonts w:ascii="Times New Roman" w:hAnsi="Times New Roman" w:cs="Times New Roman"/>
          <w:sz w:val="28"/>
          <w:szCs w:val="28"/>
        </w:rPr>
        <w:t>«</w:t>
      </w:r>
      <w:r w:rsidR="00BB6D81" w:rsidRPr="00BB6D81">
        <w:rPr>
          <w:rFonts w:ascii="Times New Roman" w:hAnsi="Times New Roman" w:cs="Times New Roman"/>
          <w:sz w:val="28"/>
          <w:szCs w:val="28"/>
        </w:rPr>
        <w:t>Об установлении нормы предоставления площади жилого помещения по договору социального найма и учетной нормы площади жилого помещения на территории Нефтекумского муниципального округа Ставропольского края</w:t>
      </w:r>
      <w:r w:rsidR="009C4521" w:rsidRPr="009C4521">
        <w:rPr>
          <w:rFonts w:ascii="Times New Roman" w:hAnsi="Times New Roman" w:cs="Times New Roman"/>
          <w:sz w:val="28"/>
          <w:szCs w:val="28"/>
        </w:rPr>
        <w:t>»</w:t>
      </w:r>
    </w:p>
    <w:p w:rsidR="00C065AB" w:rsidRPr="008867CD" w:rsidRDefault="00C065AB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09" w:rsidRPr="008867CD" w:rsidRDefault="00037D92" w:rsidP="008867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декабря</w:t>
      </w:r>
      <w:r w:rsidR="002311A0" w:rsidRPr="008867CD">
        <w:rPr>
          <w:rFonts w:ascii="Times New Roman" w:hAnsi="Times New Roman" w:cs="Times New Roman"/>
          <w:sz w:val="28"/>
          <w:szCs w:val="28"/>
        </w:rPr>
        <w:t xml:space="preserve"> </w:t>
      </w:r>
      <w:r w:rsidR="00101F09" w:rsidRPr="008867CD">
        <w:rPr>
          <w:rFonts w:ascii="Times New Roman" w:hAnsi="Times New Roman" w:cs="Times New Roman"/>
          <w:sz w:val="28"/>
          <w:szCs w:val="28"/>
        </w:rPr>
        <w:t xml:space="preserve"> 20</w:t>
      </w:r>
      <w:r w:rsidR="002311A0" w:rsidRPr="008867CD">
        <w:rPr>
          <w:rFonts w:ascii="Times New Roman" w:hAnsi="Times New Roman" w:cs="Times New Roman"/>
          <w:sz w:val="28"/>
          <w:szCs w:val="28"/>
        </w:rPr>
        <w:t>2</w:t>
      </w:r>
      <w:r w:rsidR="005B0866">
        <w:rPr>
          <w:rFonts w:ascii="Times New Roman" w:hAnsi="Times New Roman" w:cs="Times New Roman"/>
          <w:sz w:val="28"/>
          <w:szCs w:val="28"/>
        </w:rPr>
        <w:t>3</w:t>
      </w:r>
      <w:r w:rsidR="00101F09" w:rsidRPr="008867CD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г</w:t>
      </w:r>
      <w:proofErr w:type="gramStart"/>
      <w:r w:rsidR="00101F09" w:rsidRPr="008867C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01F09" w:rsidRPr="008867CD">
        <w:rPr>
          <w:rFonts w:ascii="Times New Roman" w:hAnsi="Times New Roman" w:cs="Times New Roman"/>
          <w:sz w:val="28"/>
          <w:szCs w:val="28"/>
        </w:rPr>
        <w:t>ефтекумск</w:t>
      </w:r>
    </w:p>
    <w:p w:rsidR="00101F09" w:rsidRPr="005B0866" w:rsidRDefault="00101F09" w:rsidP="0088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F09" w:rsidRPr="00BB6D81" w:rsidRDefault="00101F09" w:rsidP="00BB6D8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B6D81">
        <w:rPr>
          <w:rFonts w:ascii="Times New Roman" w:hAnsi="Times New Roman" w:cs="Times New Roman"/>
          <w:sz w:val="28"/>
          <w:szCs w:val="28"/>
        </w:rPr>
        <w:t xml:space="preserve">        </w:t>
      </w:r>
      <w:r w:rsidR="009E7FFA" w:rsidRPr="00BB6D81">
        <w:rPr>
          <w:rFonts w:ascii="Times New Roman" w:hAnsi="Times New Roman" w:cs="Times New Roman"/>
          <w:sz w:val="28"/>
          <w:szCs w:val="28"/>
        </w:rPr>
        <w:t xml:space="preserve"> </w:t>
      </w:r>
      <w:r w:rsidRPr="00BB6D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B6D81">
        <w:rPr>
          <w:rFonts w:ascii="Times New Roman" w:hAnsi="Times New Roman" w:cs="Times New Roman"/>
          <w:sz w:val="28"/>
          <w:szCs w:val="28"/>
        </w:rPr>
        <w:t xml:space="preserve">На основании пункта 5 части 1 статьи 8 Положения о Контрольно-счетной палате Нефтекумского </w:t>
      </w:r>
      <w:r w:rsidR="00037D92" w:rsidRPr="00BB6D81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BB6D8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BB6D81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="00496607" w:rsidRPr="00BB6D81">
        <w:rPr>
          <w:rFonts w:ascii="Times New Roman" w:hAnsi="Times New Roman" w:cs="Times New Roman"/>
          <w:sz w:val="28"/>
          <w:szCs w:val="28"/>
        </w:rPr>
        <w:t>–</w:t>
      </w:r>
      <w:r w:rsidRPr="00BB6D81">
        <w:rPr>
          <w:rFonts w:ascii="Times New Roman" w:hAnsi="Times New Roman" w:cs="Times New Roman"/>
          <w:sz w:val="28"/>
          <w:szCs w:val="28"/>
        </w:rPr>
        <w:t xml:space="preserve"> </w:t>
      </w:r>
      <w:r w:rsidR="00496607" w:rsidRPr="00BB6D81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BB6D81">
        <w:rPr>
          <w:rFonts w:ascii="Times New Roman" w:hAnsi="Times New Roman" w:cs="Times New Roman"/>
          <w:sz w:val="28"/>
          <w:szCs w:val="28"/>
        </w:rPr>
        <w:t xml:space="preserve">) проведена экспертиза проекта решения </w:t>
      </w:r>
      <w:r w:rsidR="00A53CC2" w:rsidRPr="00BB6D81">
        <w:rPr>
          <w:rFonts w:ascii="Times New Roman" w:hAnsi="Times New Roman" w:cs="Times New Roman"/>
          <w:sz w:val="28"/>
          <w:szCs w:val="28"/>
        </w:rPr>
        <w:t>Думы</w:t>
      </w:r>
      <w:r w:rsidRPr="00BB6D81">
        <w:rPr>
          <w:rFonts w:ascii="Times New Roman" w:hAnsi="Times New Roman" w:cs="Times New Roman"/>
          <w:sz w:val="28"/>
          <w:szCs w:val="28"/>
        </w:rPr>
        <w:t xml:space="preserve"> Нефтекумского </w:t>
      </w:r>
      <w:r w:rsidR="00037D92" w:rsidRPr="00BB6D81">
        <w:rPr>
          <w:rFonts w:ascii="Times New Roman" w:hAnsi="Times New Roman" w:cs="Times New Roman"/>
          <w:sz w:val="28"/>
          <w:szCs w:val="28"/>
        </w:rPr>
        <w:t>муниципального</w:t>
      </w:r>
      <w:r w:rsidR="00A53CC2" w:rsidRPr="00BB6D8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BB6D81">
        <w:rPr>
          <w:rFonts w:ascii="Times New Roman" w:hAnsi="Times New Roman" w:cs="Times New Roman"/>
          <w:sz w:val="28"/>
          <w:szCs w:val="28"/>
        </w:rPr>
        <w:t xml:space="preserve"> «</w:t>
      </w:r>
      <w:r w:rsidR="00BB6D81" w:rsidRPr="00BB6D81">
        <w:rPr>
          <w:rFonts w:ascii="Times New Roman" w:hAnsi="Times New Roman" w:cs="Times New Roman"/>
          <w:sz w:val="28"/>
          <w:szCs w:val="28"/>
        </w:rPr>
        <w:t>Об установлении нормы предоставления площади жилого помещения по договору социального найма и учетной нормы площади жилого помещения на территории Нефтекумского муниципального округа Ставропольского края</w:t>
      </w:r>
      <w:r w:rsidR="00037D92" w:rsidRPr="00BB6D81">
        <w:rPr>
          <w:rFonts w:ascii="Times New Roman" w:hAnsi="Times New Roman" w:cs="Times New Roman"/>
          <w:sz w:val="28"/>
          <w:szCs w:val="28"/>
        </w:rPr>
        <w:t>»</w:t>
      </w:r>
      <w:r w:rsidR="00441CF1" w:rsidRPr="00BB6D81">
        <w:rPr>
          <w:rFonts w:ascii="Times New Roman" w:hAnsi="Times New Roman" w:cs="Times New Roman"/>
          <w:sz w:val="28"/>
          <w:szCs w:val="28"/>
        </w:rPr>
        <w:t xml:space="preserve"> </w:t>
      </w:r>
      <w:r w:rsidR="00777ACF" w:rsidRPr="00BB6D81">
        <w:rPr>
          <w:rFonts w:ascii="Times New Roman" w:hAnsi="Times New Roman" w:cs="Times New Roman"/>
          <w:sz w:val="28"/>
          <w:szCs w:val="28"/>
        </w:rPr>
        <w:t>(далее – проект решения</w:t>
      </w:r>
      <w:r w:rsidR="00A53CC2" w:rsidRPr="00BB6D81">
        <w:rPr>
          <w:rFonts w:ascii="Times New Roman" w:hAnsi="Times New Roman" w:cs="Times New Roman"/>
          <w:sz w:val="28"/>
          <w:szCs w:val="28"/>
        </w:rPr>
        <w:t>)</w:t>
      </w:r>
      <w:r w:rsidR="000F2E1E" w:rsidRPr="00BB6D8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B6D81" w:rsidRPr="00BB6D81" w:rsidRDefault="00BB6D81" w:rsidP="00BB6D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E75261" w:rsidRPr="00BB6D81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2311A0" w:rsidRPr="00BB6D81">
        <w:rPr>
          <w:rFonts w:ascii="Times New Roman" w:hAnsi="Times New Roman" w:cs="Times New Roman"/>
          <w:sz w:val="28"/>
          <w:szCs w:val="28"/>
        </w:rPr>
        <w:t xml:space="preserve"> </w:t>
      </w:r>
      <w:r w:rsidR="00E75261" w:rsidRPr="00BB6D81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FE17B1" w:rsidRPr="00BB6D8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BB6D81">
        <w:rPr>
          <w:rFonts w:ascii="Times New Roman" w:hAnsi="Times New Roman" w:cs="Times New Roman"/>
          <w:sz w:val="28"/>
          <w:szCs w:val="28"/>
        </w:rPr>
        <w:t>со статьей 50 Жилищного</w:t>
      </w:r>
      <w:proofErr w:type="gramEnd"/>
      <w:r w:rsidRPr="00BB6D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B6D81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BB6D81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BB6D81">
        <w:rPr>
          <w:rFonts w:ascii="Times New Roman" w:hAnsi="Times New Roman" w:cs="Times New Roman"/>
          <w:sz w:val="28"/>
          <w:szCs w:val="28"/>
        </w:rPr>
        <w:t>. № 131-ФЗ «Об общих принципах организации местного самоуправления в Российской Федерации», Уставом Нефтекумского муниципального округа Ставропольского края, утвержденным решением Думы Нефтекумского городского округа от 15 августа 2023 года № 129, решением Думы Нефтекумского муниципального округа Ставропольского края «Об утверждении Положения об управлении жилищно-коммунального хозяйства администрации Нефтекумского муниципального округа Ставропольского края» от 24</w:t>
      </w:r>
      <w:proofErr w:type="gramEnd"/>
      <w:r w:rsidRPr="00BB6D81">
        <w:rPr>
          <w:rFonts w:ascii="Times New Roman" w:hAnsi="Times New Roman" w:cs="Times New Roman"/>
          <w:sz w:val="28"/>
          <w:szCs w:val="28"/>
        </w:rPr>
        <w:t xml:space="preserve"> октября 2023 года №188.</w:t>
      </w:r>
    </w:p>
    <w:p w:rsidR="00BB6D81" w:rsidRPr="00BB6D81" w:rsidRDefault="00BB6D81" w:rsidP="00BB6D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BB6D81">
        <w:rPr>
          <w:rFonts w:ascii="Times New Roman" w:hAnsi="Times New Roman" w:cs="Times New Roman"/>
          <w:sz w:val="28"/>
          <w:szCs w:val="28"/>
        </w:rPr>
        <w:t>Данным проектом предлагается установить норму предоставления площади жилого помещения по договору социального найма, в зависимости от достигнутого на территории Нефтекумского муниципального округа Ставропольского края уровня обеспеченности жилыми помещениями, предоставляемыми по договорам социального найма, в размере 15 квадратных метров общей</w:t>
      </w:r>
      <w:r>
        <w:rPr>
          <w:rFonts w:ascii="Times New Roman" w:hAnsi="Times New Roman" w:cs="Times New Roman"/>
          <w:sz w:val="28"/>
          <w:szCs w:val="28"/>
        </w:rPr>
        <w:t xml:space="preserve"> площади на каждого члена семьи, а также у</w:t>
      </w:r>
      <w:r w:rsidRPr="00BB6D81">
        <w:rPr>
          <w:rFonts w:ascii="Times New Roman" w:hAnsi="Times New Roman" w:cs="Times New Roman"/>
          <w:sz w:val="28"/>
          <w:szCs w:val="28"/>
        </w:rPr>
        <w:t>становить учетную норму площади жилого помещения в размере 14 квадратных метров площади жилого помещения</w:t>
      </w:r>
      <w:proofErr w:type="gramEnd"/>
      <w:r w:rsidRPr="00BB6D81">
        <w:rPr>
          <w:rFonts w:ascii="Times New Roman" w:hAnsi="Times New Roman" w:cs="Times New Roman"/>
          <w:sz w:val="28"/>
          <w:szCs w:val="28"/>
        </w:rPr>
        <w:t xml:space="preserve">  на одного  члена семьи, исходя из которой, определяется уровень обеспеченности граждан общей </w:t>
      </w:r>
      <w:r w:rsidRPr="00BB6D81">
        <w:rPr>
          <w:rFonts w:ascii="Times New Roman" w:hAnsi="Times New Roman" w:cs="Times New Roman"/>
          <w:sz w:val="28"/>
          <w:szCs w:val="28"/>
        </w:rPr>
        <w:lastRenderedPageBreak/>
        <w:t>площадью жилого помещения в целях их принятия на учет в качестве нуждающихся в жилых помещениях.</w:t>
      </w:r>
    </w:p>
    <w:p w:rsidR="009C4521" w:rsidRPr="00BB6D81" w:rsidRDefault="009C4521" w:rsidP="00BB6D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D81">
        <w:rPr>
          <w:rFonts w:ascii="Times New Roman" w:hAnsi="Times New Roman" w:cs="Times New Roman"/>
          <w:sz w:val="28"/>
          <w:szCs w:val="28"/>
        </w:rPr>
        <w:t>Предлагаемый проект соответствует положениям Конституции Российской Федерации, федеральным законам, законам Ставропольского края.</w:t>
      </w:r>
    </w:p>
    <w:p w:rsidR="001F6299" w:rsidRPr="00BB6D81" w:rsidRDefault="00564391" w:rsidP="00BB6D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D81">
        <w:rPr>
          <w:rFonts w:ascii="Times New Roman" w:hAnsi="Times New Roman" w:cs="Times New Roman"/>
          <w:sz w:val="28"/>
          <w:szCs w:val="28"/>
        </w:rPr>
        <w:t xml:space="preserve">     </w:t>
      </w:r>
      <w:r w:rsidR="00997F76" w:rsidRPr="00BB6D81">
        <w:rPr>
          <w:rFonts w:ascii="Times New Roman" w:hAnsi="Times New Roman" w:cs="Times New Roman"/>
          <w:sz w:val="28"/>
          <w:szCs w:val="28"/>
        </w:rPr>
        <w:t xml:space="preserve">   </w:t>
      </w:r>
      <w:r w:rsidRPr="00BB6D81">
        <w:rPr>
          <w:rFonts w:ascii="Times New Roman" w:hAnsi="Times New Roman" w:cs="Times New Roman"/>
          <w:sz w:val="28"/>
          <w:szCs w:val="28"/>
        </w:rPr>
        <w:t xml:space="preserve">  </w:t>
      </w:r>
      <w:r w:rsidR="001F6299" w:rsidRPr="00BB6D81">
        <w:rPr>
          <w:rFonts w:ascii="Times New Roman" w:hAnsi="Times New Roman" w:cs="Times New Roman"/>
          <w:sz w:val="28"/>
          <w:szCs w:val="28"/>
        </w:rPr>
        <w:t>Контрольно-счетная палата рекомендует проект решения «</w:t>
      </w:r>
      <w:r w:rsidR="00BB6D81" w:rsidRPr="00BB6D81">
        <w:rPr>
          <w:rFonts w:ascii="Times New Roman" w:hAnsi="Times New Roman" w:cs="Times New Roman"/>
          <w:sz w:val="28"/>
          <w:szCs w:val="28"/>
        </w:rPr>
        <w:t>Об установлении нормы предоставления площади жилого помещения по договору социального найма и учетной нормы площади жилого помещения на территории Нефтекумского муниципального округа Ставропольского края</w:t>
      </w:r>
      <w:r w:rsidR="001F6299" w:rsidRPr="00BB6D81">
        <w:rPr>
          <w:rFonts w:ascii="Times New Roman" w:hAnsi="Times New Roman" w:cs="Times New Roman"/>
          <w:sz w:val="28"/>
          <w:szCs w:val="28"/>
        </w:rPr>
        <w:t xml:space="preserve">» к рассмотрению на заседании Думы Нефтекумского </w:t>
      </w:r>
      <w:r w:rsidR="00037D92" w:rsidRPr="00BB6D81">
        <w:rPr>
          <w:rFonts w:ascii="Times New Roman" w:hAnsi="Times New Roman" w:cs="Times New Roman"/>
          <w:sz w:val="28"/>
          <w:szCs w:val="28"/>
        </w:rPr>
        <w:t>муниципального</w:t>
      </w:r>
      <w:r w:rsidR="001F6299" w:rsidRPr="00BB6D81">
        <w:rPr>
          <w:rFonts w:ascii="Times New Roman" w:hAnsi="Times New Roman" w:cs="Times New Roman"/>
          <w:sz w:val="28"/>
          <w:szCs w:val="28"/>
        </w:rPr>
        <w:t xml:space="preserve"> округа С</w:t>
      </w:r>
      <w:r w:rsidR="00C065AB" w:rsidRPr="00BB6D81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="001F6299" w:rsidRPr="00BB6D81">
        <w:rPr>
          <w:rFonts w:ascii="Times New Roman" w:hAnsi="Times New Roman" w:cs="Times New Roman"/>
          <w:sz w:val="28"/>
          <w:szCs w:val="28"/>
        </w:rPr>
        <w:t>.</w:t>
      </w:r>
    </w:p>
    <w:p w:rsidR="001F6299" w:rsidRDefault="001F6299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7F1" w:rsidRDefault="00C767F1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7F1" w:rsidRDefault="00C767F1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7F1" w:rsidRPr="00037D92" w:rsidRDefault="00C767F1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4B" w:rsidRPr="00037D92" w:rsidRDefault="00CF424B" w:rsidP="0003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8867CD" w:rsidRDefault="003A61FF" w:rsidP="0088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7CD">
        <w:rPr>
          <w:rFonts w:ascii="Times New Roman" w:hAnsi="Times New Roman" w:cs="Times New Roman"/>
          <w:sz w:val="28"/>
          <w:szCs w:val="28"/>
        </w:rPr>
        <w:t xml:space="preserve"> </w:t>
      </w:r>
      <w:r w:rsidR="00412C56" w:rsidRPr="008867CD">
        <w:rPr>
          <w:rFonts w:ascii="Times New Roman" w:hAnsi="Times New Roman" w:cs="Times New Roman"/>
          <w:sz w:val="28"/>
          <w:szCs w:val="28"/>
        </w:rPr>
        <w:t>П</w:t>
      </w:r>
      <w:r w:rsidR="00322AE0" w:rsidRPr="008867CD">
        <w:rPr>
          <w:rFonts w:ascii="Times New Roman" w:hAnsi="Times New Roman" w:cs="Times New Roman"/>
          <w:sz w:val="28"/>
          <w:szCs w:val="28"/>
        </w:rPr>
        <w:t xml:space="preserve">редседатель КСП                                                                    Г.В. </w:t>
      </w:r>
      <w:proofErr w:type="spellStart"/>
      <w:r w:rsidR="00322AE0" w:rsidRPr="008867CD">
        <w:rPr>
          <w:rFonts w:ascii="Times New Roman" w:hAnsi="Times New Roman" w:cs="Times New Roman"/>
          <w:sz w:val="28"/>
          <w:szCs w:val="28"/>
        </w:rPr>
        <w:t>Хусейнова</w:t>
      </w:r>
      <w:proofErr w:type="spellEnd"/>
    </w:p>
    <w:p w:rsidR="00322AE0" w:rsidRPr="008867CD" w:rsidRDefault="00322AE0" w:rsidP="0088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E0" w:rsidRPr="008867CD" w:rsidRDefault="00322AE0" w:rsidP="008867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7CD" w:rsidRPr="008867CD" w:rsidRDefault="008867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867CD" w:rsidRPr="008867CD" w:rsidSect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E97"/>
    <w:multiLevelType w:val="hybridMultilevel"/>
    <w:tmpl w:val="98769542"/>
    <w:lvl w:ilvl="0" w:tplc="F52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0FB"/>
    <w:multiLevelType w:val="hybridMultilevel"/>
    <w:tmpl w:val="0C5EB9A6"/>
    <w:lvl w:ilvl="0" w:tplc="BFE8A6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559D"/>
    <w:multiLevelType w:val="hybridMultilevel"/>
    <w:tmpl w:val="555895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FC"/>
    <w:rsid w:val="000102FB"/>
    <w:rsid w:val="0002261D"/>
    <w:rsid w:val="000255E9"/>
    <w:rsid w:val="00037D92"/>
    <w:rsid w:val="00051B37"/>
    <w:rsid w:val="00054D24"/>
    <w:rsid w:val="00085E08"/>
    <w:rsid w:val="0009338B"/>
    <w:rsid w:val="000974FC"/>
    <w:rsid w:val="000A3AB0"/>
    <w:rsid w:val="000A7DDA"/>
    <w:rsid w:val="000C76C1"/>
    <w:rsid w:val="000D689A"/>
    <w:rsid w:val="000F21FB"/>
    <w:rsid w:val="000F2E1E"/>
    <w:rsid w:val="00101F09"/>
    <w:rsid w:val="0012108B"/>
    <w:rsid w:val="001302B4"/>
    <w:rsid w:val="00137A09"/>
    <w:rsid w:val="00160E4F"/>
    <w:rsid w:val="00162029"/>
    <w:rsid w:val="0017718A"/>
    <w:rsid w:val="001A5DCB"/>
    <w:rsid w:val="001B2CF5"/>
    <w:rsid w:val="001B53FA"/>
    <w:rsid w:val="001E47ED"/>
    <w:rsid w:val="001F4360"/>
    <w:rsid w:val="001F6299"/>
    <w:rsid w:val="00210507"/>
    <w:rsid w:val="00215049"/>
    <w:rsid w:val="00215E4A"/>
    <w:rsid w:val="00223589"/>
    <w:rsid w:val="002311A0"/>
    <w:rsid w:val="002355D1"/>
    <w:rsid w:val="0024333E"/>
    <w:rsid w:val="0026558C"/>
    <w:rsid w:val="00274C1F"/>
    <w:rsid w:val="00281920"/>
    <w:rsid w:val="00283205"/>
    <w:rsid w:val="00295453"/>
    <w:rsid w:val="002E7B43"/>
    <w:rsid w:val="002F3611"/>
    <w:rsid w:val="002F5ACB"/>
    <w:rsid w:val="00322AE0"/>
    <w:rsid w:val="00341DA9"/>
    <w:rsid w:val="003460EC"/>
    <w:rsid w:val="00360FEA"/>
    <w:rsid w:val="003743EC"/>
    <w:rsid w:val="00374C6C"/>
    <w:rsid w:val="00382C46"/>
    <w:rsid w:val="0039191F"/>
    <w:rsid w:val="003A61FF"/>
    <w:rsid w:val="003B6983"/>
    <w:rsid w:val="003C063B"/>
    <w:rsid w:val="003D3010"/>
    <w:rsid w:val="003F161B"/>
    <w:rsid w:val="003F39A2"/>
    <w:rsid w:val="00412C56"/>
    <w:rsid w:val="00441CF1"/>
    <w:rsid w:val="0047051B"/>
    <w:rsid w:val="00470E46"/>
    <w:rsid w:val="00486DD2"/>
    <w:rsid w:val="00496607"/>
    <w:rsid w:val="0049761E"/>
    <w:rsid w:val="004A5B22"/>
    <w:rsid w:val="0050528C"/>
    <w:rsid w:val="005072F0"/>
    <w:rsid w:val="00522757"/>
    <w:rsid w:val="00535010"/>
    <w:rsid w:val="00564391"/>
    <w:rsid w:val="00564948"/>
    <w:rsid w:val="0057742D"/>
    <w:rsid w:val="00577B10"/>
    <w:rsid w:val="005806C7"/>
    <w:rsid w:val="005B0866"/>
    <w:rsid w:val="006671AA"/>
    <w:rsid w:val="00695771"/>
    <w:rsid w:val="006D0F31"/>
    <w:rsid w:val="006D102B"/>
    <w:rsid w:val="006D46AB"/>
    <w:rsid w:val="0076146A"/>
    <w:rsid w:val="007767DC"/>
    <w:rsid w:val="00777ACF"/>
    <w:rsid w:val="007845D6"/>
    <w:rsid w:val="00796E85"/>
    <w:rsid w:val="007A0CAD"/>
    <w:rsid w:val="007A1FFC"/>
    <w:rsid w:val="007C1687"/>
    <w:rsid w:val="007C2E42"/>
    <w:rsid w:val="007D247E"/>
    <w:rsid w:val="007E1CAC"/>
    <w:rsid w:val="007E26EB"/>
    <w:rsid w:val="007E3DF1"/>
    <w:rsid w:val="007E7CDA"/>
    <w:rsid w:val="00834AB8"/>
    <w:rsid w:val="0085257A"/>
    <w:rsid w:val="008867CD"/>
    <w:rsid w:val="008B5B20"/>
    <w:rsid w:val="008D2E54"/>
    <w:rsid w:val="008E714F"/>
    <w:rsid w:val="008F38BE"/>
    <w:rsid w:val="0090132E"/>
    <w:rsid w:val="009748CF"/>
    <w:rsid w:val="00991E36"/>
    <w:rsid w:val="00994B15"/>
    <w:rsid w:val="00997F76"/>
    <w:rsid w:val="009A7092"/>
    <w:rsid w:val="009A70A3"/>
    <w:rsid w:val="009C4521"/>
    <w:rsid w:val="009E7FFA"/>
    <w:rsid w:val="009F409D"/>
    <w:rsid w:val="009F41E6"/>
    <w:rsid w:val="009F6775"/>
    <w:rsid w:val="00A27614"/>
    <w:rsid w:val="00A37B2C"/>
    <w:rsid w:val="00A53CC2"/>
    <w:rsid w:val="00A632F2"/>
    <w:rsid w:val="00A928A3"/>
    <w:rsid w:val="00AC7300"/>
    <w:rsid w:val="00AD2640"/>
    <w:rsid w:val="00AD2681"/>
    <w:rsid w:val="00B13D43"/>
    <w:rsid w:val="00B14BB5"/>
    <w:rsid w:val="00B16C14"/>
    <w:rsid w:val="00B368D5"/>
    <w:rsid w:val="00B45F6D"/>
    <w:rsid w:val="00B660AD"/>
    <w:rsid w:val="00B70B7D"/>
    <w:rsid w:val="00BB6D81"/>
    <w:rsid w:val="00BC3DB3"/>
    <w:rsid w:val="00BF4128"/>
    <w:rsid w:val="00C065AB"/>
    <w:rsid w:val="00C210CF"/>
    <w:rsid w:val="00C24904"/>
    <w:rsid w:val="00C32A00"/>
    <w:rsid w:val="00C767F1"/>
    <w:rsid w:val="00CB579F"/>
    <w:rsid w:val="00CD7574"/>
    <w:rsid w:val="00CF424B"/>
    <w:rsid w:val="00D2405F"/>
    <w:rsid w:val="00D64C4B"/>
    <w:rsid w:val="00D73D45"/>
    <w:rsid w:val="00D75028"/>
    <w:rsid w:val="00D838DA"/>
    <w:rsid w:val="00DC061B"/>
    <w:rsid w:val="00DC69BB"/>
    <w:rsid w:val="00DD56AD"/>
    <w:rsid w:val="00DE4106"/>
    <w:rsid w:val="00DE50D2"/>
    <w:rsid w:val="00DF0E42"/>
    <w:rsid w:val="00DF5B25"/>
    <w:rsid w:val="00E0687B"/>
    <w:rsid w:val="00E16151"/>
    <w:rsid w:val="00E23BE8"/>
    <w:rsid w:val="00E44F47"/>
    <w:rsid w:val="00E75261"/>
    <w:rsid w:val="00E77BFB"/>
    <w:rsid w:val="00E90426"/>
    <w:rsid w:val="00EB4183"/>
    <w:rsid w:val="00EC573E"/>
    <w:rsid w:val="00F11385"/>
    <w:rsid w:val="00F1604E"/>
    <w:rsid w:val="00F23D36"/>
    <w:rsid w:val="00F4014F"/>
    <w:rsid w:val="00F710A0"/>
    <w:rsid w:val="00F93DAE"/>
    <w:rsid w:val="00FA2D73"/>
    <w:rsid w:val="00FA6BAD"/>
    <w:rsid w:val="00FD6C23"/>
    <w:rsid w:val="00FE17B1"/>
    <w:rsid w:val="00FF179A"/>
    <w:rsid w:val="00FF3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74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97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B660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66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B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F09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341DA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34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7E3DF1"/>
  </w:style>
  <w:style w:type="character" w:styleId="a9">
    <w:name w:val="Hyperlink"/>
    <w:uiPriority w:val="99"/>
    <w:semiHidden/>
    <w:unhideWhenUsed/>
    <w:rsid w:val="00441CF1"/>
    <w:rPr>
      <w:color w:val="0000FF"/>
      <w:u w:val="single"/>
    </w:rPr>
  </w:style>
  <w:style w:type="paragraph" w:customStyle="1" w:styleId="ConsPlusNormal">
    <w:name w:val="ConsPlusNormal"/>
    <w:rsid w:val="002311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311A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37D9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37D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87E91-7F40-4D83-8270-DC124671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8</cp:revision>
  <cp:lastPrinted>2023-12-04T06:11:00Z</cp:lastPrinted>
  <dcterms:created xsi:type="dcterms:W3CDTF">2023-12-01T10:14:00Z</dcterms:created>
  <dcterms:modified xsi:type="dcterms:W3CDTF">2023-12-04T11:56:00Z</dcterms:modified>
</cp:coreProperties>
</file>