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09" w:rsidRPr="00D322A9" w:rsidRDefault="00101F09" w:rsidP="00A508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A81D5D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777ACF" w:rsidRPr="00D322A9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1977F6" w:rsidRPr="001977F6" w:rsidRDefault="00101F09" w:rsidP="001977F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A81D5D" w:rsidRDefault="00A81D5D" w:rsidP="00D322A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D322A9" w:rsidRDefault="00101F09" w:rsidP="00D322A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>Заключение №</w:t>
      </w:r>
      <w:r w:rsidR="00A81D5D">
        <w:rPr>
          <w:rFonts w:ascii="Times New Roman" w:hAnsi="Times New Roman" w:cs="Times New Roman"/>
          <w:sz w:val="28"/>
          <w:szCs w:val="28"/>
        </w:rPr>
        <w:t xml:space="preserve"> </w:t>
      </w:r>
      <w:r w:rsidR="00BD40CB">
        <w:rPr>
          <w:rFonts w:ascii="Times New Roman" w:hAnsi="Times New Roman" w:cs="Times New Roman"/>
          <w:sz w:val="28"/>
          <w:szCs w:val="28"/>
        </w:rPr>
        <w:t>42</w:t>
      </w:r>
    </w:p>
    <w:p w:rsidR="00E75261" w:rsidRPr="00D322A9" w:rsidRDefault="00101F09" w:rsidP="00D322A9">
      <w:pPr>
        <w:pStyle w:val="aa"/>
        <w:spacing w:before="0" w:beforeAutospacing="0" w:after="0"/>
        <w:jc w:val="center"/>
        <w:rPr>
          <w:sz w:val="28"/>
          <w:szCs w:val="28"/>
        </w:rPr>
      </w:pPr>
      <w:r w:rsidRPr="00D322A9">
        <w:rPr>
          <w:sz w:val="28"/>
          <w:szCs w:val="28"/>
        </w:rPr>
        <w:t xml:space="preserve">по результатам экспертизы  проекта решения </w:t>
      </w:r>
      <w:r w:rsidR="00777ACF" w:rsidRPr="00D322A9">
        <w:rPr>
          <w:sz w:val="28"/>
          <w:szCs w:val="28"/>
        </w:rPr>
        <w:t>Думы</w:t>
      </w:r>
      <w:r w:rsidRPr="00D322A9">
        <w:rPr>
          <w:sz w:val="28"/>
          <w:szCs w:val="28"/>
        </w:rPr>
        <w:t xml:space="preserve"> Нефтекумского </w:t>
      </w:r>
      <w:r w:rsidR="00A81D5D">
        <w:rPr>
          <w:sz w:val="28"/>
          <w:szCs w:val="28"/>
        </w:rPr>
        <w:t>муниципального</w:t>
      </w:r>
      <w:r w:rsidR="00777ACF" w:rsidRPr="00D322A9">
        <w:rPr>
          <w:sz w:val="28"/>
          <w:szCs w:val="28"/>
        </w:rPr>
        <w:t xml:space="preserve"> округа Ставропольского края </w:t>
      </w:r>
      <w:r w:rsidR="00E75261" w:rsidRPr="00D322A9">
        <w:rPr>
          <w:sz w:val="28"/>
          <w:szCs w:val="28"/>
        </w:rPr>
        <w:t>«</w:t>
      </w:r>
      <w:r w:rsidR="00A81D5D" w:rsidRPr="00617DD7">
        <w:rPr>
          <w:sz w:val="28"/>
          <w:szCs w:val="28"/>
        </w:rPr>
        <w:t xml:space="preserve">Об утверждении Положения об оплате труда </w:t>
      </w:r>
      <w:r w:rsidR="00A81D5D">
        <w:rPr>
          <w:sz w:val="28"/>
          <w:szCs w:val="28"/>
        </w:rPr>
        <w:t>и иных дополнительных гарантиях главы Нефтекумского муниципального округа Ставропольского края и председателя Контрольно-счетной палаты</w:t>
      </w:r>
      <w:r w:rsidR="00A81D5D" w:rsidRPr="00617DD7">
        <w:rPr>
          <w:sz w:val="28"/>
          <w:szCs w:val="28"/>
        </w:rPr>
        <w:t xml:space="preserve"> Нефтекумского </w:t>
      </w:r>
      <w:r w:rsidR="00A81D5D">
        <w:rPr>
          <w:sz w:val="28"/>
          <w:szCs w:val="28"/>
        </w:rPr>
        <w:t>муниципального</w:t>
      </w:r>
      <w:r w:rsidR="00A81D5D" w:rsidRPr="00617DD7">
        <w:rPr>
          <w:sz w:val="28"/>
          <w:szCs w:val="28"/>
        </w:rPr>
        <w:t xml:space="preserve"> округа Ставропольского края</w:t>
      </w:r>
      <w:r w:rsidR="004C6E55" w:rsidRPr="005D59CF">
        <w:rPr>
          <w:sz w:val="28"/>
          <w:szCs w:val="28"/>
        </w:rPr>
        <w:t>»</w:t>
      </w:r>
    </w:p>
    <w:p w:rsidR="00521F0E" w:rsidRPr="00D322A9" w:rsidRDefault="00521F0E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D322A9" w:rsidRDefault="00BD40CB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8A5D0F">
        <w:rPr>
          <w:rFonts w:ascii="Times New Roman" w:hAnsi="Times New Roman" w:cs="Times New Roman"/>
          <w:sz w:val="28"/>
          <w:szCs w:val="28"/>
        </w:rPr>
        <w:t xml:space="preserve"> </w:t>
      </w:r>
      <w:r w:rsidR="00A81D5D">
        <w:rPr>
          <w:rFonts w:ascii="Times New Roman" w:hAnsi="Times New Roman" w:cs="Times New Roman"/>
          <w:sz w:val="28"/>
          <w:szCs w:val="28"/>
        </w:rPr>
        <w:t>октября</w:t>
      </w:r>
      <w:r w:rsidR="00101F09" w:rsidRPr="00D322A9">
        <w:rPr>
          <w:rFonts w:ascii="Times New Roman" w:hAnsi="Times New Roman" w:cs="Times New Roman"/>
          <w:sz w:val="28"/>
          <w:szCs w:val="28"/>
        </w:rPr>
        <w:t xml:space="preserve"> 20</w:t>
      </w:r>
      <w:r w:rsidR="002311A0" w:rsidRPr="00D322A9">
        <w:rPr>
          <w:rFonts w:ascii="Times New Roman" w:hAnsi="Times New Roman" w:cs="Times New Roman"/>
          <w:sz w:val="28"/>
          <w:szCs w:val="28"/>
        </w:rPr>
        <w:t>2</w:t>
      </w:r>
      <w:r w:rsidR="00A81D5D">
        <w:rPr>
          <w:rFonts w:ascii="Times New Roman" w:hAnsi="Times New Roman" w:cs="Times New Roman"/>
          <w:sz w:val="28"/>
          <w:szCs w:val="28"/>
        </w:rPr>
        <w:t xml:space="preserve">3 </w:t>
      </w:r>
      <w:r w:rsidR="00101F09" w:rsidRPr="00D322A9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</w:t>
      </w:r>
      <w:r w:rsidR="00A81D5D">
        <w:rPr>
          <w:rFonts w:ascii="Times New Roman" w:hAnsi="Times New Roman" w:cs="Times New Roman"/>
          <w:sz w:val="28"/>
          <w:szCs w:val="28"/>
        </w:rPr>
        <w:t xml:space="preserve">        </w:t>
      </w:r>
      <w:r w:rsidR="00101F09" w:rsidRPr="00D322A9">
        <w:rPr>
          <w:rFonts w:ascii="Times New Roman" w:hAnsi="Times New Roman" w:cs="Times New Roman"/>
          <w:sz w:val="28"/>
          <w:szCs w:val="28"/>
        </w:rPr>
        <w:t xml:space="preserve">    г.</w:t>
      </w:r>
      <w:r w:rsidR="00A81D5D"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D322A9">
        <w:rPr>
          <w:rFonts w:ascii="Times New Roman" w:hAnsi="Times New Roman" w:cs="Times New Roman"/>
          <w:sz w:val="28"/>
          <w:szCs w:val="28"/>
        </w:rPr>
        <w:t>Нефтекумск</w:t>
      </w:r>
    </w:p>
    <w:p w:rsidR="00521F0E" w:rsidRPr="00D322A9" w:rsidRDefault="00521F0E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F09" w:rsidRPr="005541BB" w:rsidRDefault="00101F09" w:rsidP="00A8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41BB">
        <w:rPr>
          <w:rFonts w:ascii="Times New Roman" w:hAnsi="Times New Roman" w:cs="Times New Roman"/>
          <w:sz w:val="28"/>
          <w:szCs w:val="28"/>
        </w:rPr>
        <w:t xml:space="preserve">На основании пункта </w:t>
      </w:r>
      <w:r w:rsidR="00E70EEC" w:rsidRPr="005541BB">
        <w:rPr>
          <w:rFonts w:ascii="Times New Roman" w:hAnsi="Times New Roman" w:cs="Times New Roman"/>
          <w:sz w:val="28"/>
          <w:szCs w:val="28"/>
        </w:rPr>
        <w:t>7</w:t>
      </w:r>
      <w:r w:rsidRPr="005541BB">
        <w:rPr>
          <w:rFonts w:ascii="Times New Roman" w:hAnsi="Times New Roman" w:cs="Times New Roman"/>
          <w:sz w:val="28"/>
          <w:szCs w:val="28"/>
        </w:rPr>
        <w:t xml:space="preserve"> части 1 статьи 8 Положения о Контрольно-счетной палате Нефтекумского </w:t>
      </w:r>
      <w:r w:rsidR="00A81D5D">
        <w:rPr>
          <w:rFonts w:ascii="Times New Roman" w:hAnsi="Times New Roman" w:cs="Times New Roman"/>
          <w:sz w:val="28"/>
          <w:szCs w:val="28"/>
        </w:rPr>
        <w:t>муниципального</w:t>
      </w:r>
      <w:r w:rsidR="00A53CC2" w:rsidRPr="005541BB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541BB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</w:t>
      </w:r>
      <w:r w:rsidR="00496607" w:rsidRPr="005541BB">
        <w:rPr>
          <w:rFonts w:ascii="Times New Roman" w:hAnsi="Times New Roman" w:cs="Times New Roman"/>
          <w:sz w:val="28"/>
          <w:szCs w:val="28"/>
        </w:rPr>
        <w:t>–</w:t>
      </w:r>
      <w:r w:rsidRPr="005541BB">
        <w:rPr>
          <w:rFonts w:ascii="Times New Roman" w:hAnsi="Times New Roman" w:cs="Times New Roman"/>
          <w:sz w:val="28"/>
          <w:szCs w:val="28"/>
        </w:rPr>
        <w:t xml:space="preserve"> </w:t>
      </w:r>
      <w:r w:rsidR="00496607" w:rsidRPr="005541BB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5541BB">
        <w:rPr>
          <w:rFonts w:ascii="Times New Roman" w:hAnsi="Times New Roman" w:cs="Times New Roman"/>
          <w:sz w:val="28"/>
          <w:szCs w:val="28"/>
        </w:rPr>
        <w:t xml:space="preserve">) проведена экспертиза проекта решения </w:t>
      </w:r>
      <w:r w:rsidR="00A53CC2" w:rsidRPr="005541BB">
        <w:rPr>
          <w:rFonts w:ascii="Times New Roman" w:hAnsi="Times New Roman" w:cs="Times New Roman"/>
          <w:sz w:val="28"/>
          <w:szCs w:val="28"/>
        </w:rPr>
        <w:t>Думы</w:t>
      </w:r>
      <w:r w:rsidRPr="005541BB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A81D5D">
        <w:rPr>
          <w:rFonts w:ascii="Times New Roman" w:hAnsi="Times New Roman" w:cs="Times New Roman"/>
          <w:sz w:val="28"/>
          <w:szCs w:val="28"/>
        </w:rPr>
        <w:t>муниципального</w:t>
      </w:r>
      <w:r w:rsidR="00A53CC2" w:rsidRPr="005541BB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Pr="005541BB">
        <w:rPr>
          <w:rFonts w:ascii="Times New Roman" w:hAnsi="Times New Roman" w:cs="Times New Roman"/>
          <w:sz w:val="28"/>
          <w:szCs w:val="28"/>
        </w:rPr>
        <w:t xml:space="preserve"> «</w:t>
      </w:r>
      <w:r w:rsidR="00A81D5D" w:rsidRPr="00617DD7">
        <w:rPr>
          <w:rFonts w:ascii="Times New Roman" w:hAnsi="Times New Roman" w:cs="Times New Roman"/>
          <w:sz w:val="28"/>
          <w:szCs w:val="28"/>
        </w:rPr>
        <w:t xml:space="preserve">Об утверждении Положения об оплате труда </w:t>
      </w:r>
      <w:r w:rsidR="00A81D5D">
        <w:rPr>
          <w:rFonts w:ascii="Times New Roman" w:hAnsi="Times New Roman" w:cs="Times New Roman"/>
          <w:sz w:val="28"/>
          <w:szCs w:val="28"/>
        </w:rPr>
        <w:t>и иных дополнительных гарантиях главы Нефтекумского муниципального округа Ставропольского края и председателя Контрольно-счетной палаты</w:t>
      </w:r>
      <w:r w:rsidR="00A81D5D" w:rsidRPr="00617DD7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A81D5D">
        <w:rPr>
          <w:rFonts w:ascii="Times New Roman" w:hAnsi="Times New Roman" w:cs="Times New Roman"/>
          <w:sz w:val="28"/>
          <w:szCs w:val="28"/>
        </w:rPr>
        <w:t>муниципального</w:t>
      </w:r>
      <w:r w:rsidR="00A81D5D" w:rsidRPr="00617DD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4C6E55" w:rsidRPr="005541BB">
        <w:rPr>
          <w:rFonts w:ascii="Times New Roman" w:hAnsi="Times New Roman" w:cs="Times New Roman"/>
          <w:sz w:val="28"/>
          <w:szCs w:val="28"/>
        </w:rPr>
        <w:t>»</w:t>
      </w:r>
      <w:r w:rsidR="00441CF1" w:rsidRPr="005541BB">
        <w:rPr>
          <w:rFonts w:ascii="Times New Roman" w:hAnsi="Times New Roman" w:cs="Times New Roman"/>
          <w:sz w:val="28"/>
          <w:szCs w:val="28"/>
        </w:rPr>
        <w:t xml:space="preserve"> </w:t>
      </w:r>
      <w:r w:rsidR="00777ACF" w:rsidRPr="005541BB">
        <w:rPr>
          <w:rFonts w:ascii="Times New Roman" w:hAnsi="Times New Roman" w:cs="Times New Roman"/>
          <w:sz w:val="28"/>
          <w:szCs w:val="28"/>
        </w:rPr>
        <w:t>(далее – проект решения</w:t>
      </w:r>
      <w:r w:rsidR="00A53CC2" w:rsidRPr="005541BB">
        <w:rPr>
          <w:rFonts w:ascii="Times New Roman" w:hAnsi="Times New Roman" w:cs="Times New Roman"/>
          <w:sz w:val="28"/>
          <w:szCs w:val="28"/>
        </w:rPr>
        <w:t>)</w:t>
      </w:r>
      <w:r w:rsidR="000F2E1E" w:rsidRPr="005541B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541BB" w:rsidRPr="005541BB" w:rsidRDefault="005541BB" w:rsidP="00E32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5541BB">
        <w:rPr>
          <w:rFonts w:ascii="Times New Roman" w:hAnsi="Times New Roman" w:cs="Times New Roman"/>
          <w:sz w:val="28"/>
          <w:szCs w:val="28"/>
        </w:rPr>
        <w:t xml:space="preserve">Проект решения разработан в соответствии с Трудовым </w:t>
      </w:r>
      <w:hyperlink r:id="rId7">
        <w:r w:rsidRPr="005541B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E32672">
        <w:t xml:space="preserve"> </w:t>
      </w:r>
      <w:r w:rsidRPr="005541BB">
        <w:rPr>
          <w:rFonts w:ascii="Times New Roman" w:hAnsi="Times New Roman" w:cs="Times New Roman"/>
          <w:sz w:val="28"/>
          <w:szCs w:val="28"/>
        </w:rPr>
        <w:t xml:space="preserve">Российской Федерации, Федеральными </w:t>
      </w:r>
      <w:hyperlink r:id="rId8">
        <w:r w:rsidRPr="005541BB">
          <w:rPr>
            <w:rFonts w:ascii="Times New Roman" w:hAnsi="Times New Roman" w:cs="Times New Roman"/>
            <w:sz w:val="28"/>
            <w:szCs w:val="28"/>
          </w:rPr>
          <w:t>законам</w:t>
        </w:r>
      </w:hyperlink>
      <w:r w:rsidRPr="005541BB">
        <w:rPr>
          <w:rFonts w:ascii="Times New Roman" w:hAnsi="Times New Roman" w:cs="Times New Roman"/>
          <w:sz w:val="28"/>
          <w:szCs w:val="28"/>
        </w:rPr>
        <w:t>и: от 6 октября 2003 г. N 131-ФЗ "Об общих принципах организации местного самоуправления в Российской Федерации", от 7 февраля 2011 года № 6-ФЗ «Об</w:t>
      </w:r>
      <w:r w:rsidRPr="005541BB">
        <w:rPr>
          <w:rFonts w:ascii="Times New Roman" w:eastAsia="Calibri" w:hAnsi="Times New Roman" w:cs="Times New Roman"/>
          <w:sz w:val="28"/>
          <w:szCs w:val="28"/>
        </w:rPr>
        <w:t xml:space="preserve"> общих принципах организации и деятельности контрольно-счетных органов субъектов Российской Федерации и муниципальных образований», </w:t>
      </w:r>
      <w:hyperlink r:id="rId9">
        <w:r w:rsidRPr="005541B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541BB">
        <w:rPr>
          <w:rFonts w:ascii="Times New Roman" w:hAnsi="Times New Roman" w:cs="Times New Roman"/>
          <w:sz w:val="28"/>
          <w:szCs w:val="28"/>
        </w:rPr>
        <w:t xml:space="preserve"> Ставропольского края от 29 декабря 2008 г. N 101-кз "О</w:t>
      </w:r>
      <w:proofErr w:type="gramEnd"/>
      <w:r w:rsidRPr="005541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41BB">
        <w:rPr>
          <w:rFonts w:ascii="Times New Roman" w:hAnsi="Times New Roman" w:cs="Times New Roman"/>
          <w:sz w:val="28"/>
          <w:szCs w:val="28"/>
        </w:rPr>
        <w:t xml:space="preserve">гарантиях осуществления полномочий депутата, члена выборного органа местного самоуправления, выборного должностного лица местного самоуправления", Уставом Нефтекумского </w:t>
      </w:r>
      <w:r w:rsidR="00A508C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541BB">
        <w:rPr>
          <w:rFonts w:ascii="Times New Roman" w:hAnsi="Times New Roman" w:cs="Times New Roman"/>
          <w:sz w:val="28"/>
          <w:szCs w:val="28"/>
        </w:rPr>
        <w:t xml:space="preserve">округа Ставропольского края, и определяет размеры и условия оплаты труда главы Нефтекумского </w:t>
      </w:r>
      <w:r w:rsidR="00A508C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541BB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и председателя Контрольно-счетной палаты Нефтекумского </w:t>
      </w:r>
      <w:r w:rsidR="00A508C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541BB">
        <w:rPr>
          <w:rFonts w:ascii="Times New Roman" w:hAnsi="Times New Roman" w:cs="Times New Roman"/>
          <w:sz w:val="28"/>
          <w:szCs w:val="28"/>
        </w:rPr>
        <w:t>округа Ставропольского края, а также устанавливает иные дополнительные гарантии.</w:t>
      </w:r>
      <w:proofErr w:type="gramEnd"/>
    </w:p>
    <w:p w:rsidR="005541BB" w:rsidRPr="005541BB" w:rsidRDefault="005541BB" w:rsidP="005541B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5541BB">
        <w:rPr>
          <w:rFonts w:ascii="Times New Roman" w:hAnsi="Times New Roman" w:cs="Times New Roman"/>
          <w:b w:val="0"/>
          <w:sz w:val="28"/>
          <w:szCs w:val="28"/>
        </w:rPr>
        <w:t>Нормы</w:t>
      </w:r>
      <w:proofErr w:type="gramEnd"/>
      <w:r w:rsidRPr="005541BB">
        <w:rPr>
          <w:rFonts w:ascii="Times New Roman" w:hAnsi="Times New Roman" w:cs="Times New Roman"/>
          <w:b w:val="0"/>
          <w:sz w:val="28"/>
          <w:szCs w:val="28"/>
        </w:rPr>
        <w:t xml:space="preserve"> установленные данные проектом решения основываются на нормах, установленных в проекте решения «Об утверждении Положения об оплате труда муниципальных служащих Нефтекумского </w:t>
      </w:r>
      <w:r w:rsidR="00A508CC" w:rsidRPr="00A508CC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A508CC">
        <w:rPr>
          <w:rFonts w:ascii="Times New Roman" w:hAnsi="Times New Roman" w:cs="Times New Roman"/>
          <w:sz w:val="28"/>
          <w:szCs w:val="28"/>
        </w:rPr>
        <w:t xml:space="preserve"> </w:t>
      </w:r>
      <w:r w:rsidRPr="005541BB">
        <w:rPr>
          <w:rFonts w:ascii="Times New Roman" w:hAnsi="Times New Roman" w:cs="Times New Roman"/>
          <w:b w:val="0"/>
          <w:sz w:val="28"/>
          <w:szCs w:val="28"/>
        </w:rPr>
        <w:t>округа Ставропольского края».</w:t>
      </w:r>
    </w:p>
    <w:p w:rsidR="005541BB" w:rsidRPr="005541BB" w:rsidRDefault="005541BB" w:rsidP="00554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41BB">
        <w:rPr>
          <w:rFonts w:ascii="Times New Roman" w:hAnsi="Times New Roman" w:cs="Times New Roman"/>
          <w:spacing w:val="-2"/>
          <w:sz w:val="28"/>
          <w:szCs w:val="28"/>
        </w:rPr>
        <w:t xml:space="preserve">Принятие проекта решения требует признания </w:t>
      </w:r>
      <w:proofErr w:type="gramStart"/>
      <w:r w:rsidRPr="005541BB">
        <w:rPr>
          <w:rFonts w:ascii="Times New Roman" w:hAnsi="Times New Roman" w:cs="Times New Roman"/>
          <w:spacing w:val="-2"/>
          <w:sz w:val="28"/>
          <w:szCs w:val="28"/>
        </w:rPr>
        <w:t>утратившим</w:t>
      </w:r>
      <w:proofErr w:type="gramEnd"/>
      <w:r w:rsidRPr="005541BB">
        <w:rPr>
          <w:rFonts w:ascii="Times New Roman" w:hAnsi="Times New Roman" w:cs="Times New Roman"/>
          <w:spacing w:val="-2"/>
          <w:sz w:val="28"/>
          <w:szCs w:val="28"/>
        </w:rPr>
        <w:t xml:space="preserve"> силу </w:t>
      </w:r>
      <w:r w:rsidR="00A508CC">
        <w:rPr>
          <w:rFonts w:ascii="Times New Roman" w:hAnsi="Times New Roman" w:cs="Times New Roman"/>
          <w:sz w:val="28"/>
          <w:szCs w:val="28"/>
        </w:rPr>
        <w:t xml:space="preserve">решения Думы Нефтекумского городского округа Ставропольского края </w:t>
      </w:r>
      <w:r w:rsidR="00A508CC" w:rsidRPr="000E784F">
        <w:rPr>
          <w:rFonts w:ascii="Times New Roman" w:hAnsi="Times New Roman" w:cs="Times New Roman"/>
          <w:sz w:val="28"/>
          <w:szCs w:val="28"/>
        </w:rPr>
        <w:t>от 13 декабря 2022 года № 38</w:t>
      </w:r>
      <w:r w:rsidR="00A508CC">
        <w:rPr>
          <w:rFonts w:ascii="Times New Roman" w:hAnsi="Times New Roman" w:cs="Times New Roman"/>
          <w:sz w:val="28"/>
          <w:szCs w:val="28"/>
        </w:rPr>
        <w:t xml:space="preserve"> «</w:t>
      </w:r>
      <w:r w:rsidR="00A508CC" w:rsidRPr="00617DD7">
        <w:rPr>
          <w:rFonts w:ascii="Times New Roman" w:hAnsi="Times New Roman" w:cs="Times New Roman"/>
          <w:sz w:val="28"/>
          <w:szCs w:val="28"/>
        </w:rPr>
        <w:t xml:space="preserve">Об утверждении Положения об оплате труда </w:t>
      </w:r>
      <w:r w:rsidR="00A508CC">
        <w:rPr>
          <w:rFonts w:ascii="Times New Roman" w:hAnsi="Times New Roman" w:cs="Times New Roman"/>
          <w:sz w:val="28"/>
          <w:szCs w:val="28"/>
        </w:rPr>
        <w:t xml:space="preserve">и иных </w:t>
      </w:r>
      <w:r w:rsidR="00A508CC">
        <w:rPr>
          <w:rFonts w:ascii="Times New Roman" w:hAnsi="Times New Roman" w:cs="Times New Roman"/>
          <w:sz w:val="28"/>
          <w:szCs w:val="28"/>
        </w:rPr>
        <w:lastRenderedPageBreak/>
        <w:t>дополнительных гарантиях главы Нефтекумского городского округа Ставропольского края и председателя Контрольно-счетной палаты</w:t>
      </w:r>
      <w:r w:rsidR="00A508CC" w:rsidRPr="00617DD7">
        <w:rPr>
          <w:rFonts w:ascii="Times New Roman" w:hAnsi="Times New Roman" w:cs="Times New Roman"/>
          <w:sz w:val="28"/>
          <w:szCs w:val="28"/>
        </w:rPr>
        <w:t xml:space="preserve"> Нефтекумского городского округа Ставропольского края</w:t>
      </w:r>
      <w:r w:rsidR="00A508CC">
        <w:rPr>
          <w:rFonts w:ascii="Times New Roman" w:hAnsi="Times New Roman" w:cs="Times New Roman"/>
          <w:sz w:val="28"/>
          <w:szCs w:val="28"/>
        </w:rPr>
        <w:t>»</w:t>
      </w:r>
      <w:r w:rsidRPr="005541BB">
        <w:rPr>
          <w:rFonts w:ascii="Times New Roman" w:hAnsi="Times New Roman" w:cs="Times New Roman"/>
          <w:sz w:val="28"/>
          <w:szCs w:val="28"/>
        </w:rPr>
        <w:t>.</w:t>
      </w:r>
    </w:p>
    <w:p w:rsidR="005541BB" w:rsidRPr="005541BB" w:rsidRDefault="005541BB" w:rsidP="00554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41BB">
        <w:rPr>
          <w:rFonts w:ascii="Times New Roman" w:hAnsi="Times New Roman" w:cs="Times New Roman"/>
          <w:sz w:val="28"/>
          <w:szCs w:val="28"/>
        </w:rPr>
        <w:t xml:space="preserve">Данный проект решения не требует дополнительных финансовых затрат из бюджета Нефтекумского </w:t>
      </w:r>
      <w:r w:rsidR="00A508CC" w:rsidRPr="00A508CC">
        <w:rPr>
          <w:rFonts w:ascii="Times New Roman" w:hAnsi="Times New Roman" w:cs="Times New Roman"/>
          <w:sz w:val="28"/>
          <w:szCs w:val="28"/>
        </w:rPr>
        <w:t>муниципального</w:t>
      </w:r>
      <w:r w:rsidR="00A508CC">
        <w:rPr>
          <w:rFonts w:ascii="Times New Roman" w:hAnsi="Times New Roman" w:cs="Times New Roman"/>
          <w:sz w:val="28"/>
          <w:szCs w:val="28"/>
        </w:rPr>
        <w:t xml:space="preserve"> </w:t>
      </w:r>
      <w:r w:rsidRPr="005541BB">
        <w:rPr>
          <w:rFonts w:ascii="Times New Roman" w:hAnsi="Times New Roman" w:cs="Times New Roman"/>
          <w:sz w:val="28"/>
          <w:szCs w:val="28"/>
        </w:rPr>
        <w:t>округа Ставропольского края.</w:t>
      </w:r>
    </w:p>
    <w:p w:rsidR="004C6E55" w:rsidRPr="005541BB" w:rsidRDefault="004C6E55" w:rsidP="005541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1BB">
        <w:rPr>
          <w:rFonts w:ascii="Times New Roman" w:hAnsi="Times New Roman" w:cs="Times New Roman"/>
          <w:sz w:val="28"/>
          <w:szCs w:val="28"/>
        </w:rPr>
        <w:t xml:space="preserve">Положения проекта решения соответствуют Конституции Российской Федерации, федеральным законам, Уставу Нефтекумского </w:t>
      </w:r>
      <w:r w:rsidR="00A508CC" w:rsidRPr="00A508CC">
        <w:rPr>
          <w:rFonts w:ascii="Times New Roman" w:hAnsi="Times New Roman" w:cs="Times New Roman"/>
          <w:sz w:val="28"/>
          <w:szCs w:val="28"/>
        </w:rPr>
        <w:t>муниципального</w:t>
      </w:r>
      <w:r w:rsidR="00A508CC">
        <w:rPr>
          <w:rFonts w:ascii="Times New Roman" w:hAnsi="Times New Roman" w:cs="Times New Roman"/>
          <w:sz w:val="28"/>
          <w:szCs w:val="28"/>
        </w:rPr>
        <w:t xml:space="preserve"> </w:t>
      </w:r>
      <w:r w:rsidRPr="005541BB">
        <w:rPr>
          <w:rFonts w:ascii="Times New Roman" w:hAnsi="Times New Roman" w:cs="Times New Roman"/>
          <w:sz w:val="28"/>
          <w:szCs w:val="28"/>
        </w:rPr>
        <w:t xml:space="preserve">округа Ставропольского края, иным нормативным правовым актам Нефтекумского </w:t>
      </w:r>
      <w:r w:rsidR="00A508CC" w:rsidRPr="00A508CC">
        <w:rPr>
          <w:rFonts w:ascii="Times New Roman" w:hAnsi="Times New Roman" w:cs="Times New Roman"/>
          <w:sz w:val="28"/>
          <w:szCs w:val="28"/>
        </w:rPr>
        <w:t>муниципального</w:t>
      </w:r>
      <w:r w:rsidR="00A508CC">
        <w:rPr>
          <w:rFonts w:ascii="Times New Roman" w:hAnsi="Times New Roman" w:cs="Times New Roman"/>
          <w:sz w:val="28"/>
          <w:szCs w:val="28"/>
        </w:rPr>
        <w:t xml:space="preserve"> </w:t>
      </w:r>
      <w:r w:rsidRPr="005541BB">
        <w:rPr>
          <w:rFonts w:ascii="Times New Roman" w:hAnsi="Times New Roman" w:cs="Times New Roman"/>
          <w:sz w:val="28"/>
          <w:szCs w:val="28"/>
        </w:rPr>
        <w:t>округа Ставропольского края.</w:t>
      </w:r>
    </w:p>
    <w:p w:rsidR="008A5D0F" w:rsidRDefault="001F6299" w:rsidP="00A508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1BB">
        <w:rPr>
          <w:rFonts w:ascii="Times New Roman" w:hAnsi="Times New Roman" w:cs="Times New Roman"/>
          <w:sz w:val="28"/>
          <w:szCs w:val="28"/>
        </w:rPr>
        <w:t>Контрольно-счетная палата рекомендует проект решения</w:t>
      </w:r>
      <w:r w:rsidR="004C6E55" w:rsidRPr="005541BB">
        <w:rPr>
          <w:rFonts w:ascii="Times New Roman" w:hAnsi="Times New Roman" w:cs="Times New Roman"/>
          <w:sz w:val="28"/>
          <w:szCs w:val="28"/>
        </w:rPr>
        <w:t xml:space="preserve"> Думы Нефтекумского </w:t>
      </w:r>
      <w:r w:rsidR="00A508CC" w:rsidRPr="00A508CC">
        <w:rPr>
          <w:rFonts w:ascii="Times New Roman" w:hAnsi="Times New Roman" w:cs="Times New Roman"/>
          <w:sz w:val="28"/>
          <w:szCs w:val="28"/>
        </w:rPr>
        <w:t>муниципального</w:t>
      </w:r>
      <w:r w:rsidR="00A508CC">
        <w:rPr>
          <w:rFonts w:ascii="Times New Roman" w:hAnsi="Times New Roman" w:cs="Times New Roman"/>
          <w:sz w:val="28"/>
          <w:szCs w:val="28"/>
        </w:rPr>
        <w:t xml:space="preserve"> </w:t>
      </w:r>
      <w:r w:rsidR="004C6E55" w:rsidRPr="005541BB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Pr="005541BB">
        <w:rPr>
          <w:rFonts w:ascii="Times New Roman" w:hAnsi="Times New Roman" w:cs="Times New Roman"/>
          <w:sz w:val="28"/>
          <w:szCs w:val="28"/>
        </w:rPr>
        <w:t>«</w:t>
      </w:r>
      <w:r w:rsidR="00A508CC" w:rsidRPr="00A508CC">
        <w:rPr>
          <w:rFonts w:ascii="Times New Roman" w:hAnsi="Times New Roman" w:cs="Times New Roman"/>
          <w:sz w:val="28"/>
          <w:szCs w:val="28"/>
        </w:rPr>
        <w:t>Об утверждении Положения об оплате труда и иных дополнительных гарантиях главы Нефтекумского муниципального округа Ставропольского края и председателя Контрольно-счетной палаты Нефтекумского муниципального округа Ставропольского края</w:t>
      </w:r>
      <w:r w:rsidR="004C6E55" w:rsidRPr="005541BB">
        <w:rPr>
          <w:rFonts w:ascii="Times New Roman" w:hAnsi="Times New Roman" w:cs="Times New Roman"/>
          <w:sz w:val="28"/>
          <w:szCs w:val="28"/>
        </w:rPr>
        <w:t>»</w:t>
      </w:r>
      <w:r w:rsidRPr="005541BB">
        <w:rPr>
          <w:rFonts w:ascii="Times New Roman" w:hAnsi="Times New Roman" w:cs="Times New Roman"/>
          <w:sz w:val="28"/>
          <w:szCs w:val="28"/>
        </w:rPr>
        <w:t xml:space="preserve"> к рассмотрению на заседании Думы Нефтекумского </w:t>
      </w:r>
      <w:r w:rsidR="00A508CC" w:rsidRPr="00A508C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541BB">
        <w:rPr>
          <w:rFonts w:ascii="Times New Roman" w:hAnsi="Times New Roman" w:cs="Times New Roman"/>
          <w:sz w:val="28"/>
          <w:szCs w:val="28"/>
        </w:rPr>
        <w:t>округа С</w:t>
      </w:r>
      <w:r w:rsidR="00C065AB" w:rsidRPr="005541BB">
        <w:rPr>
          <w:rFonts w:ascii="Times New Roman" w:hAnsi="Times New Roman" w:cs="Times New Roman"/>
          <w:sz w:val="28"/>
          <w:szCs w:val="28"/>
        </w:rPr>
        <w:t>тавропольского края</w:t>
      </w:r>
      <w:r w:rsidRPr="005541BB">
        <w:rPr>
          <w:rFonts w:ascii="Times New Roman" w:hAnsi="Times New Roman" w:cs="Times New Roman"/>
          <w:sz w:val="28"/>
          <w:szCs w:val="28"/>
        </w:rPr>
        <w:t>.</w:t>
      </w:r>
    </w:p>
    <w:p w:rsidR="008A5D0F" w:rsidRDefault="008A5D0F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D0F" w:rsidRDefault="008A5D0F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D0F" w:rsidRDefault="008A5D0F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22A9" w:rsidRDefault="00BD40CB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</w:t>
      </w:r>
      <w:r w:rsidR="00322AE0" w:rsidRPr="00D322A9">
        <w:rPr>
          <w:rFonts w:ascii="Times New Roman" w:hAnsi="Times New Roman" w:cs="Times New Roman"/>
          <w:sz w:val="28"/>
          <w:szCs w:val="28"/>
        </w:rPr>
        <w:t xml:space="preserve"> КСП 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5878A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 СК</w:t>
      </w:r>
      <w:r w:rsidR="00322AE0" w:rsidRPr="00D322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 А. Тортаева</w:t>
      </w:r>
    </w:p>
    <w:sectPr w:rsidR="00322AE0" w:rsidRPr="00D322A9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E97"/>
    <w:multiLevelType w:val="hybridMultilevel"/>
    <w:tmpl w:val="98769542"/>
    <w:lvl w:ilvl="0" w:tplc="F52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A70FB"/>
    <w:multiLevelType w:val="hybridMultilevel"/>
    <w:tmpl w:val="0C5EB9A6"/>
    <w:lvl w:ilvl="0" w:tplc="BFE8A6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30559D"/>
    <w:multiLevelType w:val="hybridMultilevel"/>
    <w:tmpl w:val="555895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974FC"/>
    <w:rsid w:val="000102FB"/>
    <w:rsid w:val="0002261D"/>
    <w:rsid w:val="000255E9"/>
    <w:rsid w:val="00051B37"/>
    <w:rsid w:val="00054D24"/>
    <w:rsid w:val="00054F1B"/>
    <w:rsid w:val="00085E08"/>
    <w:rsid w:val="000974FC"/>
    <w:rsid w:val="000A3AB0"/>
    <w:rsid w:val="000C76C1"/>
    <w:rsid w:val="000D689A"/>
    <w:rsid w:val="000F21FB"/>
    <w:rsid w:val="000F2E1E"/>
    <w:rsid w:val="00101F09"/>
    <w:rsid w:val="0012108B"/>
    <w:rsid w:val="001302B4"/>
    <w:rsid w:val="00137A09"/>
    <w:rsid w:val="001558AD"/>
    <w:rsid w:val="00160E4F"/>
    <w:rsid w:val="00162029"/>
    <w:rsid w:val="0017718A"/>
    <w:rsid w:val="001803AF"/>
    <w:rsid w:val="001977F6"/>
    <w:rsid w:val="001A5DCB"/>
    <w:rsid w:val="001B2CF5"/>
    <w:rsid w:val="001B53FA"/>
    <w:rsid w:val="001E47ED"/>
    <w:rsid w:val="001F6299"/>
    <w:rsid w:val="00210507"/>
    <w:rsid w:val="00215049"/>
    <w:rsid w:val="00223589"/>
    <w:rsid w:val="002311A0"/>
    <w:rsid w:val="002355D1"/>
    <w:rsid w:val="0024333E"/>
    <w:rsid w:val="0026558C"/>
    <w:rsid w:val="00295453"/>
    <w:rsid w:val="002E7B43"/>
    <w:rsid w:val="002F3611"/>
    <w:rsid w:val="002F5ACB"/>
    <w:rsid w:val="00322AE0"/>
    <w:rsid w:val="00341DA9"/>
    <w:rsid w:val="003460EC"/>
    <w:rsid w:val="00360FEA"/>
    <w:rsid w:val="00382C46"/>
    <w:rsid w:val="0039169C"/>
    <w:rsid w:val="0039191F"/>
    <w:rsid w:val="00395180"/>
    <w:rsid w:val="003A61FF"/>
    <w:rsid w:val="003B6983"/>
    <w:rsid w:val="003C063B"/>
    <w:rsid w:val="003F161B"/>
    <w:rsid w:val="00412C56"/>
    <w:rsid w:val="00441CF1"/>
    <w:rsid w:val="0047051B"/>
    <w:rsid w:val="00470E46"/>
    <w:rsid w:val="00486DD2"/>
    <w:rsid w:val="00496607"/>
    <w:rsid w:val="004A52BD"/>
    <w:rsid w:val="004A5B22"/>
    <w:rsid w:val="004C6E55"/>
    <w:rsid w:val="0050528C"/>
    <w:rsid w:val="005072F0"/>
    <w:rsid w:val="00521F0E"/>
    <w:rsid w:val="00522757"/>
    <w:rsid w:val="00535010"/>
    <w:rsid w:val="005541BB"/>
    <w:rsid w:val="00564391"/>
    <w:rsid w:val="00564948"/>
    <w:rsid w:val="0057742D"/>
    <w:rsid w:val="00577B10"/>
    <w:rsid w:val="005806C7"/>
    <w:rsid w:val="005878A4"/>
    <w:rsid w:val="005E52C5"/>
    <w:rsid w:val="006069AB"/>
    <w:rsid w:val="00646FBE"/>
    <w:rsid w:val="006671AA"/>
    <w:rsid w:val="00695771"/>
    <w:rsid w:val="006D0296"/>
    <w:rsid w:val="006D0F31"/>
    <w:rsid w:val="006D102B"/>
    <w:rsid w:val="007767DC"/>
    <w:rsid w:val="00777ACF"/>
    <w:rsid w:val="007845D6"/>
    <w:rsid w:val="007A0CAD"/>
    <w:rsid w:val="007C1687"/>
    <w:rsid w:val="007C2E42"/>
    <w:rsid w:val="007D247E"/>
    <w:rsid w:val="007E1CAC"/>
    <w:rsid w:val="007E26EB"/>
    <w:rsid w:val="007E3DF1"/>
    <w:rsid w:val="007E7CDA"/>
    <w:rsid w:val="00807FA5"/>
    <w:rsid w:val="00834AB8"/>
    <w:rsid w:val="0085257A"/>
    <w:rsid w:val="008867CD"/>
    <w:rsid w:val="008A5D0F"/>
    <w:rsid w:val="008A69EC"/>
    <w:rsid w:val="008B5B20"/>
    <w:rsid w:val="008E714F"/>
    <w:rsid w:val="008F38BE"/>
    <w:rsid w:val="0090132E"/>
    <w:rsid w:val="00940ECC"/>
    <w:rsid w:val="00991E36"/>
    <w:rsid w:val="00994B15"/>
    <w:rsid w:val="00997F76"/>
    <w:rsid w:val="009A7092"/>
    <w:rsid w:val="009A70A3"/>
    <w:rsid w:val="009E7FFA"/>
    <w:rsid w:val="009F3956"/>
    <w:rsid w:val="009F409D"/>
    <w:rsid w:val="009F6775"/>
    <w:rsid w:val="00A27614"/>
    <w:rsid w:val="00A37B2C"/>
    <w:rsid w:val="00A508CC"/>
    <w:rsid w:val="00A53CC2"/>
    <w:rsid w:val="00A632F2"/>
    <w:rsid w:val="00A81D5D"/>
    <w:rsid w:val="00A928A3"/>
    <w:rsid w:val="00AA614B"/>
    <w:rsid w:val="00AC7300"/>
    <w:rsid w:val="00AD2640"/>
    <w:rsid w:val="00B13D43"/>
    <w:rsid w:val="00B14BB5"/>
    <w:rsid w:val="00B16C14"/>
    <w:rsid w:val="00B368D5"/>
    <w:rsid w:val="00B45F6D"/>
    <w:rsid w:val="00B660AD"/>
    <w:rsid w:val="00B70B7D"/>
    <w:rsid w:val="00BB3E1C"/>
    <w:rsid w:val="00BC3DB3"/>
    <w:rsid w:val="00BD40CB"/>
    <w:rsid w:val="00BF15E1"/>
    <w:rsid w:val="00BF4128"/>
    <w:rsid w:val="00C065AB"/>
    <w:rsid w:val="00C210CF"/>
    <w:rsid w:val="00C24904"/>
    <w:rsid w:val="00C32A00"/>
    <w:rsid w:val="00CF424B"/>
    <w:rsid w:val="00D2405F"/>
    <w:rsid w:val="00D322A9"/>
    <w:rsid w:val="00D64C4B"/>
    <w:rsid w:val="00D73D45"/>
    <w:rsid w:val="00D75028"/>
    <w:rsid w:val="00D838DA"/>
    <w:rsid w:val="00DC061B"/>
    <w:rsid w:val="00DC69BB"/>
    <w:rsid w:val="00DF0E42"/>
    <w:rsid w:val="00DF5B25"/>
    <w:rsid w:val="00E0687B"/>
    <w:rsid w:val="00E16151"/>
    <w:rsid w:val="00E23BE8"/>
    <w:rsid w:val="00E32672"/>
    <w:rsid w:val="00E44F47"/>
    <w:rsid w:val="00E70EEC"/>
    <w:rsid w:val="00E75261"/>
    <w:rsid w:val="00E77BFB"/>
    <w:rsid w:val="00ED52C0"/>
    <w:rsid w:val="00F11385"/>
    <w:rsid w:val="00F1604E"/>
    <w:rsid w:val="00F23D36"/>
    <w:rsid w:val="00F4014F"/>
    <w:rsid w:val="00F710A0"/>
    <w:rsid w:val="00F93DAE"/>
    <w:rsid w:val="00FA6BAD"/>
    <w:rsid w:val="00FD6C23"/>
    <w:rsid w:val="00FF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C6E5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C6E55"/>
  </w:style>
  <w:style w:type="character" w:customStyle="1" w:styleId="ConsPlusNormal0">
    <w:name w:val="ConsPlusNormal Знак"/>
    <w:link w:val="ConsPlusNormal"/>
    <w:uiPriority w:val="99"/>
    <w:locked/>
    <w:rsid w:val="005541B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61E4F5E0FABDB9BBA231C708AB7DDF4400B5F40345D8ABFBD314F2FE223114DA51B688A0D282F23E6CFAD21EnDx1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A61E4F5E0FABDB9BBA231C708AB7DDF4401B7F30943D8ABFBD314F2FE223114DA51B688A0D282F23E6CFAD21EnDx1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A61E4F5E0FABDB9BBA231D10BC723D54709E9F80A45DBF5A78E12A5A17237418811E8D1F39FC9FE3D7BE6D31DCD6FF15An0x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670AF-3C1D-4006-9992-9F6862091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</cp:lastModifiedBy>
  <cp:revision>11</cp:revision>
  <cp:lastPrinted>2023-10-20T11:16:00Z</cp:lastPrinted>
  <dcterms:created xsi:type="dcterms:W3CDTF">2022-12-01T10:55:00Z</dcterms:created>
  <dcterms:modified xsi:type="dcterms:W3CDTF">2023-10-20T11:16:00Z</dcterms:modified>
</cp:coreProperties>
</file>