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8867CD" w:rsidRDefault="00101F09" w:rsidP="008867C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8867CD" w:rsidRDefault="00101F09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8867CD" w:rsidRDefault="00101F09" w:rsidP="00886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7CD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037D9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77ACF" w:rsidRPr="008867CD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101F09" w:rsidRPr="008867CD" w:rsidRDefault="00101F09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01F09" w:rsidRPr="008867CD" w:rsidRDefault="00BF4128" w:rsidP="008867CD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01F09" w:rsidRPr="008867CD" w:rsidRDefault="00101F09" w:rsidP="008867CD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sz w:val="28"/>
          <w:szCs w:val="28"/>
        </w:rPr>
        <w:t>Заключение №</w:t>
      </w:r>
      <w:r w:rsidR="00560BB8">
        <w:rPr>
          <w:rFonts w:ascii="Times New Roman" w:hAnsi="Times New Roman" w:cs="Times New Roman"/>
          <w:sz w:val="28"/>
          <w:szCs w:val="28"/>
        </w:rPr>
        <w:t>55</w:t>
      </w:r>
    </w:p>
    <w:p w:rsidR="009C4521" w:rsidRPr="009C4521" w:rsidRDefault="00101F09" w:rsidP="009C452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C4521">
        <w:rPr>
          <w:rFonts w:ascii="Times New Roman" w:hAnsi="Times New Roman" w:cs="Times New Roman"/>
          <w:sz w:val="28"/>
          <w:szCs w:val="28"/>
        </w:rPr>
        <w:t xml:space="preserve">по результатам экспертизы  проекта решения </w:t>
      </w:r>
      <w:r w:rsidR="00777ACF" w:rsidRPr="009C4521">
        <w:rPr>
          <w:rFonts w:ascii="Times New Roman" w:hAnsi="Times New Roman" w:cs="Times New Roman"/>
          <w:sz w:val="28"/>
          <w:szCs w:val="28"/>
        </w:rPr>
        <w:t>Думы</w:t>
      </w:r>
      <w:r w:rsidRPr="009C4521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895650">
        <w:rPr>
          <w:rFonts w:ascii="Times New Roman" w:hAnsi="Times New Roman" w:cs="Times New Roman"/>
          <w:sz w:val="28"/>
          <w:szCs w:val="28"/>
        </w:rPr>
        <w:t>муниципального</w:t>
      </w:r>
      <w:r w:rsidR="00777ACF" w:rsidRPr="009C452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C065AB" w:rsidRPr="009C4521">
        <w:rPr>
          <w:rFonts w:ascii="Times New Roman" w:hAnsi="Times New Roman" w:cs="Times New Roman"/>
          <w:sz w:val="28"/>
          <w:szCs w:val="28"/>
        </w:rPr>
        <w:t xml:space="preserve"> </w:t>
      </w:r>
      <w:r w:rsidR="00E75261" w:rsidRPr="009C4521">
        <w:rPr>
          <w:rFonts w:ascii="Times New Roman" w:hAnsi="Times New Roman" w:cs="Times New Roman"/>
          <w:sz w:val="28"/>
          <w:szCs w:val="28"/>
        </w:rPr>
        <w:t>«</w:t>
      </w:r>
      <w:r w:rsidR="00811BF5" w:rsidRPr="002B5E30">
        <w:rPr>
          <w:rFonts w:ascii="Times New Roman" w:hAnsi="Times New Roman" w:cs="Times New Roman"/>
          <w:bCs/>
          <w:sz w:val="28"/>
          <w:szCs w:val="28"/>
        </w:rPr>
        <w:t>Об установлении дополнительных оснований признания безнадежной к взысканию задолженности по местным налогам</w:t>
      </w:r>
      <w:r w:rsidR="009C4521" w:rsidRPr="009C4521">
        <w:rPr>
          <w:rFonts w:ascii="Times New Roman" w:hAnsi="Times New Roman" w:cs="Times New Roman"/>
          <w:sz w:val="28"/>
          <w:szCs w:val="28"/>
        </w:rPr>
        <w:t>»</w:t>
      </w:r>
    </w:p>
    <w:p w:rsidR="00C065AB" w:rsidRPr="008867CD" w:rsidRDefault="00C065AB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8867CD" w:rsidRDefault="00037D92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декабря</w:t>
      </w:r>
      <w:r w:rsidR="002311A0" w:rsidRPr="008867CD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8867CD">
        <w:rPr>
          <w:rFonts w:ascii="Times New Roman" w:hAnsi="Times New Roman" w:cs="Times New Roman"/>
          <w:sz w:val="28"/>
          <w:szCs w:val="28"/>
        </w:rPr>
        <w:t xml:space="preserve"> 20</w:t>
      </w:r>
      <w:r w:rsidR="002311A0" w:rsidRPr="008867CD">
        <w:rPr>
          <w:rFonts w:ascii="Times New Roman" w:hAnsi="Times New Roman" w:cs="Times New Roman"/>
          <w:sz w:val="28"/>
          <w:szCs w:val="28"/>
        </w:rPr>
        <w:t>2</w:t>
      </w:r>
      <w:r w:rsidR="005B0866">
        <w:rPr>
          <w:rFonts w:ascii="Times New Roman" w:hAnsi="Times New Roman" w:cs="Times New Roman"/>
          <w:sz w:val="28"/>
          <w:szCs w:val="28"/>
        </w:rPr>
        <w:t>3</w:t>
      </w:r>
      <w:r w:rsidR="00101F09" w:rsidRPr="008867CD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г.Нефтекумск</w:t>
      </w:r>
    </w:p>
    <w:p w:rsidR="00101F09" w:rsidRDefault="00101F09" w:rsidP="0088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19D" w:rsidRPr="005B0866" w:rsidRDefault="00EA519D" w:rsidP="0088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811BF5" w:rsidRDefault="00101F09" w:rsidP="00811B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BF5">
        <w:rPr>
          <w:rFonts w:ascii="Times New Roman" w:hAnsi="Times New Roman" w:cs="Times New Roman"/>
          <w:sz w:val="28"/>
          <w:szCs w:val="28"/>
        </w:rPr>
        <w:t xml:space="preserve">     На основании пункта 5 части 1 статьи 8 Положения о Контрольно-счетной палате Нефтекумского </w:t>
      </w:r>
      <w:r w:rsidR="00037D92" w:rsidRPr="00811BF5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811BF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811BF5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496607" w:rsidRPr="00811BF5">
        <w:rPr>
          <w:rFonts w:ascii="Times New Roman" w:hAnsi="Times New Roman" w:cs="Times New Roman"/>
          <w:sz w:val="28"/>
          <w:szCs w:val="28"/>
        </w:rPr>
        <w:t>–</w:t>
      </w:r>
      <w:r w:rsidRPr="00811BF5">
        <w:rPr>
          <w:rFonts w:ascii="Times New Roman" w:hAnsi="Times New Roman" w:cs="Times New Roman"/>
          <w:sz w:val="28"/>
          <w:szCs w:val="28"/>
        </w:rPr>
        <w:t xml:space="preserve"> </w:t>
      </w:r>
      <w:r w:rsidR="00496607" w:rsidRPr="00811BF5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11BF5">
        <w:rPr>
          <w:rFonts w:ascii="Times New Roman" w:hAnsi="Times New Roman" w:cs="Times New Roman"/>
          <w:sz w:val="28"/>
          <w:szCs w:val="28"/>
        </w:rPr>
        <w:t xml:space="preserve">) проведена экспертиза проекта решения </w:t>
      </w:r>
      <w:r w:rsidR="00A53CC2" w:rsidRPr="00811BF5">
        <w:rPr>
          <w:rFonts w:ascii="Times New Roman" w:hAnsi="Times New Roman" w:cs="Times New Roman"/>
          <w:sz w:val="28"/>
          <w:szCs w:val="28"/>
        </w:rPr>
        <w:t>Думы</w:t>
      </w:r>
      <w:r w:rsidRPr="00811BF5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037D92" w:rsidRPr="00811BF5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811BF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811BF5">
        <w:rPr>
          <w:rFonts w:ascii="Times New Roman" w:hAnsi="Times New Roman" w:cs="Times New Roman"/>
          <w:sz w:val="28"/>
          <w:szCs w:val="28"/>
        </w:rPr>
        <w:t xml:space="preserve"> «</w:t>
      </w:r>
      <w:r w:rsidR="00811BF5" w:rsidRPr="00811BF5">
        <w:rPr>
          <w:rFonts w:ascii="Times New Roman" w:hAnsi="Times New Roman" w:cs="Times New Roman"/>
          <w:bCs/>
          <w:sz w:val="28"/>
          <w:szCs w:val="28"/>
        </w:rPr>
        <w:t>Об установлении дополнительных оснований признания безнадежной к взысканию задолженности по местным налогам</w:t>
      </w:r>
      <w:r w:rsidR="00037D92" w:rsidRPr="00811BF5">
        <w:rPr>
          <w:rFonts w:ascii="Times New Roman" w:hAnsi="Times New Roman" w:cs="Times New Roman"/>
          <w:sz w:val="28"/>
          <w:szCs w:val="28"/>
        </w:rPr>
        <w:t>»</w:t>
      </w:r>
      <w:r w:rsidR="00441CF1" w:rsidRPr="00811BF5">
        <w:rPr>
          <w:rFonts w:ascii="Times New Roman" w:hAnsi="Times New Roman" w:cs="Times New Roman"/>
          <w:sz w:val="28"/>
          <w:szCs w:val="28"/>
        </w:rPr>
        <w:t xml:space="preserve"> </w:t>
      </w:r>
      <w:r w:rsidR="00777ACF" w:rsidRPr="00811BF5">
        <w:rPr>
          <w:rFonts w:ascii="Times New Roman" w:hAnsi="Times New Roman" w:cs="Times New Roman"/>
          <w:sz w:val="28"/>
          <w:szCs w:val="28"/>
        </w:rPr>
        <w:t>(далее – проект решения</w:t>
      </w:r>
      <w:r w:rsidR="00A53CC2" w:rsidRPr="00811BF5">
        <w:rPr>
          <w:rFonts w:ascii="Times New Roman" w:hAnsi="Times New Roman" w:cs="Times New Roman"/>
          <w:sz w:val="28"/>
          <w:szCs w:val="28"/>
        </w:rPr>
        <w:t>)</w:t>
      </w:r>
      <w:r w:rsidR="000F2E1E" w:rsidRPr="00811BF5">
        <w:rPr>
          <w:rFonts w:ascii="Times New Roman" w:hAnsi="Times New Roman" w:cs="Times New Roman"/>
          <w:sz w:val="28"/>
          <w:szCs w:val="28"/>
        </w:rPr>
        <w:t>.</w:t>
      </w:r>
    </w:p>
    <w:p w:rsidR="00811BF5" w:rsidRPr="00811BF5" w:rsidRDefault="00811BF5" w:rsidP="00811BF5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11BF5">
        <w:rPr>
          <w:rFonts w:ascii="Times New Roman" w:hAnsi="Times New Roman" w:cs="Times New Roman"/>
          <w:b w:val="0"/>
          <w:sz w:val="28"/>
          <w:szCs w:val="28"/>
        </w:rPr>
        <w:t xml:space="preserve">Проект решения подготовлен в целях реализации права, определенного пунктом 3 статьи 59 Налогового кодекса Российской Федерации на установление </w:t>
      </w:r>
      <w:r w:rsidRPr="00811BF5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нормативными правовыми актами представительных органов муниципальных образований дополнительных оснований признания безнадежной к взысканию задолженности в части сумм местных налогов и в соответствии с обращением </w:t>
      </w:r>
      <w:r w:rsidRPr="00811BF5">
        <w:rPr>
          <w:rFonts w:ascii="Times New Roman" w:hAnsi="Times New Roman" w:cs="Times New Roman"/>
          <w:b w:val="0"/>
          <w:sz w:val="28"/>
          <w:szCs w:val="28"/>
        </w:rPr>
        <w:t>Межрайонной ИФНС № 14 по Ставропольскому краю от 27 июня 2023 г. № 12-16/013904@</w:t>
      </w:r>
      <w:r w:rsidRPr="00811BF5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.</w:t>
      </w:r>
    </w:p>
    <w:p w:rsidR="00811BF5" w:rsidRPr="00811BF5" w:rsidRDefault="00811BF5" w:rsidP="00811B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1BF5">
        <w:rPr>
          <w:rFonts w:ascii="Times New Roman" w:hAnsi="Times New Roman" w:cs="Times New Roman"/>
          <w:sz w:val="28"/>
          <w:szCs w:val="28"/>
        </w:rPr>
        <w:t>С учетом того, что на подготовку искового заявления, направления его в судебные органы и издание судебного приказа в отношении физического лица, имеющего задолженность менее 100 руб., расходуется порядка 200 руб. (с учетом 2 почтовых отправлений) проектом решения предлагается установить дополнительные основания признания безнадежной к взысканию задолженности при:</w:t>
      </w:r>
    </w:p>
    <w:p w:rsidR="00811BF5" w:rsidRPr="00811BF5" w:rsidRDefault="00811BF5" w:rsidP="00811BF5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11BF5">
        <w:rPr>
          <w:rFonts w:ascii="Times New Roman" w:hAnsi="Times New Roman" w:cs="Times New Roman"/>
          <w:b w:val="0"/>
          <w:sz w:val="28"/>
          <w:szCs w:val="28"/>
        </w:rPr>
        <w:t>наличие задолженности у физического лица в размере менее 100 рублей с даты образования которой по состоянию на 01 января 2024 года прошло более трех лет;</w:t>
      </w:r>
    </w:p>
    <w:p w:rsidR="00811BF5" w:rsidRPr="00811BF5" w:rsidRDefault="00811BF5" w:rsidP="00811BF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1BF5">
        <w:rPr>
          <w:rFonts w:ascii="Times New Roman" w:hAnsi="Times New Roman" w:cs="Times New Roman"/>
          <w:b w:val="0"/>
          <w:sz w:val="28"/>
          <w:szCs w:val="28"/>
        </w:rPr>
        <w:t>наличие задолженности, числящейся за умершим физическим лицом или физическим лицом, объявленным умершим в порядке, установленном гражданским процессуальным законодательством Российской Федерации, наследники которого не вступили в право наследования в течение трех лет со дня открытия наследства.</w:t>
      </w:r>
    </w:p>
    <w:p w:rsidR="00811BF5" w:rsidRPr="00811BF5" w:rsidRDefault="00811BF5" w:rsidP="00811BF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1BF5">
        <w:rPr>
          <w:rFonts w:ascii="Times New Roman" w:hAnsi="Times New Roman" w:cs="Times New Roman"/>
          <w:b w:val="0"/>
          <w:sz w:val="28"/>
          <w:szCs w:val="28"/>
        </w:rPr>
        <w:t xml:space="preserve">По данным Межрайонной ИФНС России № 14 по Ставропольскому краю по Нефтекумскому муниципальному округу к данным категориям </w:t>
      </w:r>
      <w:r w:rsidRPr="00811BF5">
        <w:rPr>
          <w:rFonts w:ascii="Times New Roman" w:hAnsi="Times New Roman" w:cs="Times New Roman"/>
          <w:b w:val="0"/>
          <w:sz w:val="28"/>
          <w:szCs w:val="28"/>
        </w:rPr>
        <w:lastRenderedPageBreak/>
        <w:t>относятся12 813 должников, имеющих задолженность менее 100 руб. и образовавшуюся более трех лет назад,с суммой задолженности 1 035,00 тыс. рублей, 157 умерших физических лиц или физических лиц, объявленных умершими12 970 должников с суммой задолженности 52,00 тыс. рублей.</w:t>
      </w:r>
    </w:p>
    <w:p w:rsidR="00811BF5" w:rsidRPr="00811BF5" w:rsidRDefault="00811BF5" w:rsidP="00811BF5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11BF5">
        <w:rPr>
          <w:rFonts w:ascii="Times New Roman" w:hAnsi="Times New Roman" w:cs="Times New Roman"/>
          <w:b w:val="0"/>
          <w:sz w:val="28"/>
          <w:szCs w:val="28"/>
        </w:rPr>
        <w:t xml:space="preserve">Общая сумма задолженности, подлежащая списанию в случае принятия проекта решения, составит 1 087,00 тыс. рублей.  </w:t>
      </w:r>
    </w:p>
    <w:p w:rsidR="00811BF5" w:rsidRPr="00811BF5" w:rsidRDefault="00811BF5" w:rsidP="00811BF5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811BF5">
        <w:rPr>
          <w:rFonts w:ascii="Times New Roman" w:hAnsi="Times New Roman"/>
          <w:sz w:val="28"/>
          <w:szCs w:val="28"/>
        </w:rPr>
        <w:t>Принятие проекта решения не повлечет необходимость принятия, отмены, изменения либо признания утратившими силу других правовых актов.</w:t>
      </w:r>
    </w:p>
    <w:p w:rsidR="00811BF5" w:rsidRPr="00811BF5" w:rsidRDefault="00811BF5" w:rsidP="00811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BF5">
        <w:rPr>
          <w:rFonts w:ascii="Times New Roman" w:hAnsi="Times New Roman" w:cs="Times New Roman"/>
          <w:sz w:val="28"/>
          <w:szCs w:val="28"/>
        </w:rPr>
        <w:t>Положения проекта решения соответствуют Конституции Российской Федерации, федеральным законам, нормативным правовым актам Нефтекумского муниципального округа Ставропольского края.</w:t>
      </w:r>
    </w:p>
    <w:p w:rsidR="001F6299" w:rsidRPr="00811BF5" w:rsidRDefault="00564391" w:rsidP="00811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BF5">
        <w:rPr>
          <w:rFonts w:ascii="Times New Roman" w:hAnsi="Times New Roman" w:cs="Times New Roman"/>
          <w:sz w:val="28"/>
          <w:szCs w:val="28"/>
        </w:rPr>
        <w:t xml:space="preserve">     </w:t>
      </w:r>
      <w:r w:rsidR="00997F76" w:rsidRPr="00811BF5">
        <w:rPr>
          <w:rFonts w:ascii="Times New Roman" w:hAnsi="Times New Roman" w:cs="Times New Roman"/>
          <w:sz w:val="28"/>
          <w:szCs w:val="28"/>
        </w:rPr>
        <w:t xml:space="preserve">   </w:t>
      </w:r>
      <w:r w:rsidRPr="00811BF5">
        <w:rPr>
          <w:rFonts w:ascii="Times New Roman" w:hAnsi="Times New Roman" w:cs="Times New Roman"/>
          <w:sz w:val="28"/>
          <w:szCs w:val="28"/>
        </w:rPr>
        <w:t xml:space="preserve">  </w:t>
      </w:r>
      <w:r w:rsidR="001F6299" w:rsidRPr="00811BF5">
        <w:rPr>
          <w:rFonts w:ascii="Times New Roman" w:hAnsi="Times New Roman" w:cs="Times New Roman"/>
          <w:sz w:val="28"/>
          <w:szCs w:val="28"/>
        </w:rPr>
        <w:t>Контрольно-счетная палата рекомендует проект решения «</w:t>
      </w:r>
      <w:r w:rsidR="00811BF5" w:rsidRPr="00811BF5">
        <w:rPr>
          <w:rFonts w:ascii="Times New Roman" w:hAnsi="Times New Roman" w:cs="Times New Roman"/>
          <w:bCs/>
          <w:sz w:val="28"/>
          <w:szCs w:val="28"/>
        </w:rPr>
        <w:t>Об установлении дополнительных оснований признания безнадежной к взысканию задолженности по местным налогам</w:t>
      </w:r>
      <w:r w:rsidR="001F6299" w:rsidRPr="00811BF5">
        <w:rPr>
          <w:rFonts w:ascii="Times New Roman" w:hAnsi="Times New Roman" w:cs="Times New Roman"/>
          <w:sz w:val="28"/>
          <w:szCs w:val="28"/>
        </w:rPr>
        <w:t xml:space="preserve">» к рассмотрению на заседании Думы Нефтекумского </w:t>
      </w:r>
      <w:r w:rsidR="00037D92" w:rsidRPr="00811BF5">
        <w:rPr>
          <w:rFonts w:ascii="Times New Roman" w:hAnsi="Times New Roman" w:cs="Times New Roman"/>
          <w:sz w:val="28"/>
          <w:szCs w:val="28"/>
        </w:rPr>
        <w:t>муниципального</w:t>
      </w:r>
      <w:r w:rsidR="001F6299" w:rsidRPr="00811BF5">
        <w:rPr>
          <w:rFonts w:ascii="Times New Roman" w:hAnsi="Times New Roman" w:cs="Times New Roman"/>
          <w:sz w:val="28"/>
          <w:szCs w:val="28"/>
        </w:rPr>
        <w:t xml:space="preserve"> округа С</w:t>
      </w:r>
      <w:r w:rsidR="00C065AB" w:rsidRPr="00811BF5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="001F6299" w:rsidRPr="00811BF5">
        <w:rPr>
          <w:rFonts w:ascii="Times New Roman" w:hAnsi="Times New Roman" w:cs="Times New Roman"/>
          <w:sz w:val="28"/>
          <w:szCs w:val="28"/>
        </w:rPr>
        <w:t>.</w:t>
      </w:r>
    </w:p>
    <w:p w:rsidR="001F6299" w:rsidRDefault="001F6299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650" w:rsidRDefault="00895650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650" w:rsidRDefault="00895650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650" w:rsidRDefault="00895650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650" w:rsidRDefault="00895650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650" w:rsidRPr="00037D92" w:rsidRDefault="00895650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4B" w:rsidRPr="00037D92" w:rsidRDefault="00CF424B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8867CD" w:rsidRDefault="003A61FF" w:rsidP="0088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sz w:val="28"/>
          <w:szCs w:val="28"/>
        </w:rPr>
        <w:t xml:space="preserve"> </w:t>
      </w:r>
      <w:r w:rsidR="00412C56" w:rsidRPr="008867CD">
        <w:rPr>
          <w:rFonts w:ascii="Times New Roman" w:hAnsi="Times New Roman" w:cs="Times New Roman"/>
          <w:sz w:val="28"/>
          <w:szCs w:val="28"/>
        </w:rPr>
        <w:t>П</w:t>
      </w:r>
      <w:r w:rsidR="00322AE0" w:rsidRPr="008867CD">
        <w:rPr>
          <w:rFonts w:ascii="Times New Roman" w:hAnsi="Times New Roman" w:cs="Times New Roman"/>
          <w:sz w:val="28"/>
          <w:szCs w:val="28"/>
        </w:rPr>
        <w:t>редседатель КСП                                                                    Г.В. Хусейнова</w:t>
      </w:r>
    </w:p>
    <w:p w:rsidR="00322AE0" w:rsidRPr="008867CD" w:rsidRDefault="00322AE0" w:rsidP="0088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8867CD" w:rsidRDefault="00322AE0" w:rsidP="008867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7CD" w:rsidRPr="008867CD" w:rsidRDefault="008867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867CD" w:rsidRPr="008867CD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559D"/>
    <w:multiLevelType w:val="hybridMultilevel"/>
    <w:tmpl w:val="555895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974FC"/>
    <w:rsid w:val="000102FB"/>
    <w:rsid w:val="0002261D"/>
    <w:rsid w:val="000255E9"/>
    <w:rsid w:val="000316A8"/>
    <w:rsid w:val="00037D92"/>
    <w:rsid w:val="00051B37"/>
    <w:rsid w:val="00054D24"/>
    <w:rsid w:val="00085E08"/>
    <w:rsid w:val="0009338B"/>
    <w:rsid w:val="000974FC"/>
    <w:rsid w:val="000A3AB0"/>
    <w:rsid w:val="000A7DDA"/>
    <w:rsid w:val="000C76C1"/>
    <w:rsid w:val="000D689A"/>
    <w:rsid w:val="000F21FB"/>
    <w:rsid w:val="000F2E1E"/>
    <w:rsid w:val="00101F09"/>
    <w:rsid w:val="0012108B"/>
    <w:rsid w:val="001302B4"/>
    <w:rsid w:val="00137A09"/>
    <w:rsid w:val="00160E4F"/>
    <w:rsid w:val="00162029"/>
    <w:rsid w:val="0017718A"/>
    <w:rsid w:val="001A5DCB"/>
    <w:rsid w:val="001B2CF5"/>
    <w:rsid w:val="001B53FA"/>
    <w:rsid w:val="001E47ED"/>
    <w:rsid w:val="001F4360"/>
    <w:rsid w:val="001F6299"/>
    <w:rsid w:val="00210507"/>
    <w:rsid w:val="00215049"/>
    <w:rsid w:val="00215E4A"/>
    <w:rsid w:val="00223589"/>
    <w:rsid w:val="002311A0"/>
    <w:rsid w:val="002355D1"/>
    <w:rsid w:val="0024333E"/>
    <w:rsid w:val="0026558C"/>
    <w:rsid w:val="00274C1F"/>
    <w:rsid w:val="00281920"/>
    <w:rsid w:val="00283205"/>
    <w:rsid w:val="00295453"/>
    <w:rsid w:val="002E7B43"/>
    <w:rsid w:val="002F3611"/>
    <w:rsid w:val="002F5ACB"/>
    <w:rsid w:val="00322AE0"/>
    <w:rsid w:val="00341DA9"/>
    <w:rsid w:val="003460EC"/>
    <w:rsid w:val="00360FEA"/>
    <w:rsid w:val="003743EC"/>
    <w:rsid w:val="00374C6C"/>
    <w:rsid w:val="00382C46"/>
    <w:rsid w:val="0039191F"/>
    <w:rsid w:val="003A61FF"/>
    <w:rsid w:val="003B6983"/>
    <w:rsid w:val="003C063B"/>
    <w:rsid w:val="003D3010"/>
    <w:rsid w:val="003E37D7"/>
    <w:rsid w:val="003F161B"/>
    <w:rsid w:val="00412C56"/>
    <w:rsid w:val="00441CF1"/>
    <w:rsid w:val="0047051B"/>
    <w:rsid w:val="00470E46"/>
    <w:rsid w:val="00486DD2"/>
    <w:rsid w:val="00496607"/>
    <w:rsid w:val="004A5B22"/>
    <w:rsid w:val="0050528C"/>
    <w:rsid w:val="005072F0"/>
    <w:rsid w:val="00522757"/>
    <w:rsid w:val="00535010"/>
    <w:rsid w:val="00552836"/>
    <w:rsid w:val="00560BB8"/>
    <w:rsid w:val="00564391"/>
    <w:rsid w:val="00564948"/>
    <w:rsid w:val="0057742D"/>
    <w:rsid w:val="00577B10"/>
    <w:rsid w:val="005806C7"/>
    <w:rsid w:val="005B0866"/>
    <w:rsid w:val="005E3D4E"/>
    <w:rsid w:val="006671AA"/>
    <w:rsid w:val="00695771"/>
    <w:rsid w:val="006D0F31"/>
    <w:rsid w:val="006D102B"/>
    <w:rsid w:val="006D46AB"/>
    <w:rsid w:val="007767DC"/>
    <w:rsid w:val="00777ACF"/>
    <w:rsid w:val="007845D6"/>
    <w:rsid w:val="007A0CAD"/>
    <w:rsid w:val="007A1FFC"/>
    <w:rsid w:val="007C1687"/>
    <w:rsid w:val="007C2E42"/>
    <w:rsid w:val="007D247E"/>
    <w:rsid w:val="007E1CAC"/>
    <w:rsid w:val="007E26EB"/>
    <w:rsid w:val="007E3DF1"/>
    <w:rsid w:val="007E7CDA"/>
    <w:rsid w:val="00811BF5"/>
    <w:rsid w:val="00834AB8"/>
    <w:rsid w:val="0085257A"/>
    <w:rsid w:val="008867CD"/>
    <w:rsid w:val="00895650"/>
    <w:rsid w:val="008B5B20"/>
    <w:rsid w:val="008D2E54"/>
    <w:rsid w:val="008E714F"/>
    <w:rsid w:val="008F38BE"/>
    <w:rsid w:val="0090132E"/>
    <w:rsid w:val="009748CF"/>
    <w:rsid w:val="00991E36"/>
    <w:rsid w:val="00994B15"/>
    <w:rsid w:val="00997F76"/>
    <w:rsid w:val="009A7092"/>
    <w:rsid w:val="009A70A3"/>
    <w:rsid w:val="009C4521"/>
    <w:rsid w:val="009E7FFA"/>
    <w:rsid w:val="009F409D"/>
    <w:rsid w:val="009F41E6"/>
    <w:rsid w:val="009F6775"/>
    <w:rsid w:val="00A27614"/>
    <w:rsid w:val="00A37B2C"/>
    <w:rsid w:val="00A53CC2"/>
    <w:rsid w:val="00A632F2"/>
    <w:rsid w:val="00A928A3"/>
    <w:rsid w:val="00AC7300"/>
    <w:rsid w:val="00AD2640"/>
    <w:rsid w:val="00AD2681"/>
    <w:rsid w:val="00B13D43"/>
    <w:rsid w:val="00B14BB5"/>
    <w:rsid w:val="00B16C14"/>
    <w:rsid w:val="00B368D5"/>
    <w:rsid w:val="00B45F6D"/>
    <w:rsid w:val="00B660AD"/>
    <w:rsid w:val="00B70B7D"/>
    <w:rsid w:val="00BC3DB3"/>
    <w:rsid w:val="00BF4128"/>
    <w:rsid w:val="00C065AB"/>
    <w:rsid w:val="00C210CF"/>
    <w:rsid w:val="00C24904"/>
    <w:rsid w:val="00C32A00"/>
    <w:rsid w:val="00CB579F"/>
    <w:rsid w:val="00CD7574"/>
    <w:rsid w:val="00CF424B"/>
    <w:rsid w:val="00D2405F"/>
    <w:rsid w:val="00D64C4B"/>
    <w:rsid w:val="00D73D45"/>
    <w:rsid w:val="00D75028"/>
    <w:rsid w:val="00D838DA"/>
    <w:rsid w:val="00DC061B"/>
    <w:rsid w:val="00DC69BB"/>
    <w:rsid w:val="00DD56AD"/>
    <w:rsid w:val="00DE4106"/>
    <w:rsid w:val="00DF0E42"/>
    <w:rsid w:val="00DF5B25"/>
    <w:rsid w:val="00E0687B"/>
    <w:rsid w:val="00E16151"/>
    <w:rsid w:val="00E23BE8"/>
    <w:rsid w:val="00E44F47"/>
    <w:rsid w:val="00E75261"/>
    <w:rsid w:val="00E77BFB"/>
    <w:rsid w:val="00EA519D"/>
    <w:rsid w:val="00EB4183"/>
    <w:rsid w:val="00EC573E"/>
    <w:rsid w:val="00F11385"/>
    <w:rsid w:val="00F1604E"/>
    <w:rsid w:val="00F23D36"/>
    <w:rsid w:val="00F4014F"/>
    <w:rsid w:val="00F710A0"/>
    <w:rsid w:val="00F93DAE"/>
    <w:rsid w:val="00FA2D73"/>
    <w:rsid w:val="00FA6BAD"/>
    <w:rsid w:val="00FD6C23"/>
    <w:rsid w:val="00FE17B1"/>
    <w:rsid w:val="00FF179A"/>
    <w:rsid w:val="00FF3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37D9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37D92"/>
  </w:style>
  <w:style w:type="paragraph" w:styleId="ad">
    <w:name w:val="Plain Text"/>
    <w:basedOn w:val="a"/>
    <w:link w:val="ae"/>
    <w:rsid w:val="00811B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811BF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87E91-7F40-4D83-8270-DC124671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8</cp:revision>
  <cp:lastPrinted>2023-12-04T06:11:00Z</cp:lastPrinted>
  <dcterms:created xsi:type="dcterms:W3CDTF">2023-12-01T09:57:00Z</dcterms:created>
  <dcterms:modified xsi:type="dcterms:W3CDTF">2023-12-04T11:56:00Z</dcterms:modified>
</cp:coreProperties>
</file>