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9" w:rsidRPr="008867CD" w:rsidRDefault="00101F09" w:rsidP="008867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A144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8867CD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8867CD" w:rsidRDefault="00101F09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8867CD" w:rsidRDefault="00BF4128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8867CD" w:rsidRDefault="00101F09" w:rsidP="008867C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>Заключение №</w:t>
      </w:r>
      <w:r w:rsidR="00E13A60">
        <w:rPr>
          <w:rFonts w:ascii="Times New Roman" w:hAnsi="Times New Roman" w:cs="Times New Roman"/>
          <w:sz w:val="28"/>
          <w:szCs w:val="28"/>
        </w:rPr>
        <w:t>2</w:t>
      </w:r>
    </w:p>
    <w:p w:rsidR="00E75261" w:rsidRPr="008867CD" w:rsidRDefault="00101F09" w:rsidP="00865C13">
      <w:pPr>
        <w:ind w:firstLine="567"/>
        <w:jc w:val="center"/>
        <w:rPr>
          <w:sz w:val="28"/>
          <w:szCs w:val="28"/>
        </w:rPr>
      </w:pPr>
      <w:r w:rsidRPr="00AE698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AE6988">
        <w:rPr>
          <w:rFonts w:ascii="Times New Roman" w:hAnsi="Times New Roman" w:cs="Times New Roman"/>
          <w:sz w:val="28"/>
          <w:szCs w:val="28"/>
        </w:rPr>
        <w:t>экспертизы  проекта</w:t>
      </w:r>
      <w:proofErr w:type="gramEnd"/>
      <w:r w:rsidRPr="00AE698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77ACF" w:rsidRPr="00AE6988">
        <w:rPr>
          <w:rFonts w:ascii="Times New Roman" w:hAnsi="Times New Roman" w:cs="Times New Roman"/>
          <w:sz w:val="28"/>
          <w:szCs w:val="28"/>
        </w:rPr>
        <w:t>Думы</w:t>
      </w:r>
      <w:r w:rsidRPr="00AE6988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4473" w:rsidRPr="00AE69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7ACF" w:rsidRPr="00AE698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C065AB" w:rsidRPr="00AE6988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AE6988">
        <w:rPr>
          <w:rFonts w:ascii="Times New Roman" w:hAnsi="Times New Roman" w:cs="Times New Roman"/>
          <w:sz w:val="28"/>
          <w:szCs w:val="28"/>
        </w:rPr>
        <w:t>«</w:t>
      </w:r>
      <w:r w:rsidR="00865C13" w:rsidRPr="00AE6988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</w:t>
      </w:r>
      <w:proofErr w:type="spellStart"/>
      <w:r w:rsidR="00865C13" w:rsidRPr="00AE698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865C13" w:rsidRPr="00AE69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государственную собственность Ставропольского края</w:t>
      </w:r>
      <w:r w:rsidR="00E75261" w:rsidRPr="008867CD">
        <w:rPr>
          <w:sz w:val="28"/>
          <w:szCs w:val="28"/>
        </w:rPr>
        <w:t>»</w:t>
      </w:r>
    </w:p>
    <w:p w:rsidR="00C065AB" w:rsidRPr="008867CD" w:rsidRDefault="00C065AB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8867CD" w:rsidRDefault="00865C13" w:rsidP="00886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</w:t>
      </w:r>
      <w:r w:rsidR="002311A0"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8867CD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8867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101F09" w:rsidRPr="008867C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г.Нефтекумск</w:t>
      </w:r>
    </w:p>
    <w:p w:rsidR="00101F09" w:rsidRPr="00A14473" w:rsidRDefault="00101F09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7015AC" w:rsidRDefault="00101F09" w:rsidP="0070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47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A14473">
        <w:rPr>
          <w:rFonts w:ascii="Times New Roman" w:hAnsi="Times New Roman" w:cs="Times New Roman"/>
          <w:sz w:val="28"/>
          <w:szCs w:val="28"/>
        </w:rPr>
        <w:t xml:space="preserve"> </w:t>
      </w:r>
      <w:r w:rsidRPr="007015AC">
        <w:rPr>
          <w:rFonts w:ascii="Times New Roman" w:hAnsi="Times New Roman" w:cs="Times New Roman"/>
          <w:sz w:val="28"/>
          <w:szCs w:val="28"/>
        </w:rPr>
        <w:t xml:space="preserve">На основании пункта 5 части 1 статьи 8 Положения о Контрольно-счетной палате Нефтекумского </w:t>
      </w:r>
      <w:r w:rsidR="00A14473" w:rsidRPr="007015AC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7015A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015A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7015AC">
        <w:rPr>
          <w:rFonts w:ascii="Times New Roman" w:hAnsi="Times New Roman" w:cs="Times New Roman"/>
          <w:sz w:val="28"/>
          <w:szCs w:val="28"/>
        </w:rPr>
        <w:t>–</w:t>
      </w:r>
      <w:r w:rsidRPr="007015AC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7015AC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7015AC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7015AC">
        <w:rPr>
          <w:rFonts w:ascii="Times New Roman" w:hAnsi="Times New Roman" w:cs="Times New Roman"/>
          <w:sz w:val="28"/>
          <w:szCs w:val="28"/>
        </w:rPr>
        <w:t>Думы</w:t>
      </w:r>
      <w:r w:rsidRPr="007015AC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A14473" w:rsidRPr="007015AC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7015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015AC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7015AC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 w:rsidRPr="007015AC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7015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</w:t>
      </w:r>
      <w:proofErr w:type="gramStart"/>
      <w:r w:rsidR="00FA2D73" w:rsidRPr="007015AC">
        <w:rPr>
          <w:rFonts w:ascii="Times New Roman" w:hAnsi="Times New Roman" w:cs="Times New Roman"/>
          <w:sz w:val="28"/>
          <w:szCs w:val="28"/>
        </w:rPr>
        <w:t>края</w:t>
      </w:r>
      <w:r w:rsidR="00E75261" w:rsidRPr="007015AC">
        <w:rPr>
          <w:rFonts w:ascii="Times New Roman" w:hAnsi="Times New Roman" w:cs="Times New Roman"/>
          <w:sz w:val="28"/>
          <w:szCs w:val="28"/>
        </w:rPr>
        <w:t xml:space="preserve">» </w:t>
      </w:r>
      <w:r w:rsidR="00441CF1" w:rsidRPr="007015AC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7015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7ACF" w:rsidRPr="007015AC">
        <w:rPr>
          <w:rFonts w:ascii="Times New Roman" w:hAnsi="Times New Roman" w:cs="Times New Roman"/>
          <w:sz w:val="28"/>
          <w:szCs w:val="28"/>
        </w:rPr>
        <w:t>далее – проект решения</w:t>
      </w:r>
      <w:r w:rsidR="00A53CC2" w:rsidRPr="007015AC">
        <w:rPr>
          <w:rFonts w:ascii="Times New Roman" w:hAnsi="Times New Roman" w:cs="Times New Roman"/>
          <w:sz w:val="28"/>
          <w:szCs w:val="28"/>
        </w:rPr>
        <w:t>)</w:t>
      </w:r>
      <w:r w:rsidR="000F2E1E" w:rsidRPr="007015AC">
        <w:rPr>
          <w:rFonts w:ascii="Times New Roman" w:hAnsi="Times New Roman" w:cs="Times New Roman"/>
          <w:sz w:val="28"/>
          <w:szCs w:val="28"/>
        </w:rPr>
        <w:t>.</w:t>
      </w:r>
    </w:p>
    <w:p w:rsidR="007015AC" w:rsidRPr="007015AC" w:rsidRDefault="00E75261" w:rsidP="00701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AC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311A0" w:rsidRPr="007015AC">
        <w:rPr>
          <w:rFonts w:ascii="Times New Roman" w:hAnsi="Times New Roman" w:cs="Times New Roman"/>
          <w:sz w:val="28"/>
          <w:szCs w:val="28"/>
        </w:rPr>
        <w:t xml:space="preserve"> </w:t>
      </w:r>
      <w:r w:rsidRPr="007015AC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7015AC" w:rsidRPr="007015AC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законом Ставропольского края от 20 декабря 2018 года № 113-кз 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края»,  Уставом </w:t>
      </w:r>
      <w:proofErr w:type="spellStart"/>
      <w:r w:rsidR="007015AC" w:rsidRPr="007015A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7015AC" w:rsidRPr="007015A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решением Думы </w:t>
      </w:r>
      <w:proofErr w:type="spellStart"/>
      <w:r w:rsidR="007015AC" w:rsidRPr="007015A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7015AC" w:rsidRPr="007015A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августа 2023 года № 129, решением Думы </w:t>
      </w:r>
      <w:proofErr w:type="spellStart"/>
      <w:r w:rsidR="007015AC" w:rsidRPr="007015A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7015AC" w:rsidRPr="007015A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26 сентября 2023 года № 152 «Об утверждении Положения об </w:t>
      </w:r>
      <w:r w:rsidR="007015AC" w:rsidRPr="007015AC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управлении и распоряжении муниципальным имуществом </w:t>
      </w:r>
      <w:proofErr w:type="spellStart"/>
      <w:r w:rsidR="007015AC" w:rsidRPr="007015A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7015AC" w:rsidRPr="007015A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 </w:t>
      </w:r>
    </w:p>
    <w:p w:rsidR="007015AC" w:rsidRPr="007015AC" w:rsidRDefault="007015AC" w:rsidP="00701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AC">
        <w:rPr>
          <w:rFonts w:ascii="Times New Roman" w:hAnsi="Times New Roman" w:cs="Times New Roman"/>
          <w:sz w:val="28"/>
          <w:szCs w:val="28"/>
        </w:rPr>
        <w:t>Законом Ставропольского края от 20 декабря 2018 года № 113-кз 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 установлено, что органы государственной власти Ставропольского края осуществляют полномочия органов местного самоуправления муниципальных округов Ставропольского края по организации водоснабжения и водоотведения на соответствующих территориях.</w:t>
      </w:r>
    </w:p>
    <w:p w:rsidR="00865C13" w:rsidRPr="00865C13" w:rsidRDefault="00865C13" w:rsidP="007015AC">
      <w:pPr>
        <w:spacing w:after="0" w:line="240" w:lineRule="auto"/>
        <w:ind w:firstLine="708"/>
        <w:jc w:val="both"/>
        <w:rPr>
          <w:bCs/>
          <w:sz w:val="28"/>
          <w:szCs w:val="28"/>
        </w:rPr>
      </w:pPr>
    </w:p>
    <w:p w:rsidR="00865C13" w:rsidRPr="00865C13" w:rsidRDefault="00865C13" w:rsidP="00865C13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865C13">
        <w:rPr>
          <w:bCs/>
          <w:sz w:val="28"/>
          <w:szCs w:val="28"/>
        </w:rPr>
        <w:t>ПЕРЕЧЕНЬ</w:t>
      </w:r>
    </w:p>
    <w:p w:rsidR="00865C13" w:rsidRPr="00865C13" w:rsidRDefault="00865C13" w:rsidP="00865C13">
      <w:pPr>
        <w:pStyle w:val="aa"/>
        <w:spacing w:before="0" w:beforeAutospacing="0" w:after="0"/>
        <w:jc w:val="center"/>
        <w:rPr>
          <w:bCs/>
          <w:sz w:val="28"/>
          <w:szCs w:val="28"/>
        </w:rPr>
      </w:pPr>
      <w:r w:rsidRPr="00865C13">
        <w:rPr>
          <w:bCs/>
          <w:sz w:val="28"/>
          <w:szCs w:val="28"/>
        </w:rPr>
        <w:t xml:space="preserve">имущества, предлагаемого к передаче из муниципальной собственности </w:t>
      </w:r>
      <w:proofErr w:type="spellStart"/>
      <w:r w:rsidRPr="00865C13">
        <w:rPr>
          <w:bCs/>
          <w:sz w:val="28"/>
          <w:szCs w:val="28"/>
        </w:rPr>
        <w:t>Нефтекумского</w:t>
      </w:r>
      <w:proofErr w:type="spellEnd"/>
      <w:r w:rsidRPr="00865C13">
        <w:rPr>
          <w:bCs/>
          <w:sz w:val="28"/>
          <w:szCs w:val="28"/>
        </w:rPr>
        <w:t xml:space="preserve"> муниципального округа Ставропольского края в государственную собственность Ставропольского края</w:t>
      </w:r>
    </w:p>
    <w:p w:rsidR="00865C13" w:rsidRDefault="00865C13" w:rsidP="00865C13">
      <w:pPr>
        <w:pStyle w:val="aa"/>
        <w:spacing w:before="0" w:beforeAutospacing="0" w:after="0" w:line="276" w:lineRule="auto"/>
        <w:jc w:val="center"/>
        <w:rPr>
          <w:bCs/>
        </w:rPr>
      </w:pPr>
    </w:p>
    <w:tbl>
      <w:tblPr>
        <w:tblW w:w="95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702"/>
        <w:gridCol w:w="1702"/>
        <w:gridCol w:w="1277"/>
        <w:gridCol w:w="2127"/>
        <w:gridCol w:w="2099"/>
      </w:tblGrid>
      <w:tr w:rsidR="00865C13" w:rsidTr="00865C1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3" w:rsidRPr="00865C13" w:rsidRDefault="00865C13">
            <w:pPr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№</w:t>
            </w:r>
          </w:p>
          <w:p w:rsidR="00865C13" w:rsidRPr="00865C13" w:rsidRDefault="00865C13">
            <w:pPr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3" w:rsidRPr="00865C13" w:rsidRDefault="00865C13">
            <w:pPr>
              <w:jc w:val="center"/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3" w:rsidRPr="00865C13" w:rsidRDefault="00865C13">
            <w:pPr>
              <w:jc w:val="center"/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Адрес места нахождения организации, ИНН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3" w:rsidRPr="00865C13" w:rsidRDefault="00865C13">
            <w:pPr>
              <w:jc w:val="center"/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3" w:rsidRPr="00865C13" w:rsidRDefault="00865C13">
            <w:pPr>
              <w:jc w:val="center"/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Адрес места нахождения имущества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3" w:rsidRPr="00865C13" w:rsidRDefault="00865C13">
            <w:pPr>
              <w:jc w:val="center"/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865C13" w:rsidTr="00865C13">
        <w:trPr>
          <w:trHeight w:val="18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13" w:rsidRPr="00865C13" w:rsidRDefault="00865C13" w:rsidP="00865C13">
            <w:pPr>
              <w:pStyle w:val="a5"/>
              <w:numPr>
                <w:ilvl w:val="0"/>
                <w:numId w:val="4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13" w:rsidRPr="00865C13" w:rsidRDefault="00865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C13" w:rsidRPr="00865C13" w:rsidRDefault="00865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3" w:rsidRPr="00865C13" w:rsidRDefault="00865C13">
            <w:pPr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3" w:rsidRPr="00865C13" w:rsidRDefault="00865C13">
            <w:pPr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 xml:space="preserve">Российская Федерация, Ставропольский край, </w:t>
            </w:r>
            <w:proofErr w:type="spellStart"/>
            <w:r w:rsidRPr="00865C13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865C13">
              <w:rPr>
                <w:rFonts w:ascii="Times New Roman" w:hAnsi="Times New Roman" w:cs="Times New Roman"/>
              </w:rPr>
              <w:t xml:space="preserve"> городской округ, х. Андрей-Курган, ул. Западная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C13" w:rsidRPr="00865C13" w:rsidRDefault="00865C13">
            <w:pPr>
              <w:jc w:val="center"/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Кадастровый номер:</w:t>
            </w:r>
          </w:p>
          <w:p w:rsidR="00865C13" w:rsidRPr="00865C13" w:rsidRDefault="00865C13">
            <w:pPr>
              <w:jc w:val="center"/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>26:22:041202:776</w:t>
            </w:r>
          </w:p>
          <w:p w:rsidR="00865C13" w:rsidRPr="00865C13" w:rsidRDefault="00865C13">
            <w:pPr>
              <w:rPr>
                <w:rFonts w:ascii="Times New Roman" w:hAnsi="Times New Roman" w:cs="Times New Roman"/>
              </w:rPr>
            </w:pPr>
            <w:r w:rsidRPr="00865C13">
              <w:rPr>
                <w:rFonts w:ascii="Times New Roman" w:hAnsi="Times New Roman" w:cs="Times New Roman"/>
              </w:rPr>
              <w:t xml:space="preserve">Объем: 25 </w:t>
            </w:r>
            <w:proofErr w:type="spellStart"/>
            <w:r w:rsidRPr="00865C13">
              <w:rPr>
                <w:rFonts w:ascii="Times New Roman" w:hAnsi="Times New Roman" w:cs="Times New Roman"/>
              </w:rPr>
              <w:t>куб.м</w:t>
            </w:r>
            <w:proofErr w:type="spellEnd"/>
            <w:r w:rsidRPr="00865C13">
              <w:rPr>
                <w:rFonts w:ascii="Times New Roman" w:hAnsi="Times New Roman" w:cs="Times New Roman"/>
              </w:rPr>
              <w:t>.</w:t>
            </w:r>
          </w:p>
        </w:tc>
      </w:tr>
    </w:tbl>
    <w:p w:rsidR="00FA2D73" w:rsidRPr="00776F68" w:rsidRDefault="00FA2D73" w:rsidP="00FA2D73">
      <w:pPr>
        <w:pStyle w:val="aa"/>
        <w:spacing w:before="0" w:beforeAutospacing="0" w:after="0"/>
        <w:jc w:val="center"/>
        <w:rPr>
          <w:b/>
          <w:bCs/>
          <w:sz w:val="22"/>
          <w:szCs w:val="22"/>
        </w:rPr>
      </w:pPr>
    </w:p>
    <w:p w:rsidR="007015AC" w:rsidRPr="007015AC" w:rsidRDefault="007015AC" w:rsidP="00701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AC">
        <w:rPr>
          <w:rFonts w:ascii="Times New Roman" w:hAnsi="Times New Roman" w:cs="Times New Roman"/>
          <w:sz w:val="28"/>
          <w:szCs w:val="28"/>
        </w:rPr>
        <w:t xml:space="preserve">В целях реализации вышеуказанного закона, проектом решения предлагается передать имущество, находящееся в собственности </w:t>
      </w:r>
      <w:proofErr w:type="spellStart"/>
      <w:r w:rsidRPr="007015A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015A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государственную собственность Ставропольского края. </w:t>
      </w:r>
    </w:p>
    <w:p w:rsidR="007015AC" w:rsidRPr="007015AC" w:rsidRDefault="007015AC" w:rsidP="00701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AC">
        <w:rPr>
          <w:rFonts w:ascii="Times New Roman" w:hAnsi="Times New Roman" w:cs="Times New Roman"/>
          <w:sz w:val="28"/>
          <w:szCs w:val="28"/>
        </w:rPr>
        <w:t xml:space="preserve">Для принятия решения о передаче имущества муниципальной собственности </w:t>
      </w:r>
      <w:proofErr w:type="gramStart"/>
      <w:r w:rsidRPr="007015AC">
        <w:rPr>
          <w:rFonts w:ascii="Times New Roman" w:hAnsi="Times New Roman" w:cs="Times New Roman"/>
          <w:sz w:val="28"/>
          <w:szCs w:val="28"/>
        </w:rPr>
        <w:t>в  собственность</w:t>
      </w:r>
      <w:proofErr w:type="gramEnd"/>
      <w:r w:rsidRPr="007015AC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необходимо представить предложение органа  местного самоуправления о передаче муниципального имущества в  собственность субъекта Российской Федерации, необходимого для осуществления преданных полномочий.</w:t>
      </w:r>
    </w:p>
    <w:p w:rsidR="007015AC" w:rsidRPr="007015AC" w:rsidRDefault="007015AC" w:rsidP="00701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AC">
        <w:rPr>
          <w:rFonts w:ascii="Times New Roman" w:hAnsi="Times New Roman" w:cs="Times New Roman"/>
          <w:sz w:val="28"/>
          <w:szCs w:val="28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7015AC" w:rsidRPr="007015AC" w:rsidRDefault="007015AC" w:rsidP="00701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AC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данного проекта решения не потребует выделения дополнительных денежных ассигнований из бюджета </w:t>
      </w:r>
      <w:proofErr w:type="spellStart"/>
      <w:r w:rsidRPr="007015A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015A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1F6299" w:rsidRPr="007015AC" w:rsidRDefault="00564391" w:rsidP="0070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AC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7015AC">
        <w:rPr>
          <w:rFonts w:ascii="Times New Roman" w:hAnsi="Times New Roman" w:cs="Times New Roman"/>
          <w:sz w:val="28"/>
          <w:szCs w:val="28"/>
        </w:rPr>
        <w:t xml:space="preserve">   </w:t>
      </w:r>
      <w:r w:rsidRPr="007015AC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7015AC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A14473" w:rsidRPr="007015AC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="001F6299" w:rsidRPr="007015AC">
        <w:rPr>
          <w:rFonts w:ascii="Times New Roman" w:hAnsi="Times New Roman" w:cs="Times New Roman"/>
          <w:sz w:val="28"/>
          <w:szCs w:val="28"/>
        </w:rPr>
        <w:t xml:space="preserve"> «</w:t>
      </w:r>
      <w:r w:rsidR="00FA2D73" w:rsidRPr="007015AC">
        <w:rPr>
          <w:rFonts w:ascii="Times New Roman" w:hAnsi="Times New Roman" w:cs="Times New Roman"/>
          <w:sz w:val="28"/>
          <w:szCs w:val="28"/>
        </w:rPr>
        <w:t xml:space="preserve">Об утверждении перечня имущества, предлагаемого к передаче из муниципальной собственности Нефтекумского </w:t>
      </w:r>
      <w:r w:rsidR="00A14473" w:rsidRPr="007015AC">
        <w:rPr>
          <w:rFonts w:ascii="Times New Roman" w:hAnsi="Times New Roman" w:cs="Times New Roman"/>
          <w:sz w:val="28"/>
          <w:szCs w:val="28"/>
        </w:rPr>
        <w:t>муниципального</w:t>
      </w:r>
      <w:r w:rsidR="00FA2D73" w:rsidRPr="007015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государственную собственность Ставропольского </w:t>
      </w:r>
      <w:proofErr w:type="gramStart"/>
      <w:r w:rsidR="00FA2D73" w:rsidRPr="007015AC">
        <w:rPr>
          <w:rFonts w:ascii="Times New Roman" w:hAnsi="Times New Roman" w:cs="Times New Roman"/>
          <w:sz w:val="28"/>
          <w:szCs w:val="28"/>
        </w:rPr>
        <w:t>края</w:t>
      </w:r>
      <w:r w:rsidR="001F6299" w:rsidRPr="007015AC">
        <w:rPr>
          <w:rFonts w:ascii="Times New Roman" w:hAnsi="Times New Roman" w:cs="Times New Roman"/>
          <w:sz w:val="28"/>
          <w:szCs w:val="28"/>
        </w:rPr>
        <w:t xml:space="preserve">» </w:t>
      </w:r>
      <w:r w:rsidR="002311A0" w:rsidRPr="007015AC">
        <w:rPr>
          <w:rFonts w:ascii="Times New Roman" w:hAnsi="Times New Roman" w:cs="Times New Roman"/>
          <w:sz w:val="28"/>
          <w:szCs w:val="28"/>
        </w:rPr>
        <w:t xml:space="preserve"> </w:t>
      </w:r>
      <w:r w:rsidR="001F6299" w:rsidRPr="007015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F6299" w:rsidRPr="007015AC">
        <w:rPr>
          <w:rFonts w:ascii="Times New Roman" w:hAnsi="Times New Roman" w:cs="Times New Roman"/>
          <w:sz w:val="28"/>
          <w:szCs w:val="28"/>
        </w:rPr>
        <w:t xml:space="preserve"> рассмотрению на заседании Думы Нефтекумского </w:t>
      </w:r>
      <w:r w:rsidR="00A14473" w:rsidRPr="007015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6299" w:rsidRPr="007015AC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7015AC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7015AC">
        <w:rPr>
          <w:rFonts w:ascii="Times New Roman" w:hAnsi="Times New Roman" w:cs="Times New Roman"/>
          <w:sz w:val="28"/>
          <w:szCs w:val="28"/>
        </w:rPr>
        <w:t>.</w:t>
      </w:r>
    </w:p>
    <w:p w:rsidR="001F6299" w:rsidRDefault="001F6299" w:rsidP="0070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7B8" w:rsidRPr="00274C1F" w:rsidRDefault="001A27B8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Pr="001F4360" w:rsidRDefault="00CF424B" w:rsidP="001F4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A61FF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CD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8867CD">
        <w:rPr>
          <w:rFonts w:ascii="Times New Roman" w:hAnsi="Times New Roman" w:cs="Times New Roman"/>
          <w:sz w:val="28"/>
          <w:szCs w:val="28"/>
        </w:rPr>
        <w:t>П</w:t>
      </w:r>
      <w:r w:rsidR="00322AE0" w:rsidRPr="008867CD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</w:t>
      </w:r>
      <w:r w:rsidR="00AE6988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322AE0" w:rsidRPr="008867CD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322AE0" w:rsidRPr="008867CD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8867CD" w:rsidRDefault="00322AE0" w:rsidP="00886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867CD" w:rsidRDefault="00322AE0" w:rsidP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8867CD" w:rsidRDefault="00886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8867CD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FC"/>
    <w:rsid w:val="000102FB"/>
    <w:rsid w:val="0002261D"/>
    <w:rsid w:val="000255E9"/>
    <w:rsid w:val="00051B37"/>
    <w:rsid w:val="00054D24"/>
    <w:rsid w:val="00085E08"/>
    <w:rsid w:val="0009338B"/>
    <w:rsid w:val="000974FC"/>
    <w:rsid w:val="000A3AB0"/>
    <w:rsid w:val="000A7DDA"/>
    <w:rsid w:val="000C76C1"/>
    <w:rsid w:val="000D689A"/>
    <w:rsid w:val="000D7FAF"/>
    <w:rsid w:val="000F21FB"/>
    <w:rsid w:val="000F2E1E"/>
    <w:rsid w:val="00101F09"/>
    <w:rsid w:val="0012108B"/>
    <w:rsid w:val="001302B4"/>
    <w:rsid w:val="00137A09"/>
    <w:rsid w:val="00160E4F"/>
    <w:rsid w:val="00162029"/>
    <w:rsid w:val="0017718A"/>
    <w:rsid w:val="001A27B8"/>
    <w:rsid w:val="001A5DCB"/>
    <w:rsid w:val="001B2CF5"/>
    <w:rsid w:val="001B53FA"/>
    <w:rsid w:val="001C08BF"/>
    <w:rsid w:val="001E47ED"/>
    <w:rsid w:val="001F4360"/>
    <w:rsid w:val="001F6299"/>
    <w:rsid w:val="00210507"/>
    <w:rsid w:val="00215049"/>
    <w:rsid w:val="00223589"/>
    <w:rsid w:val="002311A0"/>
    <w:rsid w:val="002355D1"/>
    <w:rsid w:val="0024333E"/>
    <w:rsid w:val="0026558C"/>
    <w:rsid w:val="00274C1F"/>
    <w:rsid w:val="00281920"/>
    <w:rsid w:val="00295453"/>
    <w:rsid w:val="002E7B43"/>
    <w:rsid w:val="002F3611"/>
    <w:rsid w:val="002F5ACB"/>
    <w:rsid w:val="00322AE0"/>
    <w:rsid w:val="00341DA9"/>
    <w:rsid w:val="003460EC"/>
    <w:rsid w:val="00360FEA"/>
    <w:rsid w:val="00374C6C"/>
    <w:rsid w:val="00382C46"/>
    <w:rsid w:val="0039191F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B22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B0866"/>
    <w:rsid w:val="006502E4"/>
    <w:rsid w:val="006671AA"/>
    <w:rsid w:val="00695771"/>
    <w:rsid w:val="006D0F31"/>
    <w:rsid w:val="006D102B"/>
    <w:rsid w:val="007015AC"/>
    <w:rsid w:val="007767DC"/>
    <w:rsid w:val="00776F68"/>
    <w:rsid w:val="00777ACF"/>
    <w:rsid w:val="007845D6"/>
    <w:rsid w:val="007A0CAD"/>
    <w:rsid w:val="007A1FFC"/>
    <w:rsid w:val="007C1687"/>
    <w:rsid w:val="007C2E42"/>
    <w:rsid w:val="007D247E"/>
    <w:rsid w:val="007E1CAC"/>
    <w:rsid w:val="007E26EB"/>
    <w:rsid w:val="007E3DF1"/>
    <w:rsid w:val="007E7CDA"/>
    <w:rsid w:val="00834AB8"/>
    <w:rsid w:val="00840B49"/>
    <w:rsid w:val="0085257A"/>
    <w:rsid w:val="00865C13"/>
    <w:rsid w:val="008867CD"/>
    <w:rsid w:val="008B5B20"/>
    <w:rsid w:val="008E714F"/>
    <w:rsid w:val="008F38BE"/>
    <w:rsid w:val="0090132E"/>
    <w:rsid w:val="00991E36"/>
    <w:rsid w:val="00994B15"/>
    <w:rsid w:val="00997F76"/>
    <w:rsid w:val="009A7092"/>
    <w:rsid w:val="009A70A3"/>
    <w:rsid w:val="009E7FFA"/>
    <w:rsid w:val="009F409D"/>
    <w:rsid w:val="009F41E6"/>
    <w:rsid w:val="009F5092"/>
    <w:rsid w:val="009F6775"/>
    <w:rsid w:val="00A14473"/>
    <w:rsid w:val="00A27614"/>
    <w:rsid w:val="00A37B2C"/>
    <w:rsid w:val="00A53CC2"/>
    <w:rsid w:val="00A632F2"/>
    <w:rsid w:val="00A928A3"/>
    <w:rsid w:val="00AC7300"/>
    <w:rsid w:val="00AD2640"/>
    <w:rsid w:val="00AE6988"/>
    <w:rsid w:val="00B13D43"/>
    <w:rsid w:val="00B14BB5"/>
    <w:rsid w:val="00B16C14"/>
    <w:rsid w:val="00B368D5"/>
    <w:rsid w:val="00B407BC"/>
    <w:rsid w:val="00B45F6D"/>
    <w:rsid w:val="00B660AD"/>
    <w:rsid w:val="00B70B7D"/>
    <w:rsid w:val="00BC3DB3"/>
    <w:rsid w:val="00BF4128"/>
    <w:rsid w:val="00C065AB"/>
    <w:rsid w:val="00C210CF"/>
    <w:rsid w:val="00C24904"/>
    <w:rsid w:val="00C32A00"/>
    <w:rsid w:val="00CF424B"/>
    <w:rsid w:val="00D2405F"/>
    <w:rsid w:val="00D6451E"/>
    <w:rsid w:val="00D64C4B"/>
    <w:rsid w:val="00D73D45"/>
    <w:rsid w:val="00D75028"/>
    <w:rsid w:val="00D838DA"/>
    <w:rsid w:val="00DC061B"/>
    <w:rsid w:val="00DC69BB"/>
    <w:rsid w:val="00DD56AD"/>
    <w:rsid w:val="00DF0E42"/>
    <w:rsid w:val="00DF5B25"/>
    <w:rsid w:val="00E0687B"/>
    <w:rsid w:val="00E13A60"/>
    <w:rsid w:val="00E16151"/>
    <w:rsid w:val="00E23BE8"/>
    <w:rsid w:val="00E44F47"/>
    <w:rsid w:val="00E75261"/>
    <w:rsid w:val="00E77BFB"/>
    <w:rsid w:val="00EB4183"/>
    <w:rsid w:val="00F11385"/>
    <w:rsid w:val="00F1604E"/>
    <w:rsid w:val="00F23D36"/>
    <w:rsid w:val="00F4014F"/>
    <w:rsid w:val="00F67BC4"/>
    <w:rsid w:val="00F710A0"/>
    <w:rsid w:val="00F77C4A"/>
    <w:rsid w:val="00F93DAE"/>
    <w:rsid w:val="00FA2D73"/>
    <w:rsid w:val="00FA6BAD"/>
    <w:rsid w:val="00FC5FC5"/>
    <w:rsid w:val="00FD6C23"/>
    <w:rsid w:val="00FF179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4618"/>
  <w15:docId w15:val="{885E7224-6C7D-429F-98B6-5E50450D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1E43-07A6-477C-ABA6-79BBD77D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СП</cp:lastModifiedBy>
  <cp:revision>9</cp:revision>
  <cp:lastPrinted>2025-02-14T05:41:00Z</cp:lastPrinted>
  <dcterms:created xsi:type="dcterms:W3CDTF">2024-06-06T07:39:00Z</dcterms:created>
  <dcterms:modified xsi:type="dcterms:W3CDTF">2025-02-14T05:42:00Z</dcterms:modified>
</cp:coreProperties>
</file>