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A9" w:rsidRDefault="004C4FA9" w:rsidP="00403507">
      <w:pPr>
        <w:jc w:val="center"/>
        <w:rPr>
          <w:b/>
          <w:bCs/>
          <w:sz w:val="26"/>
          <w:szCs w:val="26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47980" cy="382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268" w:rsidRDefault="004C4FA9" w:rsidP="001F6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КОНТРОЛЬНО-СЧЕТНАЯ ПАЛАТА </w:t>
      </w:r>
    </w:p>
    <w:p w:rsidR="001F6268" w:rsidRDefault="004C4FA9" w:rsidP="001F62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>НЕФТЕКУМСКОГО</w:t>
      </w:r>
      <w:r w:rsidR="001F6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AC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967FEF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4C4FA9" w:rsidRPr="00D537FA" w:rsidRDefault="004C4FA9" w:rsidP="001F62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FA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№</w:t>
      </w:r>
      <w:r w:rsidR="00234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A0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тчет об исполнении бюджета 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Нефтекумского</w:t>
      </w:r>
      <w:r w:rsidR="0096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96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4FA9" w:rsidRPr="00757B3F" w:rsidRDefault="004C4FA9" w:rsidP="004C4FA9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bookmarkStart w:id="0" w:name="_GoBack"/>
      <w:bookmarkEnd w:id="0"/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AB1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Pr="0075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C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90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4C4FA9" w:rsidRPr="00D13E62" w:rsidRDefault="004C4FA9" w:rsidP="004C4FA9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B91" w:rsidRPr="002C7E15" w:rsidRDefault="00374B91" w:rsidP="00374B9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B91" w:rsidRPr="002C7E15" w:rsidRDefault="00234F8F" w:rsidP="00374B91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декабря</w:t>
      </w:r>
      <w:r w:rsidR="00374B91" w:rsidRPr="002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6C7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90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74B91" w:rsidRPr="002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г. Нефтекумск</w:t>
      </w:r>
    </w:p>
    <w:p w:rsidR="00374B91" w:rsidRPr="002C7E15" w:rsidRDefault="00374B91" w:rsidP="00374B91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4B91" w:rsidRDefault="00374B91" w:rsidP="003E3020">
      <w:pPr>
        <w:spacing w:after="0" w:line="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27819" w:rsidRPr="00647E3D" w:rsidRDefault="00AB5819" w:rsidP="008C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Думы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«Об о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B1E3E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за </w:t>
      </w:r>
      <w:r w:rsidR="002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18B6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318B6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Заключение) подготовлено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 (далее – БК РФ)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9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D207C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Контрольно-счетной палате Нефтекумского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B1E3E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58F" w:rsidRPr="00647E3D">
        <w:rPr>
          <w:rFonts w:ascii="Times New Roman" w:hAnsi="Times New Roman" w:cs="Times New Roman"/>
          <w:color w:val="000000"/>
          <w:sz w:val="28"/>
          <w:szCs w:val="28"/>
        </w:rPr>
        <w:t>утвержденного решением Дум</w:t>
      </w:r>
      <w:r w:rsidR="000861B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4158F" w:rsidRPr="00647E3D">
        <w:rPr>
          <w:rFonts w:ascii="Times New Roman" w:hAnsi="Times New Roman" w:cs="Times New Roman"/>
          <w:color w:val="000000"/>
          <w:sz w:val="28"/>
          <w:szCs w:val="28"/>
        </w:rPr>
        <w:t xml:space="preserve"> Нефтекумского  муниципального округа Ставропольского края от 26 сентября 2023</w:t>
      </w:r>
      <w:r w:rsidR="008E77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4158F" w:rsidRPr="00647E3D">
        <w:rPr>
          <w:rFonts w:ascii="Times New Roman" w:hAnsi="Times New Roman" w:cs="Times New Roman"/>
          <w:color w:val="000000"/>
          <w:sz w:val="28"/>
          <w:szCs w:val="28"/>
        </w:rPr>
        <w:t xml:space="preserve"> №142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448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частями 4 и 5 </w:t>
      </w:r>
      <w:r w:rsidRPr="00647E3D">
        <w:rPr>
          <w:rFonts w:ascii="Times New Roman" w:hAnsi="Times New Roman" w:cs="Times New Roman"/>
          <w:sz w:val="28"/>
          <w:szCs w:val="28"/>
        </w:rPr>
        <w:t>ст</w:t>
      </w:r>
      <w:r w:rsidR="00BC7448" w:rsidRPr="00647E3D">
        <w:rPr>
          <w:rFonts w:ascii="Times New Roman" w:hAnsi="Times New Roman" w:cs="Times New Roman"/>
          <w:sz w:val="28"/>
          <w:szCs w:val="28"/>
        </w:rPr>
        <w:t>атьи</w:t>
      </w:r>
      <w:r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="00647E3D" w:rsidRPr="00647E3D">
        <w:rPr>
          <w:rFonts w:ascii="Times New Roman" w:hAnsi="Times New Roman" w:cs="Times New Roman"/>
          <w:sz w:val="28"/>
          <w:szCs w:val="28"/>
        </w:rPr>
        <w:t>29</w:t>
      </w:r>
      <w:r w:rsidRPr="00647E3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Нефтекумском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утвержденного решением Думы Нефтекумского </w:t>
      </w:r>
      <w:r w:rsidR="003D26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7E3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</w:t>
      </w:r>
      <w:r w:rsidR="0044158F" w:rsidRPr="00647E3D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BC7448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>20</w:t>
      </w:r>
      <w:r w:rsidR="0044158F" w:rsidRPr="00647E3D">
        <w:rPr>
          <w:rFonts w:ascii="Times New Roman" w:hAnsi="Times New Roman" w:cs="Times New Roman"/>
          <w:sz w:val="28"/>
          <w:szCs w:val="28"/>
        </w:rPr>
        <w:t>23</w:t>
      </w:r>
      <w:r w:rsidR="00DB71BA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 xml:space="preserve">года </w:t>
      </w:r>
      <w:r w:rsidR="00627819" w:rsidRPr="00647E3D">
        <w:rPr>
          <w:rFonts w:ascii="Times New Roman" w:hAnsi="Times New Roman" w:cs="Times New Roman"/>
          <w:sz w:val="28"/>
          <w:szCs w:val="28"/>
        </w:rPr>
        <w:t xml:space="preserve">№ </w:t>
      </w:r>
      <w:r w:rsidR="0044158F" w:rsidRPr="00647E3D">
        <w:rPr>
          <w:rFonts w:ascii="Times New Roman" w:hAnsi="Times New Roman" w:cs="Times New Roman"/>
          <w:sz w:val="28"/>
          <w:szCs w:val="28"/>
        </w:rPr>
        <w:t>140</w:t>
      </w:r>
      <w:r w:rsidR="00627819" w:rsidRPr="00647E3D">
        <w:rPr>
          <w:rFonts w:ascii="Times New Roman" w:hAnsi="Times New Roman" w:cs="Times New Roman"/>
          <w:sz w:val="28"/>
          <w:szCs w:val="28"/>
        </w:rPr>
        <w:t xml:space="preserve"> </w:t>
      </w:r>
      <w:r w:rsidRPr="00647E3D">
        <w:rPr>
          <w:rFonts w:ascii="Times New Roman" w:hAnsi="Times New Roman" w:cs="Times New Roman"/>
          <w:sz w:val="28"/>
          <w:szCs w:val="28"/>
        </w:rPr>
        <w:t>(далее – Положение о бюджетном процессе).</w:t>
      </w:r>
    </w:p>
    <w:p w:rsidR="00374B91" w:rsidRPr="00647E3D" w:rsidRDefault="00374B91" w:rsidP="008C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об исполнении бюджета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34AF6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за </w:t>
      </w:r>
      <w:r w:rsidR="00234F8F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6C7E4B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0787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представлен администрацией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B5819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в Контрольно-счетную палату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787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27819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в полном объеме </w:t>
      </w:r>
      <w:r w:rsidR="00234F8F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</w:t>
      </w:r>
      <w:r w:rsidR="0044158F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7E4B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58F"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11BA" w:rsidRPr="00647E3D" w:rsidRDefault="00F311BA" w:rsidP="008C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1" w:rsidRDefault="00374B91" w:rsidP="003E3020">
      <w:pPr>
        <w:shd w:val="clear" w:color="auto" w:fill="FFFFFF"/>
        <w:spacing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исполнения бюджета Нефтекумского </w:t>
      </w:r>
      <w:r w:rsidR="006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AB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 за </w:t>
      </w:r>
      <w:r w:rsidR="00071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месяцев</w:t>
      </w:r>
      <w:r w:rsidR="0066473E" w:rsidRPr="00647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0B67"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C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E0B67"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27700" w:rsidRPr="00C572E4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Нефтекумского муниципального округа на 2024 год утвержден решением Думы Нефтекумского муниципального округа Ставропольского края от 12 декабря 2023года  № 226 «О бюджете Нефтекумского муниципального округа Ставропольского края на 2024 год и плановый период 2025 и 2026 годов» (далее – решение о бюджете):</w:t>
      </w:r>
    </w:p>
    <w:p w:rsidR="00127700" w:rsidRPr="00C572E4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общий объем доходов бюджета на 2024 год первоначально утвержден в сумме </w:t>
      </w:r>
      <w:r w:rsidR="00C021AF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2 160 900,18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7700" w:rsidRPr="00C572E4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021AF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бюджета на 202</w:t>
      </w:r>
      <w:r w:rsidR="00C021AF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первоначально утвержден в сумме </w:t>
      </w:r>
      <w:r w:rsidR="00C021AF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2 160 900,18 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B0E9E" w:rsidRPr="00C572E4" w:rsidRDefault="005B0E9E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- бюджет округа на 2024 год и плановый период  был утвержден бездефицитным. </w:t>
      </w:r>
    </w:p>
    <w:p w:rsidR="00127700" w:rsidRPr="00C572E4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B0E9E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234F8F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утвержденный бюджет </w:t>
      </w:r>
      <w:r w:rsidR="00A70A6E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вносились изменения и дополнения решением Думы Нефтекумского муниципального округа (от 5.03.2024г. №260, от 18.06.2024</w:t>
      </w:r>
      <w:r w:rsidR="00A70A6E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309</w:t>
      </w:r>
      <w:r w:rsidR="00A70A6E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15.07.2024г.№3 18, от 17.09.2024г.№ 342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результате которого уточненные бюджетные назначения на 2024 год составили:</w:t>
      </w:r>
    </w:p>
    <w:p w:rsidR="00127700" w:rsidRPr="00C572E4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 доходам в сумме 2</w:t>
      </w:r>
      <w:r w:rsidR="00083550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 400 766,65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7700" w:rsidRPr="00C572E4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расходам в сумме 2</w:t>
      </w:r>
      <w:r w:rsidR="00083550"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> 497 406,25</w:t>
      </w: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7700" w:rsidRPr="00C572E4" w:rsidRDefault="00127700" w:rsidP="0012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дефицит бюджета в сумме 91 412,56 тыс. рублей,</w:t>
      </w:r>
    </w:p>
    <w:p w:rsidR="00EA19B2" w:rsidRPr="00C572E4" w:rsidRDefault="00ED006D" w:rsidP="00EA19B2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За 9 месяцев </w:t>
      </w:r>
      <w:r w:rsidR="00EA19B2" w:rsidRPr="00C572E4">
        <w:rPr>
          <w:szCs w:val="28"/>
        </w:rPr>
        <w:t>2024 года фактическое поступление доходов в местный бюджет составило 1</w:t>
      </w:r>
      <w:r w:rsidR="00083550" w:rsidRPr="00C572E4">
        <w:rPr>
          <w:szCs w:val="28"/>
        </w:rPr>
        <w:t> 821 954,96</w:t>
      </w:r>
      <w:r w:rsidR="00EA19B2" w:rsidRPr="00C572E4">
        <w:rPr>
          <w:szCs w:val="28"/>
        </w:rPr>
        <w:t xml:space="preserve"> тыс. рублей</w:t>
      </w:r>
      <w:r w:rsidR="001F3C43" w:rsidRPr="00C572E4">
        <w:rPr>
          <w:szCs w:val="28"/>
        </w:rPr>
        <w:t>.</w:t>
      </w:r>
      <w:r w:rsidR="00EA19B2" w:rsidRPr="00C572E4">
        <w:rPr>
          <w:szCs w:val="28"/>
        </w:rPr>
        <w:t xml:space="preserve"> </w:t>
      </w:r>
    </w:p>
    <w:p w:rsidR="001F3C43" w:rsidRPr="00C572E4" w:rsidRDefault="001F3C43" w:rsidP="001F3C4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2E4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по налоговым и неналоговым доходам местного бюджета за </w:t>
      </w:r>
      <w:r w:rsidR="00C572E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72E4">
        <w:rPr>
          <w:rFonts w:ascii="Times New Roman" w:eastAsia="Calibri" w:hAnsi="Times New Roman" w:cs="Times New Roman"/>
          <w:sz w:val="28"/>
          <w:szCs w:val="28"/>
        </w:rPr>
        <w:t xml:space="preserve"> 2024 года сложилось в сумме </w:t>
      </w:r>
      <w:r w:rsidR="00C572E4" w:rsidRPr="00C572E4">
        <w:rPr>
          <w:rFonts w:ascii="Times New Roman" w:eastAsia="Calibri" w:hAnsi="Times New Roman" w:cs="Times New Roman"/>
          <w:sz w:val="28"/>
          <w:szCs w:val="28"/>
        </w:rPr>
        <w:t>494 518,32</w:t>
      </w:r>
      <w:r w:rsidRPr="00C572E4">
        <w:rPr>
          <w:rFonts w:ascii="Times New Roman" w:eastAsia="Calibri" w:hAnsi="Times New Roman" w:cs="Times New Roman"/>
          <w:sz w:val="28"/>
          <w:szCs w:val="28"/>
        </w:rPr>
        <w:t xml:space="preserve"> тыс. рублей. Исполнение по безвозмездным поступлениям составило </w:t>
      </w:r>
      <w:r w:rsidR="00C572E4" w:rsidRPr="00C572E4">
        <w:rPr>
          <w:rFonts w:ascii="Times New Roman" w:eastAsia="Calibri" w:hAnsi="Times New Roman" w:cs="Times New Roman"/>
          <w:sz w:val="28"/>
          <w:szCs w:val="28"/>
        </w:rPr>
        <w:t>1 327 436,64</w:t>
      </w:r>
      <w:r w:rsidRPr="00C572E4">
        <w:rPr>
          <w:rFonts w:ascii="Times New Roman" w:eastAsia="Calibri" w:hAnsi="Times New Roman" w:cs="Times New Roman"/>
          <w:sz w:val="28"/>
          <w:szCs w:val="28"/>
        </w:rPr>
        <w:t xml:space="preserve"> тыс.рублей.</w:t>
      </w:r>
    </w:p>
    <w:p w:rsidR="00C572E4" w:rsidRPr="00CF3185" w:rsidRDefault="00C572E4" w:rsidP="00C572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89F">
        <w:rPr>
          <w:rFonts w:ascii="Times New Roman" w:eastAsia="Calibri" w:hAnsi="Times New Roman" w:cs="Times New Roman"/>
          <w:sz w:val="28"/>
          <w:szCs w:val="28"/>
        </w:rPr>
        <w:t>Кассовое исполнение по расходам местного бюджета за 9 месяцев 2024 года сложилось в сумме 1 626 475,25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72A98" w:rsidRPr="00D72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A98">
        <w:rPr>
          <w:rFonts w:ascii="Times New Roman" w:eastAsia="Calibri" w:hAnsi="Times New Roman" w:cs="Times New Roman"/>
          <w:sz w:val="28"/>
          <w:szCs w:val="28"/>
        </w:rPr>
        <w:t>Н</w:t>
      </w:r>
      <w:r w:rsidR="00D72A98" w:rsidRPr="0038049E">
        <w:rPr>
          <w:rFonts w:ascii="Times New Roman" w:eastAsia="Calibri" w:hAnsi="Times New Roman" w:cs="Times New Roman"/>
          <w:sz w:val="28"/>
          <w:szCs w:val="28"/>
        </w:rPr>
        <w:t>а реализацию 11 муниципальных программ Нефтекумского муниципального округа Ставропольского края</w:t>
      </w:r>
      <w:r w:rsidR="00D72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185">
        <w:rPr>
          <w:rFonts w:ascii="Times New Roman" w:eastAsia="Calibri" w:hAnsi="Times New Roman" w:cs="Times New Roman"/>
          <w:sz w:val="28"/>
          <w:szCs w:val="28"/>
        </w:rPr>
        <w:t xml:space="preserve">направлены </w:t>
      </w:r>
      <w:r w:rsidR="00D72A98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CF3185">
        <w:rPr>
          <w:rFonts w:ascii="Times New Roman" w:eastAsia="Calibri" w:hAnsi="Times New Roman" w:cs="Times New Roman"/>
          <w:sz w:val="28"/>
          <w:szCs w:val="28"/>
        </w:rPr>
        <w:t>в сумме</w:t>
      </w:r>
      <w:r w:rsidR="00D72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A98" w:rsidRPr="00D72A98">
        <w:rPr>
          <w:rFonts w:ascii="Times New Roman" w:eastAsia="Calibri" w:hAnsi="Times New Roman" w:cs="Times New Roman"/>
          <w:color w:val="000000"/>
          <w:sz w:val="28"/>
          <w:szCs w:val="28"/>
        </w:rPr>
        <w:t>1 535 758,07</w:t>
      </w:r>
      <w:r w:rsidR="00CF3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72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тыс.рублей, </w:t>
      </w:r>
      <w:r w:rsidR="00CF3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 </w:t>
      </w:r>
      <w:r w:rsidR="00D72A98">
        <w:rPr>
          <w:rFonts w:ascii="Times New Roman" w:eastAsia="Calibri" w:hAnsi="Times New Roman" w:cs="Times New Roman"/>
          <w:color w:val="000000"/>
          <w:sz w:val="28"/>
          <w:szCs w:val="28"/>
        </w:rPr>
        <w:t>непрограм</w:t>
      </w:r>
      <w:r w:rsidR="00CF3185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D72A98">
        <w:rPr>
          <w:rFonts w:ascii="Times New Roman" w:eastAsia="Calibri" w:hAnsi="Times New Roman" w:cs="Times New Roman"/>
          <w:color w:val="000000"/>
          <w:sz w:val="28"/>
          <w:szCs w:val="28"/>
        </w:rPr>
        <w:t>ные</w:t>
      </w:r>
      <w:r w:rsidR="00CF3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расходы  </w:t>
      </w:r>
      <w:r w:rsidR="00CF3185" w:rsidRPr="00CF3185">
        <w:rPr>
          <w:rFonts w:ascii="Times New Roman" w:eastAsia="Calibri" w:hAnsi="Times New Roman" w:cs="Times New Roman"/>
          <w:color w:val="000000"/>
          <w:sz w:val="28"/>
          <w:szCs w:val="28"/>
        </w:rPr>
        <w:t>90 717,18</w:t>
      </w:r>
      <w:r w:rsidR="00CF3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тыс.рублей.</w:t>
      </w:r>
    </w:p>
    <w:p w:rsidR="0066473E" w:rsidRPr="0040327A" w:rsidRDefault="0066473E" w:rsidP="006647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B91" w:rsidRDefault="00374B91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доходов бюджета 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Нефтекумского </w:t>
      </w:r>
      <w:r w:rsidR="00DB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C5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1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572E4" w:rsidRPr="00984EF2" w:rsidRDefault="00C572E4" w:rsidP="00C572E4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 xml:space="preserve">Поступление налоговых и неналоговых доходов составило </w:t>
      </w:r>
      <w:r>
        <w:rPr>
          <w:szCs w:val="28"/>
        </w:rPr>
        <w:t>494 518,32</w:t>
      </w:r>
      <w:r w:rsidRPr="00984EF2">
        <w:rPr>
          <w:szCs w:val="28"/>
        </w:rPr>
        <w:t xml:space="preserve"> тыс. рублей или </w:t>
      </w:r>
      <w:r>
        <w:rPr>
          <w:szCs w:val="28"/>
        </w:rPr>
        <w:t>90,50</w:t>
      </w:r>
      <w:r w:rsidRPr="00984EF2">
        <w:rPr>
          <w:szCs w:val="28"/>
        </w:rPr>
        <w:t xml:space="preserve"> процента к годовым плановым назначениям</w:t>
      </w:r>
      <w:r>
        <w:rPr>
          <w:szCs w:val="28"/>
        </w:rPr>
        <w:t xml:space="preserve">, что в 2 раза или на 250 609,18 </w:t>
      </w:r>
      <w:r w:rsidRPr="00984EF2">
        <w:rPr>
          <w:szCs w:val="28"/>
        </w:rPr>
        <w:t xml:space="preserve">тыс. рублей </w:t>
      </w:r>
      <w:r>
        <w:rPr>
          <w:szCs w:val="28"/>
        </w:rPr>
        <w:t xml:space="preserve">больше поступлений </w:t>
      </w:r>
      <w:r w:rsidRPr="00984EF2">
        <w:rPr>
          <w:szCs w:val="28"/>
        </w:rPr>
        <w:t>аналогичн</w:t>
      </w:r>
      <w:r>
        <w:rPr>
          <w:szCs w:val="28"/>
        </w:rPr>
        <w:t>ого</w:t>
      </w:r>
      <w:r w:rsidRPr="00984EF2">
        <w:rPr>
          <w:szCs w:val="28"/>
        </w:rPr>
        <w:t xml:space="preserve"> период</w:t>
      </w:r>
      <w:r>
        <w:rPr>
          <w:szCs w:val="28"/>
        </w:rPr>
        <w:t>а</w:t>
      </w:r>
      <w:r w:rsidRPr="00984EF2">
        <w:rPr>
          <w:szCs w:val="28"/>
        </w:rPr>
        <w:t xml:space="preserve"> прошлого года. Доля </w:t>
      </w:r>
      <w:r>
        <w:rPr>
          <w:szCs w:val="28"/>
        </w:rPr>
        <w:t xml:space="preserve">поступивших </w:t>
      </w:r>
      <w:r w:rsidRPr="00984EF2">
        <w:rPr>
          <w:szCs w:val="28"/>
        </w:rPr>
        <w:t xml:space="preserve">налоговых и неналоговых доходов в общем объеме доходов местного бюджета составила </w:t>
      </w:r>
      <w:r>
        <w:rPr>
          <w:szCs w:val="28"/>
        </w:rPr>
        <w:t>27,14</w:t>
      </w:r>
      <w:r w:rsidRPr="00984EF2">
        <w:rPr>
          <w:szCs w:val="28"/>
        </w:rPr>
        <w:t xml:space="preserve"> процента.</w:t>
      </w:r>
    </w:p>
    <w:p w:rsidR="0045736D" w:rsidRDefault="0045736D" w:rsidP="00C57E02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Анализ и</w:t>
      </w:r>
      <w:r w:rsidRPr="00984EF2">
        <w:rPr>
          <w:szCs w:val="28"/>
        </w:rPr>
        <w:t>сполнени</w:t>
      </w:r>
      <w:r>
        <w:rPr>
          <w:szCs w:val="28"/>
        </w:rPr>
        <w:t>я</w:t>
      </w:r>
      <w:r w:rsidRPr="00984EF2">
        <w:rPr>
          <w:szCs w:val="28"/>
        </w:rPr>
        <w:t xml:space="preserve"> плана поступлений по налоговым и неналоговым доходам местного бюджета за </w:t>
      </w:r>
      <w:r w:rsidR="00C572E4">
        <w:rPr>
          <w:szCs w:val="28"/>
        </w:rPr>
        <w:t>9 месяцев</w:t>
      </w:r>
      <w:r w:rsidR="00026C1E">
        <w:rPr>
          <w:szCs w:val="28"/>
        </w:rPr>
        <w:t xml:space="preserve"> </w:t>
      </w:r>
      <w:r w:rsidRPr="00984EF2">
        <w:rPr>
          <w:szCs w:val="28"/>
        </w:rPr>
        <w:t>20</w:t>
      </w:r>
      <w:r>
        <w:rPr>
          <w:szCs w:val="28"/>
        </w:rPr>
        <w:t>2</w:t>
      </w:r>
      <w:r w:rsidR="00DB5F87">
        <w:rPr>
          <w:szCs w:val="28"/>
        </w:rPr>
        <w:t>4</w:t>
      </w:r>
      <w:r w:rsidRPr="00984EF2">
        <w:rPr>
          <w:szCs w:val="28"/>
        </w:rPr>
        <w:t xml:space="preserve"> года</w:t>
      </w:r>
      <w:r>
        <w:rPr>
          <w:szCs w:val="28"/>
        </w:rPr>
        <w:t>.</w:t>
      </w:r>
    </w:p>
    <w:p w:rsidR="0045736D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Т</w:t>
      </w:r>
      <w:r w:rsidR="0045736D" w:rsidRPr="00275BBB">
        <w:rPr>
          <w:sz w:val="22"/>
          <w:szCs w:val="22"/>
        </w:rPr>
        <w:t>аблица 1</w:t>
      </w:r>
    </w:p>
    <w:p w:rsidR="00216CDA" w:rsidRPr="00275BBB" w:rsidRDefault="00EA19B2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216CDA" w:rsidRPr="00275BBB">
        <w:rPr>
          <w:sz w:val="22"/>
          <w:szCs w:val="22"/>
        </w:rPr>
        <w:t>тыс.рублей)</w:t>
      </w:r>
    </w:p>
    <w:tbl>
      <w:tblPr>
        <w:tblpPr w:leftFromText="180" w:rightFromText="180" w:vertAnchor="text" w:horzAnchor="margin" w:tblpXSpec="center" w:tblpY="17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1418"/>
        <w:gridCol w:w="1417"/>
        <w:gridCol w:w="1134"/>
        <w:gridCol w:w="992"/>
        <w:gridCol w:w="1276"/>
      </w:tblGrid>
      <w:tr w:rsidR="00026C1E" w:rsidRPr="009379FF" w:rsidTr="00BC763F">
        <w:trPr>
          <w:trHeight w:val="1150"/>
        </w:trPr>
        <w:tc>
          <w:tcPr>
            <w:tcW w:w="2235" w:type="dxa"/>
            <w:vAlign w:val="center"/>
          </w:tcPr>
          <w:p w:rsidR="00026C1E" w:rsidRPr="00EA19B2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9B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026C1E" w:rsidRPr="00EA19B2" w:rsidRDefault="00026C1E" w:rsidP="00B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за </w:t>
            </w:r>
            <w:r w:rsid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 года</w:t>
            </w:r>
          </w:p>
        </w:tc>
        <w:tc>
          <w:tcPr>
            <w:tcW w:w="1418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417" w:type="dxa"/>
            <w:vAlign w:val="center"/>
          </w:tcPr>
          <w:p w:rsidR="00026C1E" w:rsidRPr="00EA19B2" w:rsidRDefault="00026C1E" w:rsidP="00B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за </w:t>
            </w:r>
            <w:r w:rsid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года</w:t>
            </w:r>
          </w:p>
        </w:tc>
        <w:tc>
          <w:tcPr>
            <w:tcW w:w="1134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исполнения к плану </w:t>
            </w:r>
          </w:p>
        </w:tc>
        <w:tc>
          <w:tcPr>
            <w:tcW w:w="992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к 2023 году</w:t>
            </w:r>
          </w:p>
        </w:tc>
        <w:tc>
          <w:tcPr>
            <w:tcW w:w="1276" w:type="dxa"/>
            <w:vAlign w:val="center"/>
          </w:tcPr>
          <w:p w:rsidR="00026C1E" w:rsidRPr="00EA19B2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к 2023 году</w:t>
            </w:r>
          </w:p>
        </w:tc>
      </w:tr>
      <w:tr w:rsidR="00026C1E" w:rsidRPr="009379FF" w:rsidTr="00BC763F">
        <w:tc>
          <w:tcPr>
            <w:tcW w:w="2235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26C1E" w:rsidRPr="009379FF" w:rsidRDefault="00026C1E" w:rsidP="00457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63F" w:rsidRPr="001A0336" w:rsidTr="00BC763F">
        <w:tc>
          <w:tcPr>
            <w:tcW w:w="2235" w:type="dxa"/>
            <w:shd w:val="clear" w:color="auto" w:fill="FFFFFF" w:themeFill="background1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159 001,03</w:t>
            </w:r>
          </w:p>
        </w:tc>
        <w:tc>
          <w:tcPr>
            <w:tcW w:w="1418" w:type="dxa"/>
            <w:shd w:val="clear" w:color="auto" w:fill="FFFFFF" w:themeFill="background1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442 464,68</w:t>
            </w:r>
          </w:p>
        </w:tc>
        <w:tc>
          <w:tcPr>
            <w:tcW w:w="1417" w:type="dxa"/>
            <w:shd w:val="clear" w:color="auto" w:fill="FFFFFF" w:themeFill="background1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393 233,65</w:t>
            </w:r>
          </w:p>
        </w:tc>
        <w:tc>
          <w:tcPr>
            <w:tcW w:w="1134" w:type="dxa"/>
            <w:shd w:val="clear" w:color="auto" w:fill="FFFFFF" w:themeFill="background1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88,87</w:t>
            </w:r>
          </w:p>
        </w:tc>
        <w:tc>
          <w:tcPr>
            <w:tcW w:w="992" w:type="dxa"/>
            <w:shd w:val="clear" w:color="auto" w:fill="FFFFFF" w:themeFill="background1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247,32</w:t>
            </w:r>
          </w:p>
        </w:tc>
        <w:tc>
          <w:tcPr>
            <w:tcW w:w="1276" w:type="dxa"/>
            <w:shd w:val="clear" w:color="auto" w:fill="FFFFFF" w:themeFill="background1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234 232,62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103 007,54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331 295,17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303 657,23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294,79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200 649,69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Акциз 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19 089,18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27 684,00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18 301,12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66,11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95,87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-788,06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Налог, взимаемый в связи с применением упрощенной системы </w:t>
            </w: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налогообложения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8 263,48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23 687,00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20 710,09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87,43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250,62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12 446,61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97,41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263,31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270,31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165,90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7 847,17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13 415,51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15 599,57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198,79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7 752,40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4 912,48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7 286,00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8 720,19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119,68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177,51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3 807,71</w:t>
            </w:r>
          </w:p>
        </w:tc>
      </w:tr>
      <w:tr w:rsidR="00BC763F" w:rsidRPr="002C393C" w:rsidTr="00BC763F">
        <w:trPr>
          <w:trHeight w:val="465"/>
        </w:trPr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3 960,49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18 327,00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9 582,62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52,29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241,96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5 622,13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6 551,30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12 534,00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10 071,14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80,35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153,73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3 519,84</w:t>
            </w:r>
          </w:p>
        </w:tc>
      </w:tr>
      <w:tr w:rsidR="00BC763F" w:rsidRPr="001A0336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5 271,96</w:t>
            </w:r>
          </w:p>
        </w:tc>
        <w:tc>
          <w:tcPr>
            <w:tcW w:w="1418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8 236,00</w:t>
            </w:r>
          </w:p>
        </w:tc>
        <w:tc>
          <w:tcPr>
            <w:tcW w:w="1417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6 328,38</w:t>
            </w:r>
          </w:p>
        </w:tc>
        <w:tc>
          <w:tcPr>
            <w:tcW w:w="1134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76,84</w:t>
            </w:r>
          </w:p>
        </w:tc>
        <w:tc>
          <w:tcPr>
            <w:tcW w:w="992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120,04</w:t>
            </w:r>
          </w:p>
        </w:tc>
        <w:tc>
          <w:tcPr>
            <w:tcW w:w="1276" w:type="dxa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1 056,42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BC763F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84 908,11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103 947,49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101 284,67</w:t>
            </w:r>
          </w:p>
        </w:tc>
        <w:tc>
          <w:tcPr>
            <w:tcW w:w="1134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97,44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119,29</w:t>
            </w:r>
          </w:p>
        </w:tc>
        <w:tc>
          <w:tcPr>
            <w:tcW w:w="12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16 376,56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40 947,83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49 391,00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52 310,83</w:t>
            </w:r>
          </w:p>
        </w:tc>
        <w:tc>
          <w:tcPr>
            <w:tcW w:w="1134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105,91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127,75</w:t>
            </w:r>
          </w:p>
        </w:tc>
        <w:tc>
          <w:tcPr>
            <w:tcW w:w="12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11 363,00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18 145,87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15 080,49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10 384,37</w:t>
            </w:r>
          </w:p>
        </w:tc>
        <w:tc>
          <w:tcPr>
            <w:tcW w:w="1134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68,86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57,23</w:t>
            </w:r>
          </w:p>
        </w:tc>
        <w:tc>
          <w:tcPr>
            <w:tcW w:w="12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-7 761,50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14 127,65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14 403,00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12 990,79</w:t>
            </w:r>
          </w:p>
        </w:tc>
        <w:tc>
          <w:tcPr>
            <w:tcW w:w="1134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90,20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91,95</w:t>
            </w:r>
          </w:p>
        </w:tc>
        <w:tc>
          <w:tcPr>
            <w:tcW w:w="12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-1 136,86</w:t>
            </w:r>
          </w:p>
        </w:tc>
      </w:tr>
      <w:tr w:rsidR="00BC763F" w:rsidRPr="002C393C" w:rsidTr="00BC763F">
        <w:tc>
          <w:tcPr>
            <w:tcW w:w="2235" w:type="dxa"/>
            <w:shd w:val="clear" w:color="auto" w:fill="FFFFFF" w:themeFill="background1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5 029,27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22 000,00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23 062,88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458,57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18 033,61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4 382,79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1 306,00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1 421,19</w:t>
            </w:r>
          </w:p>
        </w:tc>
        <w:tc>
          <w:tcPr>
            <w:tcW w:w="1134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108,82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32,43</w:t>
            </w:r>
          </w:p>
        </w:tc>
        <w:tc>
          <w:tcPr>
            <w:tcW w:w="12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-2 961,60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2 274,70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1 767,00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1 114,61</w:t>
            </w:r>
          </w:p>
        </w:tc>
        <w:tc>
          <w:tcPr>
            <w:tcW w:w="1134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63,08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  <w:tc>
          <w:tcPr>
            <w:tcW w:w="12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-1 160,09</w:t>
            </w:r>
          </w:p>
        </w:tc>
      </w:tr>
      <w:tr w:rsidR="00BC763F" w:rsidRPr="002C393C" w:rsidTr="00BC763F">
        <w:tc>
          <w:tcPr>
            <w:tcW w:w="2235" w:type="dxa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налоговые и неналоговые доходы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243 909,14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546 412,17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494 518,32</w:t>
            </w:r>
          </w:p>
        </w:tc>
        <w:tc>
          <w:tcPr>
            <w:tcW w:w="1134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90,50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202,75</w:t>
            </w:r>
          </w:p>
        </w:tc>
        <w:tc>
          <w:tcPr>
            <w:tcW w:w="12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250 609,18</w:t>
            </w:r>
          </w:p>
        </w:tc>
      </w:tr>
    </w:tbl>
    <w:p w:rsidR="00D66727" w:rsidRDefault="00D66727" w:rsidP="00D66727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Согласно пояснительной записки:</w:t>
      </w:r>
    </w:p>
    <w:p w:rsidR="00BC763F" w:rsidRDefault="00BC763F" w:rsidP="000717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доходов за отчетный период составило 393 233,65тыс. рублей, что более чем в 2 раза больше поступлений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аналогичного периода 2023 года в связи с </w:t>
      </w:r>
      <w:r w:rsidRPr="009034C5">
        <w:rPr>
          <w:rFonts w:ascii="Times New Roman" w:hAnsi="Times New Roman" w:cs="Times New Roman"/>
          <w:sz w:val="28"/>
          <w:szCs w:val="28"/>
        </w:rPr>
        <w:t>увеличением с 01 января 2024 года норматива отчислений от налога на доходы физических лиц с 27 до 49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34C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налога, взимаемого в связи с применением упрощенной системы налогообложения с 15 до 30 процентов в</w:t>
      </w:r>
      <w:r w:rsidRPr="007E618B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618B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13 октября 2011 г. № 77-кз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18B">
        <w:rPr>
          <w:rFonts w:ascii="Times New Roman" w:hAnsi="Times New Roman" w:cs="Times New Roman"/>
          <w:sz w:val="28"/>
          <w:szCs w:val="28"/>
        </w:rPr>
        <w:t>Об установлении нормативов отчислений в бюджеты муниципальных округов (городских округов) Ставропольского края от налогов и неналоговых доходов, подлежащих зачислению в бюджет Ставропольского края</w:t>
      </w:r>
      <w:r>
        <w:rPr>
          <w:rFonts w:ascii="Times New Roman" w:hAnsi="Times New Roman" w:cs="Times New Roman"/>
          <w:sz w:val="28"/>
          <w:szCs w:val="28"/>
        </w:rPr>
        <w:t>». На увеличение налоговых доходов повлияло также принятие р</w:t>
      </w:r>
      <w:r w:rsidRPr="007E618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 от 24 октября 2023 г. № 204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18B">
        <w:rPr>
          <w:rFonts w:ascii="Times New Roman" w:hAnsi="Times New Roman" w:cs="Times New Roman"/>
          <w:sz w:val="28"/>
          <w:szCs w:val="28"/>
        </w:rPr>
        <w:t>Об установлени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доли дотации на выравнивание бюджетной </w:t>
      </w:r>
      <w:r w:rsidRPr="007E618B">
        <w:rPr>
          <w:rFonts w:ascii="Times New Roman" w:hAnsi="Times New Roman" w:cs="Times New Roman"/>
          <w:sz w:val="28"/>
          <w:szCs w:val="28"/>
        </w:rPr>
        <w:lastRenderedPageBreak/>
        <w:t>обеспеченности, подлежащей замене на дополнительный норматив отчислений от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 определена</w:t>
      </w:r>
      <w:r w:rsidRPr="007E618B">
        <w:rPr>
          <w:rFonts w:ascii="Times New Roman" w:hAnsi="Times New Roman" w:cs="Times New Roman"/>
          <w:sz w:val="28"/>
          <w:szCs w:val="28"/>
        </w:rPr>
        <w:t xml:space="preserve"> доля дотации на выравнивание бюджетной обеспеченности, причитающейся Нефтекумскому муниципальному округу Ставропольского края из бюджета Ставропольского края на 2024 год, подлежащая замене на дополнительный норматив отчислений в местный бюджет от налога на доходы физических лиц в размере 10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63F" w:rsidRDefault="00BC763F" w:rsidP="000717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50E07">
        <w:rPr>
          <w:rFonts w:ascii="Times New Roman" w:hAnsi="Times New Roman" w:cs="Times New Roman"/>
          <w:sz w:val="28"/>
          <w:szCs w:val="28"/>
        </w:rPr>
        <w:t xml:space="preserve">одовые </w:t>
      </w: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150E07">
        <w:rPr>
          <w:rFonts w:ascii="Times New Roman" w:hAnsi="Times New Roman" w:cs="Times New Roman"/>
          <w:sz w:val="28"/>
          <w:szCs w:val="28"/>
        </w:rPr>
        <w:t xml:space="preserve">назначения по </w:t>
      </w:r>
      <w:r>
        <w:rPr>
          <w:rFonts w:ascii="Times New Roman" w:hAnsi="Times New Roman" w:cs="Times New Roman"/>
          <w:sz w:val="28"/>
          <w:szCs w:val="28"/>
        </w:rPr>
        <w:t>налогу на доходы физических лицу</w:t>
      </w:r>
      <w:r w:rsidR="000717F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тверждены в объеме 331 295,17</w:t>
      </w:r>
      <w:r w:rsidRPr="00150E07">
        <w:rPr>
          <w:rFonts w:ascii="Times New Roman" w:hAnsi="Times New Roman" w:cs="Times New Roman"/>
          <w:sz w:val="28"/>
          <w:szCs w:val="28"/>
        </w:rPr>
        <w:t xml:space="preserve"> тыс. рублей. Фактическое поступление налога на доходы физических лиц за отчетный период составило </w:t>
      </w:r>
      <w:r>
        <w:rPr>
          <w:rFonts w:ascii="Times New Roman" w:hAnsi="Times New Roman" w:cs="Times New Roman"/>
          <w:sz w:val="28"/>
          <w:szCs w:val="28"/>
        </w:rPr>
        <w:t>303 657,23</w:t>
      </w:r>
      <w:r w:rsidRPr="00150E0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или 91,66</w:t>
      </w:r>
      <w:r w:rsidRPr="00150E07">
        <w:rPr>
          <w:rFonts w:ascii="Times New Roman" w:hAnsi="Times New Roman" w:cs="Times New Roman"/>
          <w:sz w:val="28"/>
          <w:szCs w:val="28"/>
        </w:rPr>
        <w:t xml:space="preserve"> процента к 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150E07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>, что практически в 3 раза больше поступлений 9 месяцев 2023 года.</w:t>
      </w:r>
    </w:p>
    <w:p w:rsidR="00BC763F" w:rsidRDefault="00BC763F" w:rsidP="00BC76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73">
        <w:rPr>
          <w:rFonts w:ascii="Times New Roman" w:hAnsi="Times New Roman" w:cs="Times New Roman"/>
          <w:sz w:val="28"/>
          <w:szCs w:val="28"/>
        </w:rPr>
        <w:t>Поступление доходов от уплаты акцизов на нефтепродукты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 w:rsidRPr="00334DC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="00ED006D">
        <w:rPr>
          <w:rFonts w:ascii="Times New Roman" w:hAnsi="Times New Roman" w:cs="Times New Roman"/>
          <w:sz w:val="28"/>
          <w:szCs w:val="28"/>
        </w:rPr>
        <w:t xml:space="preserve"> </w:t>
      </w:r>
      <w:r w:rsidRPr="00B91B73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>18 301,12</w:t>
      </w:r>
      <w:r w:rsidRPr="00B91B7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66,11</w:t>
      </w:r>
      <w:r w:rsidRPr="00B91B73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 и на </w:t>
      </w:r>
      <w:r>
        <w:rPr>
          <w:rFonts w:ascii="Times New Roman" w:hAnsi="Times New Roman" w:cs="Times New Roman"/>
          <w:sz w:val="28"/>
          <w:szCs w:val="28"/>
        </w:rPr>
        <w:t>788,06</w:t>
      </w:r>
      <w:r w:rsidRPr="00B91B7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4,13 процента меньше</w:t>
      </w:r>
      <w:r w:rsidRPr="00B91B73">
        <w:rPr>
          <w:rFonts w:ascii="Times New Roman" w:hAnsi="Times New Roman" w:cs="Times New Roman"/>
          <w:sz w:val="28"/>
          <w:szCs w:val="28"/>
        </w:rPr>
        <w:t>, чем за аналогичный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91B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763F" w:rsidRPr="00694D4A" w:rsidRDefault="00BC763F" w:rsidP="00BC76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налога, взимаемого в связи с применением упрощенной системы налогообложения за 9 месяцев</w:t>
      </w:r>
      <w:r w:rsidR="00ED0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D0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составило 20 710,09тыс. рублей или 87,43 процента </w:t>
      </w:r>
      <w:r w:rsidRPr="00984EF2">
        <w:rPr>
          <w:rFonts w:ascii="Times New Roman" w:hAnsi="Times New Roman" w:cs="Times New Roman"/>
          <w:sz w:val="28"/>
          <w:szCs w:val="28"/>
        </w:rPr>
        <w:t>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2023 года объем поступлений указанного налога увеличился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 в 2 раза.</w:t>
      </w:r>
    </w:p>
    <w:p w:rsidR="00BC763F" w:rsidRPr="008A6823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 xml:space="preserve">Поступление единого сельскохозяйственного налога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ED0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84EF2">
        <w:rPr>
          <w:rFonts w:ascii="Times New Roman" w:hAnsi="Times New Roman" w:cs="Times New Roman"/>
          <w:sz w:val="28"/>
          <w:szCs w:val="28"/>
        </w:rPr>
        <w:t xml:space="preserve"> года в местный бюджет составило </w:t>
      </w:r>
      <w:r>
        <w:rPr>
          <w:rFonts w:ascii="Times New Roman" w:hAnsi="Times New Roman" w:cs="Times New Roman"/>
          <w:sz w:val="28"/>
          <w:szCs w:val="28"/>
        </w:rPr>
        <w:t>15 599,57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116,28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 раза больше показателей аналогичного периода 2023 года, в связи с увеличением доходности сельскохозяйственных товаропроизводителей Нефтекумского муниципального округа</w:t>
      </w:r>
      <w:r w:rsidRPr="00710B6B">
        <w:rPr>
          <w:rFonts w:ascii="Times New Roman" w:hAnsi="Times New Roman" w:cs="Times New Roman"/>
          <w:sz w:val="28"/>
          <w:szCs w:val="28"/>
        </w:rPr>
        <w:t>.</w:t>
      </w:r>
    </w:p>
    <w:p w:rsidR="00BC763F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A6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патентной системы налогообложения за отчетный период поступил в объеме </w:t>
      </w:r>
      <w:r>
        <w:rPr>
          <w:rFonts w:ascii="Times New Roman" w:hAnsi="Times New Roman" w:cs="Times New Roman"/>
          <w:sz w:val="28"/>
          <w:szCs w:val="28"/>
        </w:rPr>
        <w:t>8 720,19</w:t>
      </w:r>
      <w:r w:rsidRPr="006D39A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119,68</w:t>
      </w:r>
      <w:r w:rsidRPr="006D39A6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назначениям, что более чем в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6D39A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6D39A6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9A6">
        <w:rPr>
          <w:rFonts w:ascii="Times New Roman" w:hAnsi="Times New Roman" w:cs="Times New Roman"/>
          <w:sz w:val="28"/>
          <w:szCs w:val="28"/>
        </w:rPr>
        <w:t xml:space="preserve"> аналогичного периода 2023 года.</w:t>
      </w:r>
      <w:r w:rsidR="00ED0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поступлений по данному доходному источнику обусловлено тем, что налог со сроком уплаты 31 декабря 2023 года УФНС по Ставропольскому краю в местный бюджет зачислен в январе 2024 года.</w:t>
      </w:r>
    </w:p>
    <w:p w:rsidR="00BC763F" w:rsidRPr="00984EF2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4EF2">
        <w:rPr>
          <w:rFonts w:ascii="Times New Roman" w:hAnsi="Times New Roman" w:cs="Times New Roman"/>
          <w:sz w:val="28"/>
          <w:szCs w:val="28"/>
        </w:rPr>
        <w:t xml:space="preserve">алог на имущество физических лиц за отчетный период поступил в объеме </w:t>
      </w:r>
      <w:r>
        <w:rPr>
          <w:rFonts w:ascii="Times New Roman" w:hAnsi="Times New Roman" w:cs="Times New Roman"/>
          <w:sz w:val="28"/>
          <w:szCs w:val="28"/>
        </w:rPr>
        <w:t>9 582,62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52,29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к 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984EF2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 в 2 раза больше поступлений аналогичного периода 2023 года, в связи с проведенными мероприятиями по взысканию недоимки по данному доходному источнику.</w:t>
      </w:r>
    </w:p>
    <w:p w:rsidR="00BC763F" w:rsidRPr="008A6823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>Объем поступлений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2024 года</w:t>
      </w:r>
      <w:r w:rsidRPr="00984EF2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10 071,14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80,35 процента к </w:t>
      </w:r>
      <w:r w:rsidRPr="007F705B">
        <w:rPr>
          <w:rFonts w:ascii="Times New Roman" w:hAnsi="Times New Roman" w:cs="Times New Roman"/>
          <w:sz w:val="28"/>
          <w:szCs w:val="28"/>
        </w:rPr>
        <w:t xml:space="preserve">годовым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Pr="007F705B">
        <w:rPr>
          <w:rFonts w:ascii="Times New Roman" w:hAnsi="Times New Roman" w:cs="Times New Roman"/>
          <w:sz w:val="28"/>
          <w:szCs w:val="28"/>
        </w:rPr>
        <w:t>назначениям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1,5 раза или 3 519,84 тыс. рублей превышает показатели аналогичного периода 2023 года, в связи с тем, что в 2023 году некоторые учреждения округа не оплачивали земельный налог в связи с имеющейся у них переплатой,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в связи с проведенными в отчетном периоде мероприятиями по взысканию недоимки по земельному налогу с физических лиц.</w:t>
      </w:r>
    </w:p>
    <w:p w:rsidR="00BC763F" w:rsidRPr="001D5917" w:rsidRDefault="00BC763F" w:rsidP="00BC76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EF2">
        <w:rPr>
          <w:rFonts w:ascii="Times New Roman" w:hAnsi="Times New Roman" w:cs="Times New Roman"/>
          <w:sz w:val="28"/>
          <w:szCs w:val="28"/>
        </w:rPr>
        <w:t xml:space="preserve">За отчетный период в доход местного бюджета поступило </w:t>
      </w:r>
      <w:r>
        <w:rPr>
          <w:rFonts w:ascii="Times New Roman" w:hAnsi="Times New Roman" w:cs="Times New Roman"/>
          <w:sz w:val="28"/>
          <w:szCs w:val="28"/>
        </w:rPr>
        <w:t>6 328,38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или76,84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 w:rsidRPr="00984EF2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, что на 20,04 процента или 1 056,42 тыс. рублей больше поступлений аналогичного периода 2023 года, </w:t>
      </w:r>
      <w:r w:rsidRPr="001D5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величения</w:t>
      </w:r>
      <w:r w:rsidRPr="001D5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количества обращений граждан в судебные органы.</w:t>
      </w:r>
    </w:p>
    <w:p w:rsidR="00BC763F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2E0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доходам от использования имущества, находящегося в муниципальной собственности, составили </w:t>
      </w:r>
      <w:r>
        <w:rPr>
          <w:rFonts w:ascii="Times New Roman" w:hAnsi="Times New Roman" w:cs="Times New Roman"/>
          <w:sz w:val="28"/>
          <w:szCs w:val="28"/>
        </w:rPr>
        <w:t>49 391,00</w:t>
      </w:r>
      <w:r w:rsidRPr="006A62E0">
        <w:rPr>
          <w:rFonts w:ascii="Times New Roman" w:hAnsi="Times New Roman" w:cs="Times New Roman"/>
          <w:sz w:val="28"/>
          <w:szCs w:val="28"/>
        </w:rPr>
        <w:t xml:space="preserve">тыс. рублей. Фактически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6A62E0">
        <w:rPr>
          <w:rFonts w:ascii="Times New Roman" w:hAnsi="Times New Roman" w:cs="Times New Roman"/>
          <w:sz w:val="28"/>
          <w:szCs w:val="28"/>
        </w:rPr>
        <w:t xml:space="preserve"> 2024 года в доход местного бюджета поступило </w:t>
      </w:r>
      <w:r>
        <w:rPr>
          <w:rFonts w:ascii="Times New Roman" w:hAnsi="Times New Roman" w:cs="Times New Roman"/>
          <w:sz w:val="28"/>
          <w:szCs w:val="28"/>
        </w:rPr>
        <w:t>52 310,83</w:t>
      </w:r>
      <w:r w:rsidRPr="006A62E0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105,91</w:t>
      </w:r>
      <w:r w:rsidRPr="006A62E0">
        <w:rPr>
          <w:rFonts w:ascii="Times New Roman" w:hAnsi="Times New Roman" w:cs="Times New Roman"/>
          <w:sz w:val="28"/>
          <w:szCs w:val="28"/>
        </w:rPr>
        <w:t xml:space="preserve"> процента к годовым</w:t>
      </w:r>
      <w:r w:rsidRPr="005F7AB6">
        <w:rPr>
          <w:rFonts w:ascii="Times New Roman" w:hAnsi="Times New Roman" w:cs="Times New Roman"/>
          <w:sz w:val="28"/>
          <w:szCs w:val="28"/>
        </w:rPr>
        <w:t xml:space="preserve"> плановым назначениям и на </w:t>
      </w:r>
      <w:r>
        <w:rPr>
          <w:rFonts w:ascii="Times New Roman" w:hAnsi="Times New Roman" w:cs="Times New Roman"/>
          <w:sz w:val="28"/>
          <w:szCs w:val="28"/>
        </w:rPr>
        <w:t>11 363,00</w:t>
      </w:r>
      <w:r w:rsidRPr="005F7AB6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или 27,75 процента больше</w:t>
      </w:r>
      <w:r w:rsidRPr="005F7AB6">
        <w:rPr>
          <w:rFonts w:ascii="Times New Roman" w:hAnsi="Times New Roman" w:cs="Times New Roman"/>
          <w:sz w:val="28"/>
          <w:szCs w:val="28"/>
        </w:rPr>
        <w:t xml:space="preserve">, </w:t>
      </w:r>
      <w:r w:rsidRPr="00090054">
        <w:rPr>
          <w:rFonts w:ascii="Times New Roman" w:hAnsi="Times New Roman" w:cs="Times New Roman"/>
          <w:sz w:val="28"/>
          <w:szCs w:val="28"/>
        </w:rPr>
        <w:t>чем за аналогичный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054">
        <w:rPr>
          <w:rFonts w:ascii="Times New Roman" w:hAnsi="Times New Roman" w:cs="Times New Roman"/>
          <w:sz w:val="28"/>
          <w:szCs w:val="28"/>
        </w:rPr>
        <w:t xml:space="preserve"> года в связи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090054">
        <w:rPr>
          <w:rFonts w:ascii="Times New Roman" w:hAnsi="Times New Roman" w:cs="Times New Roman"/>
          <w:sz w:val="28"/>
          <w:szCs w:val="28"/>
        </w:rPr>
        <w:t>внесением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 w:rsidRPr="000900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 w:rsidRPr="00090054">
        <w:rPr>
          <w:rFonts w:ascii="Times New Roman" w:hAnsi="Times New Roman" w:cs="Times New Roman"/>
          <w:sz w:val="28"/>
          <w:szCs w:val="28"/>
        </w:rPr>
        <w:t xml:space="preserve">авансовых платежей некоторыми арендаторами арендной платы за земельные участки </w:t>
      </w:r>
      <w:r>
        <w:rPr>
          <w:rFonts w:ascii="Times New Roman" w:hAnsi="Times New Roman" w:cs="Times New Roman"/>
          <w:sz w:val="28"/>
          <w:szCs w:val="28"/>
        </w:rPr>
        <w:t>в раз</w:t>
      </w:r>
      <w:r w:rsidRPr="00090054">
        <w:rPr>
          <w:rFonts w:ascii="Times New Roman" w:hAnsi="Times New Roman" w:cs="Times New Roman"/>
          <w:sz w:val="28"/>
          <w:szCs w:val="28"/>
        </w:rPr>
        <w:t>мере годового платежа</w:t>
      </w:r>
      <w:r>
        <w:rPr>
          <w:rFonts w:ascii="Times New Roman" w:hAnsi="Times New Roman" w:cs="Times New Roman"/>
          <w:sz w:val="28"/>
          <w:szCs w:val="28"/>
        </w:rPr>
        <w:t>, а также оплатой задолженности в январе 2024 года за 2023 год крупным арендатором.</w:t>
      </w:r>
    </w:p>
    <w:p w:rsidR="00BC763F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70E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 w:rsidRPr="00CA270E">
        <w:rPr>
          <w:rFonts w:ascii="Times New Roman" w:hAnsi="Times New Roman" w:cs="Times New Roman"/>
          <w:sz w:val="28"/>
          <w:szCs w:val="28"/>
        </w:rPr>
        <w:t xml:space="preserve">2024 года в доход местного бюджета поступило </w:t>
      </w:r>
      <w:r>
        <w:rPr>
          <w:rFonts w:ascii="Times New Roman" w:hAnsi="Times New Roman" w:cs="Times New Roman"/>
          <w:sz w:val="28"/>
          <w:szCs w:val="28"/>
        </w:rPr>
        <w:t>10 384,37</w:t>
      </w:r>
      <w:r w:rsidRPr="00CA270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68,86</w:t>
      </w:r>
      <w:r w:rsidRPr="00CA270E">
        <w:rPr>
          <w:rFonts w:ascii="Times New Roman" w:hAnsi="Times New Roman" w:cs="Times New Roman"/>
          <w:sz w:val="28"/>
          <w:szCs w:val="28"/>
        </w:rPr>
        <w:t xml:space="preserve"> процента годовых плановых назначений платы за негативное воздействие на окружающую среду, что на </w:t>
      </w:r>
      <w:r>
        <w:rPr>
          <w:rFonts w:ascii="Times New Roman" w:hAnsi="Times New Roman" w:cs="Times New Roman"/>
          <w:sz w:val="28"/>
          <w:szCs w:val="28"/>
        </w:rPr>
        <w:t>7 761,50</w:t>
      </w:r>
      <w:r w:rsidRPr="00CA270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42,77</w:t>
      </w:r>
      <w:r w:rsidRPr="00CA270E">
        <w:rPr>
          <w:rFonts w:ascii="Times New Roman" w:hAnsi="Times New Roman" w:cs="Times New Roman"/>
          <w:sz w:val="28"/>
          <w:szCs w:val="28"/>
        </w:rPr>
        <w:t xml:space="preserve"> процента меньше поступлений аналогичного периода 2023 года.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 w:rsidRPr="00CA270E">
        <w:rPr>
          <w:rFonts w:ascii="Times New Roman" w:hAnsi="Times New Roman" w:cs="Times New Roman"/>
          <w:sz w:val="28"/>
          <w:szCs w:val="28"/>
        </w:rPr>
        <w:t>Уменьшение поступлений в 2024 году по данному доходному источнику обусловлено тем, что одним из крупнейших плательщиков платежей за выбросы загрязняющих веществ, образующихся при сжигании на факельных установках и рассеивании попутного нефтяного газа внесена доплата за 2023 год исходя из фактических объемов сжигания попутного нефтяного газа.</w:t>
      </w:r>
    </w:p>
    <w:p w:rsidR="00BC763F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EF2">
        <w:rPr>
          <w:rFonts w:ascii="Times New Roman" w:hAnsi="Times New Roman" w:cs="Times New Roman"/>
          <w:sz w:val="28"/>
          <w:szCs w:val="28"/>
        </w:rPr>
        <w:t xml:space="preserve">Объем поступлений по доходам от оказания платных услуг (работ) и компенсации затрат государства на отчетную дату составил </w:t>
      </w:r>
      <w:r>
        <w:rPr>
          <w:rFonts w:ascii="Times New Roman" w:hAnsi="Times New Roman" w:cs="Times New Roman"/>
          <w:sz w:val="28"/>
          <w:szCs w:val="28"/>
        </w:rPr>
        <w:t>12 990,79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ED0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90,20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4EF2">
        <w:rPr>
          <w:rFonts w:ascii="Times New Roman" w:hAnsi="Times New Roman" w:cs="Times New Roman"/>
          <w:sz w:val="28"/>
          <w:szCs w:val="28"/>
        </w:rPr>
        <w:t>годовы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 xml:space="preserve">ям и </w:t>
      </w:r>
      <w:r w:rsidRPr="00984E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1 136,86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8,05 процента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984EF2">
        <w:rPr>
          <w:rFonts w:ascii="Times New Roman" w:hAnsi="Times New Roman" w:cs="Times New Roman"/>
          <w:sz w:val="28"/>
          <w:szCs w:val="28"/>
        </w:rPr>
        <w:t xml:space="preserve">, чем за соответствующий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2A3F5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5DE7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возвратом в бюджет Нефтекумского муниципального округа Ставропольского края в 2023 году остатков средств субсидий, предоставленных муниципальным бюджетным учреждениям Нефтекумского муниципального округа Ставропольского края на финансовое обеспечение выполнения муниципального задания.</w:t>
      </w:r>
    </w:p>
    <w:p w:rsidR="00BC763F" w:rsidRPr="003A32F3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от продажи материальных и нематериальных активов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 w:rsidR="00ED0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="00ED0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составили</w:t>
      </w:r>
      <w:r w:rsidR="00ED0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23 062,88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чем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4,5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поступлений соответствующ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763F" w:rsidRDefault="00BC763F" w:rsidP="00BC763F">
      <w:pPr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F3">
        <w:rPr>
          <w:rFonts w:ascii="Times New Roman" w:hAnsi="Times New Roman" w:cs="Times New Roman"/>
          <w:sz w:val="28"/>
          <w:szCs w:val="28"/>
        </w:rPr>
        <w:t>Доходы по штрафам, санкциям, возмещению ущерба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0717F0">
        <w:rPr>
          <w:rFonts w:ascii="Times New Roman" w:hAnsi="Times New Roman" w:cs="Times New Roman"/>
          <w:sz w:val="28"/>
          <w:szCs w:val="28"/>
        </w:rPr>
        <w:t xml:space="preserve"> </w:t>
      </w:r>
      <w:r w:rsidRPr="003A32F3">
        <w:rPr>
          <w:rFonts w:ascii="Times New Roman" w:hAnsi="Times New Roman" w:cs="Times New Roman"/>
          <w:sz w:val="28"/>
          <w:szCs w:val="28"/>
        </w:rPr>
        <w:t>поступили</w:t>
      </w:r>
      <w:r w:rsidRPr="00984EF2">
        <w:rPr>
          <w:rFonts w:ascii="Times New Roman" w:hAnsi="Times New Roman" w:cs="Times New Roman"/>
          <w:sz w:val="28"/>
          <w:szCs w:val="28"/>
        </w:rPr>
        <w:t xml:space="preserve"> в местный бюджет в сумме </w:t>
      </w:r>
      <w:r>
        <w:rPr>
          <w:rFonts w:ascii="Times New Roman" w:hAnsi="Times New Roman" w:cs="Times New Roman"/>
          <w:sz w:val="28"/>
          <w:szCs w:val="28"/>
        </w:rPr>
        <w:t>1 421,19</w:t>
      </w:r>
      <w:r w:rsidRPr="00984EF2"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>
        <w:rPr>
          <w:rFonts w:ascii="Times New Roman" w:hAnsi="Times New Roman" w:cs="Times New Roman"/>
          <w:sz w:val="28"/>
          <w:szCs w:val="28"/>
        </w:rPr>
        <w:t>108,82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4EF2">
        <w:rPr>
          <w:rFonts w:ascii="Times New Roman" w:hAnsi="Times New Roman" w:cs="Times New Roman"/>
          <w:sz w:val="28"/>
          <w:szCs w:val="28"/>
        </w:rPr>
        <w:t>годовы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EF2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ям и на 2 961,60 тыс. рублей или 67,57 процента меньше, чем поступило в местный бюджет за аналогичный период прошлого года.</w:t>
      </w:r>
    </w:p>
    <w:p w:rsidR="00BC763F" w:rsidRPr="00B77934" w:rsidRDefault="00BC763F" w:rsidP="00BC763F">
      <w:pPr>
        <w:shd w:val="clear" w:color="auto" w:fill="FFFFFF" w:themeFill="background1"/>
        <w:suppressAutoHyphens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934">
        <w:rPr>
          <w:rFonts w:ascii="Times New Roman" w:hAnsi="Times New Roman" w:cs="Times New Roman"/>
          <w:sz w:val="28"/>
          <w:szCs w:val="28"/>
        </w:rPr>
        <w:t xml:space="preserve">Объем поступлений инициативных платежей от юридических, физических лиц и индивидуальных предпринимателей на реализацию </w:t>
      </w:r>
      <w:r w:rsidRPr="00B77934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D72A98">
        <w:rPr>
          <w:rFonts w:ascii="Times New Roman" w:hAnsi="Times New Roman" w:cs="Times New Roman"/>
          <w:sz w:val="28"/>
          <w:szCs w:val="28"/>
        </w:rPr>
        <w:t xml:space="preserve"> </w:t>
      </w:r>
      <w:r w:rsidRPr="00B779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79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7934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1 114,61</w:t>
      </w:r>
      <w:r w:rsidRPr="00B7793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63,08</w:t>
      </w:r>
      <w:r w:rsidRPr="00B77934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77934">
        <w:rPr>
          <w:rFonts w:ascii="Times New Roman" w:hAnsi="Times New Roman" w:cs="Times New Roman"/>
          <w:sz w:val="28"/>
          <w:szCs w:val="28"/>
        </w:rPr>
        <w:t>годовы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7934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7934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77934">
        <w:rPr>
          <w:rFonts w:ascii="Times New Roman" w:hAnsi="Times New Roman" w:cs="Times New Roman"/>
          <w:sz w:val="28"/>
          <w:szCs w:val="28"/>
        </w:rPr>
        <w:t>.</w:t>
      </w:r>
    </w:p>
    <w:p w:rsidR="00BC763F" w:rsidRPr="00984EF2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2447C">
        <w:rPr>
          <w:szCs w:val="28"/>
        </w:rPr>
        <w:t>Безвозмездные поступления в местном бюджете на 2024 год предусмотрены в объеме 1 854 354,48тыс. рублей. Кассовое исполнение за 9 месяцев</w:t>
      </w:r>
      <w:r w:rsidR="00D72A98">
        <w:rPr>
          <w:szCs w:val="28"/>
        </w:rPr>
        <w:t xml:space="preserve"> </w:t>
      </w:r>
      <w:r w:rsidRPr="0042447C">
        <w:rPr>
          <w:szCs w:val="28"/>
        </w:rPr>
        <w:t>2024 года составило 1 327 436,64тыс. рублей или 71,58 процента к годовым плановым назначениям.</w:t>
      </w:r>
    </w:p>
    <w:p w:rsidR="007E15C5" w:rsidRDefault="00C57E02" w:rsidP="00AD3667">
      <w:pPr>
        <w:pStyle w:val="a9"/>
        <w:suppressAutoHyphens/>
        <w:spacing w:after="0"/>
        <w:ind w:firstLine="253"/>
        <w:jc w:val="both"/>
        <w:rPr>
          <w:szCs w:val="28"/>
          <w:highlight w:val="red"/>
        </w:rPr>
      </w:pPr>
      <w:r>
        <w:rPr>
          <w:szCs w:val="28"/>
        </w:rPr>
        <w:tab/>
      </w:r>
      <w:r w:rsidR="007E15C5" w:rsidRPr="00984EF2">
        <w:rPr>
          <w:szCs w:val="28"/>
        </w:rPr>
        <w:t xml:space="preserve">Структура безвозмездных поступлений </w:t>
      </w:r>
      <w:r w:rsidR="0045736D">
        <w:rPr>
          <w:szCs w:val="28"/>
        </w:rPr>
        <w:t xml:space="preserve">в местный бюджет за </w:t>
      </w:r>
      <w:r w:rsidR="00BC763F">
        <w:rPr>
          <w:szCs w:val="28"/>
        </w:rPr>
        <w:t xml:space="preserve">9 месяцев </w:t>
      </w:r>
      <w:r w:rsidR="0045736D">
        <w:rPr>
          <w:szCs w:val="28"/>
        </w:rPr>
        <w:t>202</w:t>
      </w:r>
      <w:r w:rsidR="00CA6EF1">
        <w:rPr>
          <w:szCs w:val="28"/>
        </w:rPr>
        <w:t>4</w:t>
      </w:r>
      <w:r w:rsidR="0045736D">
        <w:rPr>
          <w:szCs w:val="28"/>
        </w:rPr>
        <w:t xml:space="preserve"> года</w:t>
      </w:r>
      <w:r w:rsidR="00AD3667">
        <w:rPr>
          <w:szCs w:val="28"/>
        </w:rPr>
        <w:t>.</w:t>
      </w:r>
    </w:p>
    <w:p w:rsidR="00C57E02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Т</w:t>
      </w:r>
      <w:r w:rsidR="0045736D" w:rsidRPr="00275BBB">
        <w:rPr>
          <w:sz w:val="22"/>
          <w:szCs w:val="22"/>
        </w:rPr>
        <w:t>аблица 2</w:t>
      </w:r>
    </w:p>
    <w:p w:rsidR="00216CDA" w:rsidRPr="00275BBB" w:rsidRDefault="00216CDA" w:rsidP="0045736D">
      <w:pPr>
        <w:pStyle w:val="a9"/>
        <w:suppressAutoHyphens/>
        <w:spacing w:after="0"/>
        <w:ind w:firstLine="708"/>
        <w:jc w:val="right"/>
        <w:rPr>
          <w:sz w:val="22"/>
          <w:szCs w:val="22"/>
        </w:rPr>
      </w:pPr>
      <w:r w:rsidRPr="00275BBB">
        <w:rPr>
          <w:sz w:val="22"/>
          <w:szCs w:val="22"/>
        </w:rPr>
        <w:t>(тыс.рублей)</w:t>
      </w:r>
    </w:p>
    <w:tbl>
      <w:tblPr>
        <w:tblpPr w:leftFromText="180" w:rightFromText="180" w:vertAnchor="text" w:horzAnchor="margin" w:tblpXSpec="center" w:tblpY="26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560"/>
        <w:gridCol w:w="1417"/>
        <w:gridCol w:w="1418"/>
        <w:gridCol w:w="992"/>
        <w:gridCol w:w="992"/>
        <w:gridCol w:w="1418"/>
      </w:tblGrid>
      <w:tr w:rsidR="00026C1E" w:rsidRPr="009379FF" w:rsidTr="00026C1E">
        <w:trPr>
          <w:trHeight w:val="1150"/>
        </w:trPr>
        <w:tc>
          <w:tcPr>
            <w:tcW w:w="2376" w:type="dxa"/>
            <w:vAlign w:val="center"/>
          </w:tcPr>
          <w:p w:rsidR="00026C1E" w:rsidRPr="00026C1E" w:rsidRDefault="00026C1E" w:rsidP="00CA6E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26C1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026C1E" w:rsidRPr="00026C1E" w:rsidRDefault="00026C1E" w:rsidP="00B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за </w:t>
            </w:r>
            <w:r w:rsid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 года</w:t>
            </w:r>
          </w:p>
        </w:tc>
        <w:tc>
          <w:tcPr>
            <w:tcW w:w="1417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решением о бюджете на 2024 год</w:t>
            </w:r>
          </w:p>
        </w:tc>
        <w:tc>
          <w:tcPr>
            <w:tcW w:w="1418" w:type="dxa"/>
            <w:vAlign w:val="center"/>
          </w:tcPr>
          <w:p w:rsidR="00026C1E" w:rsidRPr="00026C1E" w:rsidRDefault="00026C1E" w:rsidP="00B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за </w:t>
            </w:r>
            <w:r w:rsid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года</w:t>
            </w:r>
          </w:p>
        </w:tc>
        <w:tc>
          <w:tcPr>
            <w:tcW w:w="992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исполнения к плану </w:t>
            </w:r>
          </w:p>
        </w:tc>
        <w:tc>
          <w:tcPr>
            <w:tcW w:w="992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к 2023 году</w:t>
            </w:r>
          </w:p>
        </w:tc>
        <w:tc>
          <w:tcPr>
            <w:tcW w:w="1418" w:type="dxa"/>
            <w:vAlign w:val="center"/>
          </w:tcPr>
          <w:p w:rsidR="00026C1E" w:rsidRPr="00026C1E" w:rsidRDefault="00026C1E" w:rsidP="0008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к 2023 году</w:t>
            </w:r>
          </w:p>
        </w:tc>
      </w:tr>
      <w:tr w:rsidR="00BC763F" w:rsidRPr="001A0336" w:rsidTr="00026C1E">
        <w:tc>
          <w:tcPr>
            <w:tcW w:w="2376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поступления, всего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1 393 505,26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1 854 354,48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1 327 436,64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-66 068,62</w:t>
            </w:r>
          </w:p>
        </w:tc>
      </w:tr>
      <w:tr w:rsidR="00BC763F" w:rsidRPr="002C393C" w:rsidTr="00026C1E">
        <w:tc>
          <w:tcPr>
            <w:tcW w:w="23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60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763F" w:rsidRPr="002C393C" w:rsidTr="00026C1E">
        <w:tc>
          <w:tcPr>
            <w:tcW w:w="23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</w:t>
            </w:r>
          </w:p>
        </w:tc>
        <w:tc>
          <w:tcPr>
            <w:tcW w:w="1560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456 596,25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561 342,00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421 006,50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92,21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-35 589,75</w:t>
            </w:r>
          </w:p>
        </w:tc>
      </w:tr>
      <w:tr w:rsidR="00BC763F" w:rsidRPr="002C393C" w:rsidTr="00026C1E">
        <w:tc>
          <w:tcPr>
            <w:tcW w:w="23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</w:t>
            </w:r>
          </w:p>
        </w:tc>
        <w:tc>
          <w:tcPr>
            <w:tcW w:w="1560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53 060,30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202 401,13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135 418,11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66,91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255,22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82 357,81</w:t>
            </w:r>
          </w:p>
        </w:tc>
      </w:tr>
      <w:tr w:rsidR="00BC763F" w:rsidRPr="002C393C" w:rsidTr="00026C1E">
        <w:tc>
          <w:tcPr>
            <w:tcW w:w="23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</w:t>
            </w:r>
          </w:p>
        </w:tc>
        <w:tc>
          <w:tcPr>
            <w:tcW w:w="1560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866 704,17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1 035 599,75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740 805,27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71,53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85,47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-125 898,90</w:t>
            </w:r>
          </w:p>
        </w:tc>
      </w:tr>
      <w:tr w:rsidR="00BC763F" w:rsidRPr="002C393C" w:rsidTr="00026C1E">
        <w:tc>
          <w:tcPr>
            <w:tcW w:w="23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2 520,67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33 517,53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26 049,05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77,72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1 033,42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23 528,38</w:t>
            </w:r>
          </w:p>
        </w:tc>
      </w:tr>
      <w:tr w:rsidR="00BC763F" w:rsidRPr="002C393C" w:rsidTr="00026C1E">
        <w:tc>
          <w:tcPr>
            <w:tcW w:w="23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20 565,34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3 565,34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-11 434,66</w:t>
            </w:r>
          </w:p>
        </w:tc>
      </w:tr>
      <w:tr w:rsidR="00BC763F" w:rsidRPr="002C393C" w:rsidTr="00026C1E">
        <w:tc>
          <w:tcPr>
            <w:tcW w:w="23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2 745,56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928,73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2 114,74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77,02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-630,82</w:t>
            </w:r>
          </w:p>
        </w:tc>
      </w:tr>
      <w:tr w:rsidR="00BC763F" w:rsidRPr="002C393C" w:rsidTr="00026C1E">
        <w:tc>
          <w:tcPr>
            <w:tcW w:w="2376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60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-3 121,69</w:t>
            </w:r>
          </w:p>
        </w:tc>
        <w:tc>
          <w:tcPr>
            <w:tcW w:w="1417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lang w:eastAsia="ru-RU"/>
              </w:rPr>
              <w:t>-1 522,37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48,77</w:t>
            </w:r>
          </w:p>
        </w:tc>
        <w:tc>
          <w:tcPr>
            <w:tcW w:w="1418" w:type="dxa"/>
            <w:vAlign w:val="bottom"/>
          </w:tcPr>
          <w:p w:rsidR="00BC763F" w:rsidRPr="00BC763F" w:rsidRDefault="00BC763F" w:rsidP="004E4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1 599,32</w:t>
            </w:r>
          </w:p>
        </w:tc>
      </w:tr>
    </w:tbl>
    <w:p w:rsidR="00BC763F" w:rsidRPr="00984EF2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84EF2">
        <w:rPr>
          <w:szCs w:val="28"/>
        </w:rPr>
        <w:t>Дотаци</w:t>
      </w:r>
      <w:r>
        <w:rPr>
          <w:szCs w:val="28"/>
        </w:rPr>
        <w:t>я</w:t>
      </w:r>
      <w:r w:rsidRPr="00984EF2">
        <w:rPr>
          <w:szCs w:val="28"/>
        </w:rPr>
        <w:t xml:space="preserve"> из бюджета Ставропольского края</w:t>
      </w:r>
      <w:r>
        <w:rPr>
          <w:szCs w:val="28"/>
        </w:rPr>
        <w:t xml:space="preserve"> за отчетный период</w:t>
      </w:r>
      <w:r w:rsidRPr="00984EF2">
        <w:rPr>
          <w:szCs w:val="28"/>
        </w:rPr>
        <w:t xml:space="preserve"> поступил</w:t>
      </w:r>
      <w:r>
        <w:rPr>
          <w:szCs w:val="28"/>
        </w:rPr>
        <w:t>а</w:t>
      </w:r>
      <w:r w:rsidRPr="00984EF2">
        <w:rPr>
          <w:szCs w:val="28"/>
        </w:rPr>
        <w:t xml:space="preserve"> в сумме </w:t>
      </w:r>
      <w:r>
        <w:rPr>
          <w:szCs w:val="28"/>
        </w:rPr>
        <w:t>421 006,50</w:t>
      </w:r>
      <w:r w:rsidRPr="00984EF2">
        <w:rPr>
          <w:szCs w:val="28"/>
        </w:rPr>
        <w:t xml:space="preserve"> тыс. рублей</w:t>
      </w:r>
      <w:r>
        <w:rPr>
          <w:szCs w:val="28"/>
        </w:rPr>
        <w:t xml:space="preserve"> или 75,00 процента к годовым плановым назначениям</w:t>
      </w:r>
      <w:r w:rsidRPr="00984EF2">
        <w:rPr>
          <w:szCs w:val="28"/>
        </w:rPr>
        <w:t>.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При плановых назначениях по субсидиям из бюджета Ставропольского края в местный бюджет в объеме 202 401,13 тыс. рублей, фактически поступило 135 418,11</w:t>
      </w:r>
      <w:r w:rsidRPr="00984EF2">
        <w:rPr>
          <w:szCs w:val="28"/>
        </w:rPr>
        <w:t xml:space="preserve">тыс. рублей или </w:t>
      </w:r>
      <w:r>
        <w:rPr>
          <w:szCs w:val="28"/>
        </w:rPr>
        <w:t>66,91</w:t>
      </w:r>
      <w:r w:rsidRPr="00984EF2">
        <w:rPr>
          <w:szCs w:val="28"/>
        </w:rPr>
        <w:t xml:space="preserve"> процента</w:t>
      </w:r>
      <w:r>
        <w:rPr>
          <w:szCs w:val="28"/>
        </w:rPr>
        <w:t xml:space="preserve"> к годовым плановым назначениям, в том числе на: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45478">
        <w:rPr>
          <w:szCs w:val="28"/>
        </w:rPr>
        <w:t>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Cs w:val="28"/>
        </w:rPr>
        <w:t xml:space="preserve"> </w:t>
      </w:r>
      <w:r w:rsidR="00D72A98">
        <w:rPr>
          <w:szCs w:val="28"/>
        </w:rPr>
        <w:t xml:space="preserve"> </w:t>
      </w:r>
      <w:r>
        <w:rPr>
          <w:szCs w:val="28"/>
        </w:rPr>
        <w:t xml:space="preserve"> 67 841,04 тыс. рублей</w:t>
      </w:r>
      <w:r w:rsidR="000717F0">
        <w:rPr>
          <w:szCs w:val="28"/>
        </w:rPr>
        <w:t xml:space="preserve"> </w:t>
      </w:r>
      <w:r w:rsidRPr="008912A6">
        <w:rPr>
          <w:szCs w:val="28"/>
        </w:rPr>
        <w:t xml:space="preserve">или </w:t>
      </w:r>
      <w:r>
        <w:rPr>
          <w:szCs w:val="28"/>
        </w:rPr>
        <w:t>99,73</w:t>
      </w:r>
      <w:r w:rsidRPr="008912A6">
        <w:rPr>
          <w:szCs w:val="28"/>
        </w:rPr>
        <w:t xml:space="preserve">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0948DF">
        <w:rPr>
          <w:szCs w:val="28"/>
        </w:rPr>
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>
        <w:rPr>
          <w:szCs w:val="28"/>
        </w:rPr>
        <w:t xml:space="preserve"> </w:t>
      </w:r>
      <w:r w:rsidR="00D72A98">
        <w:rPr>
          <w:szCs w:val="28"/>
        </w:rPr>
        <w:t xml:space="preserve"> </w:t>
      </w:r>
      <w:r>
        <w:rPr>
          <w:szCs w:val="28"/>
        </w:rPr>
        <w:t xml:space="preserve"> 1 448,35 тыс. рублей</w:t>
      </w:r>
      <w:r w:rsidR="000717F0">
        <w:rPr>
          <w:szCs w:val="28"/>
        </w:rPr>
        <w:t xml:space="preserve"> </w:t>
      </w:r>
      <w:r w:rsidRPr="008912A6">
        <w:rPr>
          <w:szCs w:val="28"/>
        </w:rPr>
        <w:t xml:space="preserve">или </w:t>
      </w:r>
      <w:r>
        <w:rPr>
          <w:szCs w:val="28"/>
        </w:rPr>
        <w:t>45,70</w:t>
      </w:r>
      <w:r w:rsidRPr="008912A6">
        <w:rPr>
          <w:szCs w:val="28"/>
        </w:rPr>
        <w:t xml:space="preserve">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D72A98">
        <w:rPr>
          <w:szCs w:val="28"/>
        </w:rPr>
        <w:t xml:space="preserve"> </w:t>
      </w:r>
      <w:r>
        <w:rPr>
          <w:szCs w:val="28"/>
        </w:rPr>
        <w:t>19 659,20 тыс. рублей</w:t>
      </w:r>
      <w:r w:rsidR="000717F0">
        <w:rPr>
          <w:szCs w:val="28"/>
        </w:rPr>
        <w:t xml:space="preserve"> </w:t>
      </w:r>
      <w:r w:rsidRPr="008912A6">
        <w:rPr>
          <w:szCs w:val="28"/>
        </w:rPr>
        <w:t xml:space="preserve">или </w:t>
      </w:r>
      <w:r>
        <w:rPr>
          <w:szCs w:val="28"/>
        </w:rPr>
        <w:t>45,28</w:t>
      </w:r>
      <w:r w:rsidRPr="008912A6">
        <w:rPr>
          <w:szCs w:val="28"/>
        </w:rPr>
        <w:t xml:space="preserve"> процента к годовым плановым назначениям</w:t>
      </w:r>
      <w:r>
        <w:rPr>
          <w:szCs w:val="28"/>
        </w:rPr>
        <w:t>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0948DF">
        <w:rPr>
          <w:szCs w:val="28"/>
        </w:rPr>
        <w:t>развитие транспортной инфраструктуры на сельских территориях</w:t>
      </w:r>
      <w:r>
        <w:rPr>
          <w:szCs w:val="28"/>
        </w:rPr>
        <w:t xml:space="preserve">  9 661,40 тыс. рублей </w:t>
      </w:r>
      <w:r w:rsidRPr="008912A6">
        <w:rPr>
          <w:szCs w:val="28"/>
        </w:rPr>
        <w:t xml:space="preserve">или </w:t>
      </w:r>
      <w:r>
        <w:rPr>
          <w:szCs w:val="28"/>
        </w:rPr>
        <w:t>25,51</w:t>
      </w:r>
      <w:r w:rsidRPr="008912A6">
        <w:rPr>
          <w:szCs w:val="28"/>
        </w:rPr>
        <w:t xml:space="preserve"> процента к годовым плановым назначениям</w:t>
      </w:r>
      <w:r>
        <w:rPr>
          <w:szCs w:val="28"/>
        </w:rPr>
        <w:t>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поддержку отрасли культуры  2 115,21 тыс. рублей или 84,69</w:t>
      </w:r>
      <w:r w:rsidRPr="008912A6">
        <w:rPr>
          <w:szCs w:val="28"/>
        </w:rPr>
        <w:t xml:space="preserve"> процента к годовым плановым назначениям</w:t>
      </w:r>
      <w:r>
        <w:rPr>
          <w:szCs w:val="28"/>
        </w:rPr>
        <w:t>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A45478">
        <w:rPr>
          <w:szCs w:val="28"/>
        </w:rPr>
        <w:t>предоставление молодым семьям социальных выплат на приобретение (строительство) жилья</w:t>
      </w:r>
      <w:r>
        <w:rPr>
          <w:szCs w:val="28"/>
        </w:rPr>
        <w:t xml:space="preserve">  3 710,70 тыс. рублей или 48,19</w:t>
      </w:r>
      <w:r w:rsidRPr="008912A6">
        <w:rPr>
          <w:szCs w:val="28"/>
        </w:rPr>
        <w:t xml:space="preserve"> процента к годовым плановым назначениям</w:t>
      </w:r>
      <w:r>
        <w:rPr>
          <w:szCs w:val="28"/>
        </w:rPr>
        <w:t>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0948DF">
        <w:rPr>
          <w:szCs w:val="28"/>
        </w:rPr>
        <w:t>проведение информационно-пропагандистских мероприятий, направленных на профилактику идеологии терроризма</w:t>
      </w:r>
      <w:r>
        <w:rPr>
          <w:szCs w:val="28"/>
        </w:rPr>
        <w:t xml:space="preserve">  91,10 тыс. рублей или 91,10</w:t>
      </w:r>
      <w:r w:rsidRPr="008912A6">
        <w:rPr>
          <w:szCs w:val="28"/>
        </w:rPr>
        <w:t xml:space="preserve"> процента к годовым плановым назначениям</w:t>
      </w:r>
      <w:r>
        <w:rPr>
          <w:szCs w:val="28"/>
        </w:rPr>
        <w:t>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 xml:space="preserve">обеспечение функционирования центров образования цифрового и гуманитарного профилей </w:t>
      </w:r>
      <w:r>
        <w:rPr>
          <w:szCs w:val="28"/>
        </w:rPr>
        <w:t>«</w:t>
      </w:r>
      <w:r w:rsidRPr="009450D7">
        <w:rPr>
          <w:szCs w:val="28"/>
        </w:rPr>
        <w:t>Точка роста</w:t>
      </w:r>
      <w:r>
        <w:rPr>
          <w:szCs w:val="28"/>
        </w:rPr>
        <w:t>»</w:t>
      </w:r>
      <w:r w:rsidRPr="009450D7">
        <w:rPr>
          <w:szCs w:val="28"/>
        </w:rPr>
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D72A98">
        <w:rPr>
          <w:szCs w:val="28"/>
        </w:rPr>
        <w:t xml:space="preserve"> </w:t>
      </w:r>
      <w:r>
        <w:rPr>
          <w:szCs w:val="28"/>
        </w:rPr>
        <w:t>9 212,58тыс. рублей или 58,08</w:t>
      </w:r>
      <w:r w:rsidRPr="008912A6">
        <w:rPr>
          <w:szCs w:val="28"/>
        </w:rPr>
        <w:t xml:space="preserve"> процента к годовым плановым назначениям</w:t>
      </w:r>
      <w:r>
        <w:rPr>
          <w:szCs w:val="28"/>
        </w:rPr>
        <w:t>.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 объеме годовых </w:t>
      </w:r>
      <w:r w:rsidRPr="00F33984">
        <w:rPr>
          <w:szCs w:val="28"/>
        </w:rPr>
        <w:t>плановых назначени</w:t>
      </w:r>
      <w:r>
        <w:rPr>
          <w:szCs w:val="28"/>
        </w:rPr>
        <w:t xml:space="preserve">й </w:t>
      </w:r>
      <w:r w:rsidRPr="00F33984">
        <w:rPr>
          <w:szCs w:val="28"/>
        </w:rPr>
        <w:t>в отчетном периоде поступили субсидии на</w:t>
      </w:r>
      <w:r>
        <w:rPr>
          <w:szCs w:val="28"/>
        </w:rPr>
        <w:t>:</w:t>
      </w:r>
    </w:p>
    <w:p w:rsidR="00BC763F" w:rsidRPr="000948D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0948DF">
        <w:rPr>
          <w:szCs w:val="28"/>
        </w:rPr>
        <w:t>реализацию мероприятий по обеспечению жильем молодых семей 718,20 тыс. рублей;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0948DF">
        <w:rPr>
          <w:szCs w:val="28"/>
        </w:rPr>
        <w:t>реализацию программ формирования современной городской среды  20 960,33 тыс. рублей</w:t>
      </w:r>
      <w:r>
        <w:rPr>
          <w:szCs w:val="28"/>
        </w:rPr>
        <w:t>.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В отчетном периоде не поступила субсидия на</w:t>
      </w:r>
      <w:r w:rsidR="000717F0">
        <w:rPr>
          <w:szCs w:val="28"/>
        </w:rPr>
        <w:t xml:space="preserve"> </w:t>
      </w:r>
      <w:r w:rsidRPr="006E1B34">
        <w:rPr>
          <w:szCs w:val="28"/>
        </w:rPr>
        <w:t>реализаци</w:t>
      </w:r>
      <w:r>
        <w:rPr>
          <w:szCs w:val="28"/>
        </w:rPr>
        <w:t>ю</w:t>
      </w:r>
      <w:r w:rsidRPr="006E1B34">
        <w:rPr>
          <w:szCs w:val="28"/>
        </w:rPr>
        <w:t xml:space="preserve"> инициативн</w:t>
      </w:r>
      <w:r>
        <w:rPr>
          <w:szCs w:val="28"/>
        </w:rPr>
        <w:t>ого</w:t>
      </w:r>
      <w:r w:rsidRPr="006E1B34">
        <w:rPr>
          <w:szCs w:val="28"/>
        </w:rPr>
        <w:t xml:space="preserve"> проект</w:t>
      </w:r>
      <w:r>
        <w:rPr>
          <w:szCs w:val="28"/>
        </w:rPr>
        <w:t>а.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A270E">
        <w:rPr>
          <w:szCs w:val="28"/>
        </w:rPr>
        <w:t>В доход местного бюджета</w:t>
      </w:r>
      <w:r w:rsidR="000717F0">
        <w:rPr>
          <w:szCs w:val="28"/>
        </w:rPr>
        <w:t xml:space="preserve"> </w:t>
      </w:r>
      <w:r>
        <w:rPr>
          <w:szCs w:val="28"/>
        </w:rPr>
        <w:t>за 9 месяцев 2024 года</w:t>
      </w:r>
      <w:r w:rsidRPr="00CA270E">
        <w:rPr>
          <w:szCs w:val="28"/>
        </w:rPr>
        <w:t xml:space="preserve"> поступили средства в сумме </w:t>
      </w:r>
      <w:r>
        <w:rPr>
          <w:szCs w:val="28"/>
        </w:rPr>
        <w:t>740 805,27</w:t>
      </w:r>
      <w:r w:rsidRPr="00CA270E">
        <w:rPr>
          <w:szCs w:val="28"/>
        </w:rPr>
        <w:t xml:space="preserve"> тыс</w:t>
      </w:r>
      <w:r w:rsidRPr="00984EF2">
        <w:rPr>
          <w:szCs w:val="28"/>
        </w:rPr>
        <w:t xml:space="preserve">. рублей или </w:t>
      </w:r>
      <w:r>
        <w:rPr>
          <w:szCs w:val="28"/>
        </w:rPr>
        <w:t>71,53</w:t>
      </w:r>
      <w:r w:rsidRPr="00984EF2">
        <w:rPr>
          <w:szCs w:val="28"/>
        </w:rPr>
        <w:t xml:space="preserve"> процента к годовым плановым назначениям в виде субвенций</w:t>
      </w:r>
      <w:r>
        <w:rPr>
          <w:szCs w:val="28"/>
        </w:rPr>
        <w:t xml:space="preserve"> из бюджета Ставропольского края на осуществление переданных отдельных государственных полномочий</w:t>
      </w:r>
      <w:r w:rsidRPr="00984EF2">
        <w:rPr>
          <w:szCs w:val="28"/>
        </w:rPr>
        <w:t>, из них средства на: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организаци</w:t>
      </w:r>
      <w:r>
        <w:rPr>
          <w:szCs w:val="28"/>
        </w:rPr>
        <w:t>ю</w:t>
      </w:r>
      <w:r w:rsidRPr="009450D7">
        <w:rPr>
          <w:szCs w:val="28"/>
        </w:rPr>
        <w:t xml:space="preserve"> и осуществление деятельности по опеке и попечительству в области здравоохранения</w:t>
      </w:r>
      <w:r>
        <w:rPr>
          <w:szCs w:val="28"/>
        </w:rPr>
        <w:t xml:space="preserve"> 551,28 тыс. рублей или 67,88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организаци</w:t>
      </w:r>
      <w:r>
        <w:rPr>
          <w:szCs w:val="28"/>
        </w:rPr>
        <w:t>ю</w:t>
      </w:r>
      <w:r w:rsidRPr="009450D7">
        <w:rPr>
          <w:szCs w:val="28"/>
        </w:rPr>
        <w:t xml:space="preserve"> и осуществление деятельности по опеке и попечительству в области образования</w:t>
      </w:r>
      <w:r>
        <w:rPr>
          <w:szCs w:val="28"/>
        </w:rPr>
        <w:t xml:space="preserve">  1 863,17 тыс. рублей или 69,58 процента к годовым плановым назначениям;</w:t>
      </w:r>
    </w:p>
    <w:p w:rsidR="00BC763F" w:rsidRPr="00462779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администрирование переданных отдельных </w:t>
      </w:r>
      <w:r w:rsidRPr="00462779">
        <w:rPr>
          <w:szCs w:val="28"/>
        </w:rPr>
        <w:t xml:space="preserve">государственных полномочий в области сельского хозяйства </w:t>
      </w:r>
      <w:r>
        <w:rPr>
          <w:szCs w:val="28"/>
        </w:rPr>
        <w:t>2 107,61</w:t>
      </w:r>
      <w:r w:rsidRPr="00462779">
        <w:rPr>
          <w:szCs w:val="28"/>
        </w:rPr>
        <w:t xml:space="preserve"> тыс. рублей</w:t>
      </w:r>
      <w:r w:rsidR="000717F0">
        <w:rPr>
          <w:szCs w:val="28"/>
        </w:rPr>
        <w:t xml:space="preserve"> </w:t>
      </w:r>
      <w:r>
        <w:rPr>
          <w:szCs w:val="28"/>
        </w:rPr>
        <w:t>или 75,75 процента к годовым плановым назначениям;</w:t>
      </w:r>
    </w:p>
    <w:p w:rsidR="00BC763F" w:rsidRPr="00462779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450D7">
        <w:rPr>
          <w:szCs w:val="28"/>
        </w:rPr>
        <w:t>предоставление государственной социальной помощи малоимущим семьям, малоимущим одиноко проживающим гражданам</w:t>
      </w:r>
      <w:r>
        <w:rPr>
          <w:szCs w:val="28"/>
        </w:rPr>
        <w:t xml:space="preserve"> 881,82 тыс. рублей или 73,38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5E207E">
        <w:rPr>
          <w:szCs w:val="28"/>
        </w:rPr>
        <w:t>выплат</w:t>
      </w:r>
      <w:r>
        <w:rPr>
          <w:szCs w:val="28"/>
        </w:rPr>
        <w:t>у</w:t>
      </w:r>
      <w:r w:rsidRPr="005E207E">
        <w:rPr>
          <w:szCs w:val="28"/>
        </w:rPr>
        <w:t xml:space="preserve"> ежемесячной денежной компенсации на каждого ребенка в возрасте до 18 лет многодетным семьям</w:t>
      </w:r>
      <w:r>
        <w:rPr>
          <w:szCs w:val="28"/>
        </w:rPr>
        <w:t xml:space="preserve"> 51 676,75 тыс. рублей или 69,85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выплата ежегодного социального пособия на проезд студентам 79,68 тыс. рублей или 99,89 процента к годовым плановым назначениям;</w:t>
      </w:r>
    </w:p>
    <w:p w:rsidR="00BC763F" w:rsidRPr="00462779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156E1">
        <w:rPr>
          <w:szCs w:val="28"/>
        </w:rPr>
        <w:t>осуществление отдельных государственных полномочий Ставропольского края по организации архивного дела в Ставропольском крае</w:t>
      </w:r>
      <w:r>
        <w:rPr>
          <w:szCs w:val="28"/>
        </w:rPr>
        <w:t xml:space="preserve"> 850,94 тыс. рублей</w:t>
      </w:r>
      <w:r w:rsidR="000717F0">
        <w:rPr>
          <w:szCs w:val="28"/>
        </w:rPr>
        <w:t xml:space="preserve"> </w:t>
      </w:r>
      <w:r>
        <w:rPr>
          <w:szCs w:val="28"/>
        </w:rPr>
        <w:t>или 45,16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создание и организация деятельности комиссий по делам несовершеннолетних и защите их прав</w:t>
      </w:r>
      <w:r>
        <w:rPr>
          <w:szCs w:val="28"/>
        </w:rPr>
        <w:t xml:space="preserve"> 902,90 тыс. рублей или 66,70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выплат</w:t>
      </w:r>
      <w:r>
        <w:rPr>
          <w:szCs w:val="28"/>
        </w:rPr>
        <w:t>у</w:t>
      </w:r>
      <w:r w:rsidRPr="00DC15FF">
        <w:rPr>
          <w:szCs w:val="28"/>
        </w:rPr>
        <w:t xml:space="preserve"> пособия на ребенка</w:t>
      </w:r>
      <w:r>
        <w:rPr>
          <w:szCs w:val="28"/>
        </w:rPr>
        <w:t xml:space="preserve"> 21,30 тыс. рублей или 25,78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</w:t>
      </w:r>
      <w:r>
        <w:rPr>
          <w:szCs w:val="28"/>
        </w:rPr>
        <w:t>) 16 387,28 тыс. рублей или 71,15 процента к годовым плановым назначениям;</w:t>
      </w:r>
    </w:p>
    <w:p w:rsidR="00BC763F" w:rsidRPr="00462779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62779">
        <w:rPr>
          <w:szCs w:val="28"/>
        </w:rPr>
        <w:t xml:space="preserve">осуществление отдельных государственных полномочий в области труда и социальной защиты отдельных категорий граждан </w:t>
      </w:r>
      <w:r>
        <w:rPr>
          <w:szCs w:val="28"/>
        </w:rPr>
        <w:t>18 702,66</w:t>
      </w:r>
      <w:r w:rsidRPr="00462779">
        <w:rPr>
          <w:szCs w:val="28"/>
        </w:rPr>
        <w:t xml:space="preserve"> тыс. рублей</w:t>
      </w:r>
      <w:r>
        <w:rPr>
          <w:szCs w:val="28"/>
        </w:rPr>
        <w:t xml:space="preserve"> или 74,97 процента к годовым плановым назначениям</w:t>
      </w:r>
      <w:r w:rsidRPr="00462779">
        <w:rPr>
          <w:szCs w:val="28"/>
        </w:rPr>
        <w:t>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szCs w:val="28"/>
        </w:rPr>
        <w:t xml:space="preserve"> 110 833,74 тыс. рублей или 63,38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szCs w:val="28"/>
        </w:rPr>
        <w:t xml:space="preserve"> 299 624,12 тыс. рублей или 71,81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E54ABA">
        <w:rPr>
          <w:szCs w:val="28"/>
        </w:rPr>
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</w:t>
      </w:r>
      <w:r w:rsidRPr="00E54ABA">
        <w:rPr>
          <w:szCs w:val="28"/>
        </w:rPr>
        <w:lastRenderedPageBreak/>
        <w:t>одежды и обуви и школьных письменных принадлежностей</w:t>
      </w:r>
      <w:r>
        <w:rPr>
          <w:szCs w:val="28"/>
        </w:rPr>
        <w:t xml:space="preserve"> 20 716,47 тыс. рублей или 99,60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ежегодн</w:t>
      </w:r>
      <w:r>
        <w:rPr>
          <w:szCs w:val="28"/>
        </w:rPr>
        <w:t>ую</w:t>
      </w:r>
      <w:r w:rsidRPr="00DC15FF">
        <w:rPr>
          <w:szCs w:val="28"/>
        </w:rPr>
        <w:t xml:space="preserve"> денежн</w:t>
      </w:r>
      <w:r>
        <w:rPr>
          <w:szCs w:val="28"/>
        </w:rPr>
        <w:t>ую</w:t>
      </w:r>
      <w:r w:rsidRPr="00DC15FF">
        <w:rPr>
          <w:szCs w:val="28"/>
        </w:rPr>
        <w:t xml:space="preserve"> выплат</w:t>
      </w:r>
      <w:r>
        <w:rPr>
          <w:szCs w:val="28"/>
        </w:rPr>
        <w:t>у</w:t>
      </w:r>
      <w:r w:rsidRPr="00DC15FF">
        <w:rPr>
          <w:szCs w:val="28"/>
        </w:rPr>
        <w:t xml:space="preserve"> гражданам Российской Федерации, не достигшим совершеннолетия на 3 сентября 1945 года и постоянно проживающим на территории Ставропольского края</w:t>
      </w:r>
      <w:r>
        <w:rPr>
          <w:szCs w:val="28"/>
        </w:rPr>
        <w:t xml:space="preserve"> 10 777,90 тыс. рублей или 99,76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1700DA">
        <w:rPr>
          <w:szCs w:val="28"/>
        </w:rPr>
        <w:t>организаци</w:t>
      </w:r>
      <w:r>
        <w:rPr>
          <w:szCs w:val="28"/>
        </w:rPr>
        <w:t>ю</w:t>
      </w:r>
      <w:r w:rsidRPr="001700DA">
        <w:rPr>
          <w:szCs w:val="28"/>
        </w:rPr>
        <w:t xml:space="preserve"> и обеспечение отдыха и оздоровления детей</w:t>
      </w:r>
      <w:r>
        <w:rPr>
          <w:szCs w:val="28"/>
        </w:rPr>
        <w:t xml:space="preserve"> 4 798,41 тыс. рублей или 81,93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выплаты социального пособия на погребение</w:t>
      </w:r>
      <w:r>
        <w:rPr>
          <w:szCs w:val="28"/>
        </w:rPr>
        <w:t xml:space="preserve"> 415,64 тыс. рублей или 95,30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</w:r>
      <w:r>
        <w:rPr>
          <w:szCs w:val="28"/>
        </w:rPr>
        <w:t xml:space="preserve"> 416,52 тыс. рублей или 47,25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к</w:t>
      </w:r>
      <w:r w:rsidRPr="00DC15FF">
        <w:rPr>
          <w:szCs w:val="28"/>
        </w:rPr>
        <w:t>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szCs w:val="28"/>
        </w:rPr>
        <w:t xml:space="preserve"> 10 528,52 тыс. рублей или 79,78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szCs w:val="28"/>
        </w:rPr>
        <w:t xml:space="preserve"> 21 176,78 тыс. рублей или 38,54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Cs w:val="28"/>
        </w:rPr>
        <w:t xml:space="preserve"> 1 926,85 тыс. рублей или 67,59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13,07 тыс. рублей или 98,79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7956AC">
        <w:rPr>
          <w:szCs w:val="28"/>
        </w:rPr>
        <w:t>обеспечени</w:t>
      </w:r>
      <w:r>
        <w:rPr>
          <w:szCs w:val="28"/>
        </w:rPr>
        <w:t>е</w:t>
      </w:r>
      <w:r w:rsidRPr="007956AC">
        <w:rPr>
          <w:szCs w:val="28"/>
        </w:rPr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Cs w:val="28"/>
        </w:rPr>
        <w:t xml:space="preserve"> 3 041,76 тыс. рублей</w:t>
      </w:r>
      <w:r w:rsidR="00D72A98">
        <w:rPr>
          <w:szCs w:val="28"/>
        </w:rPr>
        <w:t xml:space="preserve"> </w:t>
      </w:r>
      <w:r>
        <w:rPr>
          <w:szCs w:val="28"/>
        </w:rPr>
        <w:t>или 64,40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DC15FF">
        <w:rPr>
          <w:szCs w:val="28"/>
        </w:rPr>
        <w:t>оплату жилищно-коммунальных услуг отдельным категориям граждан</w:t>
      </w:r>
      <w:r>
        <w:rPr>
          <w:szCs w:val="28"/>
        </w:rPr>
        <w:t xml:space="preserve"> 25 295,00 тыс. рублей или 89,03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оказание государственной социальной помощи на основании социального контракта отдельным категориям граждан</w:t>
      </w:r>
      <w:r>
        <w:rPr>
          <w:szCs w:val="28"/>
        </w:rPr>
        <w:t xml:space="preserve"> 15 768,38 тыс. рублей</w:t>
      </w:r>
      <w:r w:rsidR="00D72A98">
        <w:rPr>
          <w:szCs w:val="28"/>
        </w:rPr>
        <w:t xml:space="preserve"> </w:t>
      </w:r>
      <w:r>
        <w:rPr>
          <w:szCs w:val="28"/>
        </w:rPr>
        <w:t>или 96,26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t>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szCs w:val="28"/>
        </w:rPr>
        <w:t xml:space="preserve"> 1 224,30 тыс. рублей</w:t>
      </w:r>
      <w:r w:rsidR="00D72A98">
        <w:rPr>
          <w:szCs w:val="28"/>
        </w:rPr>
        <w:t xml:space="preserve"> </w:t>
      </w:r>
      <w:r>
        <w:rPr>
          <w:szCs w:val="28"/>
        </w:rPr>
        <w:t>или 79,31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263E2">
        <w:rPr>
          <w:szCs w:val="28"/>
        </w:rPr>
        <w:lastRenderedPageBreak/>
        <w:t>осуществление отдельных государственных полномочий по социальной защите отдельных категорий граждан</w:t>
      </w:r>
      <w:r>
        <w:rPr>
          <w:szCs w:val="28"/>
        </w:rPr>
        <w:t xml:space="preserve"> 68 007,07 тыс. рублей</w:t>
      </w:r>
      <w:r w:rsidR="007F5F39">
        <w:rPr>
          <w:szCs w:val="28"/>
        </w:rPr>
        <w:t xml:space="preserve"> </w:t>
      </w:r>
      <w:r>
        <w:rPr>
          <w:szCs w:val="28"/>
        </w:rPr>
        <w:t>или 76,97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462779">
        <w:rPr>
          <w:szCs w:val="28"/>
        </w:rPr>
        <w:t xml:space="preserve">осуществление отдельных государственных полномочий в области образования и социальной поддержки семьи и детей </w:t>
      </w:r>
      <w:r>
        <w:rPr>
          <w:szCs w:val="28"/>
        </w:rPr>
        <w:t>6 652,10тыс. рублей</w:t>
      </w:r>
      <w:r w:rsidR="007F5F39">
        <w:rPr>
          <w:szCs w:val="28"/>
        </w:rPr>
        <w:t xml:space="preserve"> </w:t>
      </w:r>
      <w:r>
        <w:rPr>
          <w:szCs w:val="28"/>
        </w:rPr>
        <w:t>или 61,03 процента к годовым плановым назначениям.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В объеме годовых плановых назначений и более в отчетном периоде поступили субвенции на:</w:t>
      </w:r>
    </w:p>
    <w:p w:rsidR="00BC763F" w:rsidRPr="00923E77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23E77">
        <w:rPr>
          <w:szCs w:val="28"/>
        </w:rPr>
        <w:t>организацию и проведение мероприятий по борьбе с иксодовыми клещами-переносчиками Крымской геморрагической лихорадки в природных биотопах (на пастбищах) 1 352,06 тыс. рублей;</w:t>
      </w:r>
    </w:p>
    <w:p w:rsidR="00BC763F" w:rsidRPr="00923E77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23E77">
        <w:rPr>
          <w:szCs w:val="28"/>
        </w:rPr>
        <w:t>осуществление отдельных государственных полномочий Ставропольского края по созданию административных комиссий 3,00 тыс. рублей;</w:t>
      </w:r>
    </w:p>
    <w:p w:rsidR="00BC763F" w:rsidRPr="00923E77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23E77">
        <w:rPr>
          <w:szCs w:val="28"/>
        </w:rPr>
        <w:t>осуществление деятельности по обращению с животными без владельцев 531,84 тыс. рублей;</w:t>
      </w:r>
    </w:p>
    <w:p w:rsidR="00BC763F" w:rsidRPr="00923E77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23E77">
        <w:rPr>
          <w:szCs w:val="28"/>
        </w:rPr>
        <w:t xml:space="preserve">осуществление ежегодной денежной выплаты лицам, награжденным нагрудным знаком </w:t>
      </w:r>
      <w:r>
        <w:rPr>
          <w:szCs w:val="28"/>
        </w:rPr>
        <w:t>«</w:t>
      </w:r>
      <w:r w:rsidRPr="00923E77">
        <w:rPr>
          <w:szCs w:val="28"/>
        </w:rPr>
        <w:t>Почетный донор России</w:t>
      </w:r>
      <w:r>
        <w:rPr>
          <w:szCs w:val="28"/>
        </w:rPr>
        <w:t>»</w:t>
      </w:r>
      <w:r w:rsidRPr="00923E77">
        <w:rPr>
          <w:szCs w:val="28"/>
        </w:rPr>
        <w:t xml:space="preserve">  2</w:t>
      </w:r>
      <w:r>
        <w:rPr>
          <w:szCs w:val="28"/>
        </w:rPr>
        <w:t> </w:t>
      </w:r>
      <w:r w:rsidRPr="00923E77">
        <w:rPr>
          <w:szCs w:val="28"/>
        </w:rPr>
        <w:t>8</w:t>
      </w:r>
      <w:r>
        <w:rPr>
          <w:szCs w:val="28"/>
        </w:rPr>
        <w:t>66,11</w:t>
      </w:r>
      <w:r w:rsidRPr="00923E77">
        <w:rPr>
          <w:szCs w:val="28"/>
        </w:rPr>
        <w:t xml:space="preserve"> тыс. рублей;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923E77">
        <w:rPr>
          <w:szCs w:val="28"/>
        </w:rPr>
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</w:r>
      <w:r>
        <w:rPr>
          <w:szCs w:val="28"/>
        </w:rPr>
        <w:t>40 810,24</w:t>
      </w:r>
      <w:r w:rsidRPr="00923E77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В отчетном периоде не поступили субвенции на: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0F2206">
        <w:rPr>
          <w:szCs w:val="28"/>
        </w:rPr>
        <w:t>предоставление грантов в форме субсидий гражданам, ведущим личные подсобные хозяйства, на закладку сада супер</w:t>
      </w:r>
      <w:r w:rsidR="007F5F39">
        <w:rPr>
          <w:szCs w:val="28"/>
        </w:rPr>
        <w:t xml:space="preserve"> </w:t>
      </w:r>
      <w:r w:rsidRPr="000F2206">
        <w:rPr>
          <w:szCs w:val="28"/>
        </w:rPr>
        <w:t>интенсивного типа</w:t>
      </w:r>
      <w:r>
        <w:rPr>
          <w:szCs w:val="28"/>
        </w:rPr>
        <w:t>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0F2206">
        <w:rPr>
          <w:szCs w:val="28"/>
        </w:rPr>
        <w:t>проведение мероприятий при осуществлении деятельности по обращению с животными без владельцев</w:t>
      </w:r>
      <w:r>
        <w:rPr>
          <w:szCs w:val="28"/>
        </w:rPr>
        <w:t>.</w:t>
      </w:r>
    </w:p>
    <w:p w:rsidR="00BC763F" w:rsidRDefault="00BC763F" w:rsidP="00BC763F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иных межбюджетных трансфертов за 9 месяцев 2024 года в местный бюджет составили 26 049,05 тыс. рублей или 77,72 процента к годовым плановым назначениям, из них на:</w:t>
      </w:r>
    </w:p>
    <w:p w:rsidR="00BC763F" w:rsidRDefault="00BC763F" w:rsidP="00BC763F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деятельности депутатов Думы Ставропольского края и их помощников в избирательном округе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1 334,30 тыс. рублей</w:t>
      </w:r>
      <w:r w:rsidR="007F5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73,43 процента к годовым плановым назначениям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C763F" w:rsidRDefault="00BC763F" w:rsidP="00BC763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роста оплаты труда</w:t>
      </w:r>
      <w:r w:rsidR="007F5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5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отдельных категорий работников учреждений бюджетной сферы в муниципальных образованиях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20 957,05 тыс. рублей</w:t>
      </w:r>
      <w:r w:rsidR="007F5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75,00 процента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C97038">
        <w:rPr>
          <w:rFonts w:eastAsiaTheme="minorEastAsia"/>
          <w:szCs w:val="28"/>
        </w:rPr>
        <w:t>поощрение муниципальных округов и городских округов, обеспечивших высокое качество управления бюджетным процессом и стратегического планирования 1 335,82 тыс. рублей</w:t>
      </w:r>
      <w:r>
        <w:rPr>
          <w:rFonts w:eastAsiaTheme="minorEastAsia"/>
          <w:szCs w:val="28"/>
        </w:rPr>
        <w:t xml:space="preserve"> или 100,00</w:t>
      </w:r>
      <w:r>
        <w:rPr>
          <w:szCs w:val="28"/>
        </w:rPr>
        <w:t xml:space="preserve"> процентов к годовым плановым назначениям;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 w:rsidRPr="006B4D5B">
        <w:rPr>
          <w:szCs w:val="28"/>
        </w:rPr>
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</w:t>
      </w:r>
      <w:r w:rsidRPr="006B4D5B">
        <w:rPr>
          <w:szCs w:val="28"/>
        </w:rPr>
        <w:lastRenderedPageBreak/>
        <w:t xml:space="preserve">Федерации </w:t>
      </w:r>
      <w:r>
        <w:rPr>
          <w:szCs w:val="28"/>
        </w:rPr>
        <w:t>2 421,88 тыс. рублей</w:t>
      </w:r>
      <w:r w:rsidR="007F5F39">
        <w:rPr>
          <w:szCs w:val="28"/>
        </w:rPr>
        <w:t xml:space="preserve"> </w:t>
      </w:r>
      <w:r>
        <w:rPr>
          <w:rFonts w:eastAsiaTheme="minorEastAsia"/>
          <w:szCs w:val="28"/>
        </w:rPr>
        <w:t>или 100,00</w:t>
      </w:r>
      <w:r>
        <w:rPr>
          <w:szCs w:val="28"/>
        </w:rPr>
        <w:t xml:space="preserve"> процентов к годовым плановым назначениям.</w:t>
      </w:r>
    </w:p>
    <w:p w:rsidR="00BC763F" w:rsidRDefault="00BC763F" w:rsidP="00BC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целевые безвозмездные поступления от юридических лиц за отчетный период составили 3 565,34 тыс. рублей.</w:t>
      </w:r>
    </w:p>
    <w:p w:rsidR="00BC763F" w:rsidRDefault="00BC763F" w:rsidP="00BC763F">
      <w:pPr>
        <w:pStyle w:val="a9"/>
        <w:suppressAutoHyphens/>
        <w:spacing w:after="0"/>
        <w:ind w:firstLine="708"/>
        <w:jc w:val="both"/>
        <w:rPr>
          <w:szCs w:val="28"/>
        </w:rPr>
      </w:pPr>
      <w:r>
        <w:rPr>
          <w:szCs w:val="28"/>
        </w:rPr>
        <w:t>Доходы бюджета Нефтекумского муниципального округа от возврата бюджетными учреждениями остатков субсидий прошлых лет составили 2 114,74 тыс. рублей.</w:t>
      </w:r>
    </w:p>
    <w:p w:rsidR="00BC763F" w:rsidRDefault="00BC763F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606" w:rsidRDefault="00374B91" w:rsidP="00374B91">
      <w:pPr>
        <w:spacing w:before="200"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Нефтекумского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67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7F5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11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2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D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F39" w:rsidRPr="00A716E7" w:rsidRDefault="007F5F39" w:rsidP="007F5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6E7">
        <w:rPr>
          <w:rFonts w:ascii="Times New Roman" w:eastAsia="Calibri" w:hAnsi="Times New Roman" w:cs="Times New Roman"/>
          <w:sz w:val="28"/>
          <w:szCs w:val="28"/>
        </w:rPr>
        <w:t xml:space="preserve">Решением о бюджете с учетом изменений, внесенных решением Думы Нефтекумского муниципального округа Ставропольского края от 17 сентября 2024 года № 342, расходы местного бюджета на 2024 год составили 2 492 179,21 тыс. рублей. </w:t>
      </w:r>
    </w:p>
    <w:p w:rsidR="007F5F39" w:rsidRPr="00A716E7" w:rsidRDefault="007F5F39" w:rsidP="007F5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6E7">
        <w:rPr>
          <w:rFonts w:ascii="Times New Roman" w:eastAsia="Calibri" w:hAnsi="Times New Roman" w:cs="Times New Roman"/>
          <w:sz w:val="28"/>
          <w:szCs w:val="28"/>
        </w:rPr>
        <w:t>В процессе исполнения местного бюджета в соответствии со статьей 232 Бюджетного кодекса Российской Федерации плановые назначения по расходам увеличены за счет безвозмездных поступлений из бюджета Ставропольского края в виде субвенци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A716E7">
        <w:rPr>
          <w:rFonts w:ascii="Times New Roman" w:eastAsia="Calibri" w:hAnsi="Times New Roman" w:cs="Times New Roman"/>
          <w:sz w:val="28"/>
          <w:szCs w:val="28"/>
        </w:rPr>
        <w:t xml:space="preserve"> на 5 227,04 тыс. рублей, в том числе по направлениям расходов на:</w:t>
      </w:r>
    </w:p>
    <w:p w:rsidR="007F5F39" w:rsidRPr="00A716E7" w:rsidRDefault="007F5F39" w:rsidP="007F5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6E7">
        <w:rPr>
          <w:rFonts w:ascii="Times New Roman" w:eastAsia="Calibri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сумму 4 281,00 тыс. рублей;</w:t>
      </w:r>
    </w:p>
    <w:p w:rsidR="007F5F39" w:rsidRDefault="007F5F39" w:rsidP="007F5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6E7">
        <w:rPr>
          <w:rFonts w:ascii="Times New Roman" w:eastAsia="Calibri" w:hAnsi="Times New Roman" w:cs="Times New Roman"/>
          <w:sz w:val="28"/>
          <w:szCs w:val="28"/>
        </w:rPr>
        <w:t>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220,46 тыс. рублей;</w:t>
      </w:r>
    </w:p>
    <w:p w:rsidR="007F5F39" w:rsidRPr="00A716E7" w:rsidRDefault="007F5F39" w:rsidP="007F5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716E7">
        <w:rPr>
          <w:rFonts w:ascii="Times New Roman" w:eastAsia="Calibri" w:hAnsi="Times New Roman" w:cs="Times New Roman"/>
          <w:sz w:val="28"/>
          <w:szCs w:val="28"/>
        </w:rPr>
        <w:t>казание государственной социальной помощи на основании социального контракта отдельным категориям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725,58 тыс. рублей.</w:t>
      </w:r>
    </w:p>
    <w:p w:rsidR="007F5F39" w:rsidRPr="0008489F" w:rsidRDefault="007F5F39" w:rsidP="007F5F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89F">
        <w:rPr>
          <w:rFonts w:ascii="Times New Roman" w:eastAsia="Calibri" w:hAnsi="Times New Roman" w:cs="Times New Roman"/>
          <w:sz w:val="28"/>
          <w:szCs w:val="28"/>
        </w:rPr>
        <w:t xml:space="preserve">С учетом внесенных изменений годовые плановые назначения составили 2 497 406,25 тыс. рублей. </w:t>
      </w:r>
    </w:p>
    <w:p w:rsidR="007F5F39" w:rsidRPr="0008489F" w:rsidRDefault="007F5F39" w:rsidP="007F5F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89F">
        <w:rPr>
          <w:rFonts w:ascii="Times New Roman" w:eastAsia="Calibri" w:hAnsi="Times New Roman" w:cs="Times New Roman"/>
          <w:sz w:val="28"/>
          <w:szCs w:val="28"/>
        </w:rPr>
        <w:t>Кассовое исполнение по расходам местного бюджета за 9 месяцев 2024 года сложилось в сумме 1 626 475,25 тыс. рублей или 65,13 процента</w:t>
      </w:r>
      <w:r w:rsidRPr="0008489F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 к годовым плановым назначениям</w:t>
      </w:r>
      <w:r w:rsidRPr="0008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6CDA" w:rsidRDefault="007F5F39" w:rsidP="007F5F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8049E">
        <w:rPr>
          <w:rFonts w:ascii="Times New Roman" w:eastAsia="Calibri" w:hAnsi="Times New Roman" w:cs="Times New Roman"/>
          <w:sz w:val="28"/>
          <w:szCs w:val="28"/>
        </w:rPr>
        <w:t>Расходы местного бюджета, направлены на реализацию 11 муниципальных программ Нефтекумского муниципального округа Ставропольского края и непрограммных направлений деятельности соответствующих главных распорядителей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03F4" w:rsidRPr="00216CDA" w:rsidRDefault="005E10DD" w:rsidP="005903F4">
      <w:pPr>
        <w:suppressAutoHyphens/>
        <w:spacing w:after="0" w:line="240" w:lineRule="auto"/>
        <w:ind w:right="-1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Расходы</w:t>
      </w:r>
      <w:r w:rsidR="00E72FC3" w:rsidRPr="00216CDA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муниципальных  программ Нефтекумского </w:t>
      </w:r>
      <w:r w:rsidR="005903F4">
        <w:rPr>
          <w:rFonts w:ascii="Times New Roman" w:hAnsi="Times New Roman" w:cs="Times New Roman"/>
          <w:sz w:val="28"/>
          <w:szCs w:val="28"/>
        </w:rPr>
        <w:t>муниципального</w:t>
      </w:r>
      <w:r w:rsidR="00E72FC3" w:rsidRPr="00216C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16CDA" w:rsidRPr="00216CDA">
        <w:rPr>
          <w:rFonts w:ascii="Times New Roman" w:hAnsi="Times New Roman" w:cs="Times New Roman"/>
          <w:sz w:val="28"/>
          <w:szCs w:val="28"/>
        </w:rPr>
        <w:t xml:space="preserve"> и </w:t>
      </w:r>
      <w:r w:rsidR="005903F4">
        <w:rPr>
          <w:rFonts w:ascii="Times New Roman" w:hAnsi="Times New Roman" w:cs="Times New Roman"/>
          <w:sz w:val="28"/>
          <w:szCs w:val="28"/>
        </w:rPr>
        <w:t>н</w:t>
      </w:r>
      <w:r w:rsidR="005903F4" w:rsidRPr="00216CDA">
        <w:rPr>
          <w:rFonts w:ascii="Times New Roman" w:hAnsi="Times New Roman" w:cs="Times New Roman"/>
          <w:sz w:val="28"/>
          <w:szCs w:val="28"/>
        </w:rPr>
        <w:t xml:space="preserve">епрограммные </w:t>
      </w:r>
      <w:r w:rsidR="005903F4" w:rsidRPr="00216CDA">
        <w:rPr>
          <w:rFonts w:ascii="Times New Roman" w:hAnsi="Times New Roman" w:cs="Times New Roman"/>
          <w:sz w:val="28"/>
          <w:szCs w:val="28"/>
        </w:rPr>
        <w:lastRenderedPageBreak/>
        <w:t xml:space="preserve">расходы органов местного самоуправления (отраслевых (функциональных) и территориальных органов администрации) Нефтекумского </w:t>
      </w:r>
      <w:r w:rsidR="005903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03F4" w:rsidRPr="00216CD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903F4">
        <w:rPr>
          <w:rFonts w:ascii="Times New Roman" w:hAnsi="Times New Roman" w:cs="Times New Roman"/>
          <w:sz w:val="28"/>
          <w:szCs w:val="28"/>
        </w:rPr>
        <w:t>.</w:t>
      </w:r>
    </w:p>
    <w:p w:rsidR="00E72FC3" w:rsidRPr="00216CDA" w:rsidRDefault="00E72FC3" w:rsidP="00216CDA">
      <w:pPr>
        <w:suppressAutoHyphens/>
        <w:spacing w:after="0" w:line="240" w:lineRule="auto"/>
        <w:ind w:right="-1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CDA" w:rsidRPr="005903F4" w:rsidRDefault="00216CDA" w:rsidP="00216CDA">
      <w:pPr>
        <w:suppressAutoHyphens/>
        <w:spacing w:after="0" w:line="240" w:lineRule="auto"/>
        <w:ind w:right="-109"/>
        <w:jc w:val="right"/>
        <w:rPr>
          <w:rFonts w:ascii="Times New Roman" w:hAnsi="Times New Roman" w:cs="Times New Roman"/>
        </w:rPr>
      </w:pPr>
      <w:r w:rsidRPr="005903F4">
        <w:rPr>
          <w:rFonts w:ascii="Times New Roman" w:hAnsi="Times New Roman" w:cs="Times New Roman"/>
        </w:rPr>
        <w:t>Т</w:t>
      </w:r>
      <w:r w:rsidR="003B6BAB" w:rsidRPr="005903F4">
        <w:rPr>
          <w:rFonts w:ascii="Times New Roman" w:hAnsi="Times New Roman" w:cs="Times New Roman"/>
        </w:rPr>
        <w:t>аблица 3</w:t>
      </w:r>
    </w:p>
    <w:p w:rsidR="00E72FC3" w:rsidRPr="005903F4" w:rsidRDefault="00216CDA" w:rsidP="00216CDA">
      <w:pPr>
        <w:suppressAutoHyphens/>
        <w:spacing w:after="0" w:line="240" w:lineRule="auto"/>
        <w:ind w:right="-109"/>
        <w:jc w:val="right"/>
        <w:rPr>
          <w:rFonts w:ascii="Times New Roman" w:hAnsi="Times New Roman" w:cs="Times New Roman"/>
        </w:rPr>
      </w:pPr>
      <w:r w:rsidRPr="005903F4">
        <w:rPr>
          <w:rFonts w:ascii="Times New Roman" w:hAnsi="Times New Roman" w:cs="Times New Roman"/>
        </w:rPr>
        <w:t>(тыс.рублей</w:t>
      </w:r>
      <w:r w:rsidR="00E72FC3" w:rsidRPr="005903F4">
        <w:rPr>
          <w:rFonts w:ascii="Times New Roman" w:hAnsi="Times New Roman" w:cs="Times New Roman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1559"/>
        <w:gridCol w:w="1559"/>
        <w:gridCol w:w="1843"/>
        <w:gridCol w:w="992"/>
      </w:tblGrid>
      <w:tr w:rsidR="001231A2" w:rsidRPr="002C393C" w:rsidTr="001231A2">
        <w:trPr>
          <w:trHeight w:val="1575"/>
        </w:trPr>
        <w:tc>
          <w:tcPr>
            <w:tcW w:w="3843" w:type="dxa"/>
            <w:shd w:val="clear" w:color="auto" w:fill="auto"/>
            <w:vAlign w:val="center"/>
            <w:hideMark/>
          </w:tcPr>
          <w:p w:rsidR="001231A2" w:rsidRPr="003D2606" w:rsidRDefault="001231A2" w:rsidP="00E72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60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31A2" w:rsidRPr="001231A2" w:rsidRDefault="001231A2" w:rsidP="001231A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Утверждено решением о бюджете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31A2" w:rsidRPr="001231A2" w:rsidRDefault="001231A2" w:rsidP="001231A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Утверждено решением о бюджете с учетом изменений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231A2" w:rsidRPr="001231A2" w:rsidRDefault="001231A2" w:rsidP="007A69F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 xml:space="preserve">Кассовое исполнение </w:t>
            </w:r>
            <w:r w:rsidRPr="001231A2">
              <w:rPr>
                <w:rFonts w:ascii="Times New Roman" w:eastAsia="Calibri" w:hAnsi="Times New Roman" w:cs="Times New Roman"/>
              </w:rPr>
              <w:t xml:space="preserve">за </w:t>
            </w:r>
            <w:r w:rsidR="007A69F3">
              <w:rPr>
                <w:rFonts w:ascii="Times New Roman" w:eastAsia="Calibri" w:hAnsi="Times New Roman" w:cs="Times New Roman"/>
              </w:rPr>
              <w:t xml:space="preserve">9 месяцев </w:t>
            </w:r>
            <w:r w:rsidRPr="001231A2">
              <w:rPr>
                <w:rFonts w:ascii="Times New Roman" w:eastAsia="Calibri" w:hAnsi="Times New Roman" w:cs="Times New Roman"/>
              </w:rPr>
              <w:t>2024 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31A2" w:rsidRPr="001231A2" w:rsidRDefault="001231A2" w:rsidP="001231A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Процент исполнения</w:t>
            </w:r>
          </w:p>
        </w:tc>
      </w:tr>
      <w:tr w:rsidR="00E72FC3" w:rsidRPr="002C393C" w:rsidTr="0012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FC3" w:rsidRPr="002C393C" w:rsidRDefault="00E72FC3" w:rsidP="00E72FC3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9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E4CA9" w:rsidRPr="003F093D" w:rsidTr="001231A2">
        <w:trPr>
          <w:trHeight w:val="11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8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  <w:p w:rsidR="004E4CA9" w:rsidRPr="004E4CA9" w:rsidRDefault="004E4CA9" w:rsidP="004E4CA9">
            <w:pPr>
              <w:spacing w:after="0" w:line="28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1 194 245,39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1 198 267,81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810 243,86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67,62</w:t>
            </w:r>
          </w:p>
        </w:tc>
      </w:tr>
      <w:tr w:rsidR="004E4CA9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191 606,15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191 606,15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128 181,60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66,90</w:t>
            </w:r>
          </w:p>
        </w:tc>
      </w:tr>
      <w:tr w:rsidR="004E4CA9" w:rsidRPr="003F093D" w:rsidTr="001231A2">
        <w:trPr>
          <w:trHeight w:val="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328 315,53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329 261,58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238 930,40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72,57</w:t>
            </w:r>
          </w:p>
        </w:tc>
      </w:tr>
      <w:tr w:rsidR="004E4CA9" w:rsidRPr="003F093D" w:rsidTr="001231A2">
        <w:trPr>
          <w:trHeight w:val="6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157 902,90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159 049,74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111 266,96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69,96</w:t>
            </w:r>
          </w:p>
        </w:tc>
      </w:tr>
      <w:tr w:rsidR="004E4CA9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156 693,85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156 673,85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76 495,85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48,82</w:t>
            </w:r>
          </w:p>
        </w:tc>
      </w:tr>
      <w:tr w:rsidR="004E4CA9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43 010,21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42 990,41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30 455,37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70,84</w:t>
            </w:r>
          </w:p>
        </w:tc>
      </w:tr>
      <w:tr w:rsidR="004E4CA9" w:rsidRPr="003F093D" w:rsidTr="001231A2">
        <w:trPr>
          <w:trHeight w:val="23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40 173,77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40 173,78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15 170,54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37,76</w:t>
            </w:r>
          </w:p>
        </w:tc>
      </w:tr>
      <w:tr w:rsidR="004E4CA9" w:rsidRPr="003F093D" w:rsidTr="001231A2">
        <w:trPr>
          <w:trHeight w:val="3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 xml:space="preserve">Муниципальная программа Нефтекумского муниципального округа Ставропольского края </w:t>
            </w:r>
            <w:r w:rsidRPr="004E4CA9">
              <w:rPr>
                <w:rFonts w:ascii="Times New Roman" w:eastAsia="Calibri" w:hAnsi="Times New Roman" w:cs="Times New Roman"/>
                <w:bCs/>
              </w:rPr>
              <w:lastRenderedPageBreak/>
              <w:t>«Общественная безопасность, защита населения и территории от чрезвычайных ситуаций»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lastRenderedPageBreak/>
              <w:t>67 244,62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67 783,31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45 036,16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66,44</w:t>
            </w:r>
          </w:p>
        </w:tc>
      </w:tr>
      <w:tr w:rsidR="004E4CA9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lastRenderedPageBreak/>
              <w:t>Муниципальная программа Нефтекумского муниципального округа Ставропольского края «Управление финансами»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52 520,15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52 743,07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33 836,48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64,15</w:t>
            </w:r>
          </w:p>
        </w:tc>
      </w:tr>
      <w:tr w:rsidR="004E4CA9" w:rsidRPr="003F093D" w:rsidTr="001231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29 575,45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29 798,95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17 485,00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58,68</w:t>
            </w:r>
          </w:p>
        </w:tc>
      </w:tr>
      <w:tr w:rsidR="004E4CA9" w:rsidRPr="003F093D" w:rsidTr="001231A2">
        <w:trPr>
          <w:trHeight w:val="1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  <w:r w:rsidRPr="004E4CA9">
              <w:rPr>
                <w:rFonts w:ascii="Times New Roman" w:eastAsia="Calibri" w:hAnsi="Times New Roman" w:cs="Times New Roman"/>
                <w:bCs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77 892,57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77 892,56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28 655,85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color w:val="000000"/>
              </w:rPr>
              <w:t>36,79</w:t>
            </w:r>
          </w:p>
        </w:tc>
      </w:tr>
      <w:tr w:rsidR="004E4CA9" w:rsidRPr="003F093D" w:rsidTr="001231A2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4E4CA9">
              <w:rPr>
                <w:rFonts w:ascii="Times New Roman" w:eastAsia="Calibri" w:hAnsi="Times New Roman" w:cs="Times New Roman"/>
                <w:b/>
                <w:bCs/>
              </w:rPr>
              <w:t>Итого расходов на реализацию муниципальных программ</w:t>
            </w:r>
          </w:p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2 339 180,60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2 346 241,21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1 535 758,07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65,46</w:t>
            </w:r>
          </w:p>
        </w:tc>
      </w:tr>
      <w:tr w:rsidR="004E4CA9" w:rsidRPr="002C393C" w:rsidTr="0012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i/>
              </w:rPr>
            </w:pPr>
            <w:r w:rsidRPr="004E4CA9">
              <w:rPr>
                <w:rFonts w:ascii="Times New Roman" w:eastAsia="Calibri" w:hAnsi="Times New Roman" w:cs="Times New Roman"/>
                <w:i/>
              </w:rPr>
              <w:t>Непрограммные расходы органов местного самоуправления (отраслевых (функциональных) и территориальных органов администрации)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i/>
                <w:color w:val="000000"/>
              </w:rPr>
              <w:t>152 998,61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i/>
                <w:color w:val="000000"/>
              </w:rPr>
              <w:t>151 165,04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i/>
                <w:color w:val="000000"/>
              </w:rPr>
              <w:t>90 717,18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i/>
                <w:color w:val="000000"/>
              </w:rPr>
              <w:t>60,01</w:t>
            </w:r>
          </w:p>
        </w:tc>
      </w:tr>
      <w:tr w:rsidR="004E4CA9" w:rsidRPr="002C393C" w:rsidTr="0012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CA9" w:rsidRPr="004E4CA9" w:rsidRDefault="004E4CA9" w:rsidP="004E4CA9">
            <w:pPr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4E4CA9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CA9" w:rsidRPr="004E4CA9" w:rsidRDefault="004E4CA9" w:rsidP="007A69F3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2 492 179,21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2 497 406,25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1 626 475,25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CA9" w:rsidRPr="004E4CA9" w:rsidRDefault="004E4CA9" w:rsidP="004E4CA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65,13</w:t>
            </w:r>
          </w:p>
        </w:tc>
      </w:tr>
    </w:tbl>
    <w:p w:rsidR="005F095E" w:rsidRDefault="003D2BBA" w:rsidP="005F09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5EC">
        <w:rPr>
          <w:rFonts w:ascii="Times New Roman" w:hAnsi="Times New Roman" w:cs="Times New Roman"/>
          <w:sz w:val="28"/>
          <w:szCs w:val="28"/>
        </w:rPr>
        <w:t>бъем расходов местного бюджета на реализацию 11 программ у</w:t>
      </w:r>
      <w:r>
        <w:rPr>
          <w:rFonts w:ascii="Times New Roman" w:hAnsi="Times New Roman" w:cs="Times New Roman"/>
          <w:sz w:val="28"/>
          <w:szCs w:val="28"/>
        </w:rPr>
        <w:t xml:space="preserve">твержден </w:t>
      </w:r>
      <w:r w:rsidR="00ED55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D55EC" w:rsidRPr="003D2BBA">
        <w:rPr>
          <w:rFonts w:ascii="Times New Roman" w:eastAsia="Calibri" w:hAnsi="Times New Roman" w:cs="Times New Roman"/>
          <w:color w:val="000000"/>
          <w:sz w:val="28"/>
          <w:szCs w:val="28"/>
        </w:rPr>
        <w:t>2 346 241,21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 (</w:t>
      </w:r>
      <w:r w:rsidR="00925EB4">
        <w:rPr>
          <w:rFonts w:ascii="Times New Roman" w:eastAsia="Calibri" w:hAnsi="Times New Roman" w:cs="Times New Roman"/>
          <w:color w:val="000000"/>
          <w:sz w:val="28"/>
          <w:szCs w:val="28"/>
        </w:rPr>
        <w:t>94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процента от общего объема утвержденных расходов местного бюджета).</w:t>
      </w:r>
      <w:r w:rsidR="00AD60C1" w:rsidRPr="00AD6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0C1" w:rsidRPr="0008489F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по расходам местного бюджета за 9 месяцев 2024 года </w:t>
      </w:r>
      <w:r w:rsidR="00AD60C1" w:rsidRPr="00216CDA">
        <w:rPr>
          <w:rFonts w:ascii="Times New Roman" w:hAnsi="Times New Roman" w:cs="Times New Roman"/>
          <w:sz w:val="28"/>
          <w:szCs w:val="28"/>
        </w:rPr>
        <w:t xml:space="preserve">направленные на реализацию муниципальных  программ </w:t>
      </w:r>
      <w:r w:rsidR="00AD60C1" w:rsidRPr="0008489F">
        <w:rPr>
          <w:rFonts w:ascii="Times New Roman" w:eastAsia="Calibri" w:hAnsi="Times New Roman" w:cs="Times New Roman"/>
          <w:sz w:val="28"/>
          <w:szCs w:val="28"/>
        </w:rPr>
        <w:t xml:space="preserve">сложилось в сумме </w:t>
      </w:r>
      <w:r w:rsidR="00AD60C1">
        <w:rPr>
          <w:rFonts w:ascii="Times New Roman" w:eastAsia="Calibri" w:hAnsi="Times New Roman" w:cs="Times New Roman"/>
          <w:sz w:val="28"/>
          <w:szCs w:val="28"/>
        </w:rPr>
        <w:t>1 535 758,07 тыс.рублей</w:t>
      </w:r>
      <w:r w:rsidR="00AD60C1" w:rsidRPr="0008489F">
        <w:rPr>
          <w:rFonts w:ascii="Times New Roman" w:eastAsia="Calibri" w:hAnsi="Times New Roman" w:cs="Times New Roman"/>
          <w:sz w:val="28"/>
          <w:szCs w:val="28"/>
        </w:rPr>
        <w:t xml:space="preserve"> или 65,</w:t>
      </w:r>
      <w:r w:rsidR="00AD60C1">
        <w:rPr>
          <w:rFonts w:ascii="Times New Roman" w:eastAsia="Calibri" w:hAnsi="Times New Roman" w:cs="Times New Roman"/>
          <w:sz w:val="28"/>
          <w:szCs w:val="28"/>
        </w:rPr>
        <w:t>46</w:t>
      </w:r>
      <w:r w:rsidR="00AD60C1" w:rsidRPr="0008489F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AD60C1" w:rsidRPr="0008489F">
        <w:rPr>
          <w:rFonts w:ascii="Times New Roman" w:eastAsia="Calibri" w:hAnsi="Times New Roman" w:cs="Times New Roman"/>
          <w:position w:val="2"/>
          <w:sz w:val="28"/>
          <w:szCs w:val="28"/>
        </w:rPr>
        <w:t xml:space="preserve"> к годовым плановым назначениям</w:t>
      </w:r>
      <w:r w:rsidR="00AD60C1" w:rsidRPr="0008489F">
        <w:rPr>
          <w:rFonts w:ascii="Times New Roman" w:eastAsia="Calibri" w:hAnsi="Times New Roman" w:cs="Times New Roman"/>
          <w:sz w:val="28"/>
          <w:szCs w:val="28"/>
        </w:rPr>
        <w:t>.</w:t>
      </w:r>
      <w:r w:rsidR="008D6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60C1" w:rsidRPr="0008489F" w:rsidRDefault="008D68FD" w:rsidP="005F09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доля расходов на реализацию программ в сумме 1  177 355,86 тыс.рублей или 76,6</w:t>
      </w:r>
      <w:r w:rsidR="00610EF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приходится на три муниципальные программы:</w:t>
      </w:r>
    </w:p>
    <w:p w:rsidR="008D68FD" w:rsidRPr="005F095E" w:rsidRDefault="005F095E" w:rsidP="005F09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8D68FD" w:rsidRPr="005F095E"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 Нефтекумского муниципального округа Ставропольского края «Развитие образования», кассовое исполнение составило 810 243,86 или 52,</w:t>
      </w:r>
      <w:r w:rsidR="00925EB4">
        <w:rPr>
          <w:rFonts w:ascii="Times New Roman" w:eastAsia="Calibri" w:hAnsi="Times New Roman" w:cs="Times New Roman"/>
          <w:bCs/>
          <w:sz w:val="28"/>
          <w:szCs w:val="28"/>
        </w:rPr>
        <w:t>76</w:t>
      </w:r>
      <w:r w:rsidR="008D68FD" w:rsidRPr="005F095E"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процента </w:t>
      </w:r>
      <w:r w:rsidRPr="005F095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направленных</w:t>
      </w:r>
      <w:r w:rsidRPr="005F095E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программных расходов (1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F095E">
        <w:rPr>
          <w:rFonts w:ascii="Times New Roman" w:eastAsia="Calibri" w:hAnsi="Times New Roman" w:cs="Times New Roman"/>
          <w:bCs/>
          <w:sz w:val="28"/>
          <w:szCs w:val="28"/>
        </w:rPr>
        <w:t>535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095E">
        <w:rPr>
          <w:rFonts w:ascii="Times New Roman" w:eastAsia="Calibri" w:hAnsi="Times New Roman" w:cs="Times New Roman"/>
          <w:bCs/>
          <w:sz w:val="28"/>
          <w:szCs w:val="28"/>
        </w:rPr>
        <w:t>758,07 тыс.рублей).</w:t>
      </w:r>
    </w:p>
    <w:p w:rsidR="008D68FD" w:rsidRPr="005F095E" w:rsidRDefault="005F095E" w:rsidP="005F09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8D68FD" w:rsidRPr="005F095E"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 Нефтекумского муниципального округа Ставропольского края «Социальная поддержка граждан» исполнено 238 930,40 тыс.рублей или 15,</w:t>
      </w:r>
      <w:r w:rsidR="00925EB4">
        <w:rPr>
          <w:rFonts w:ascii="Times New Roman" w:eastAsia="Calibri" w:hAnsi="Times New Roman" w:cs="Times New Roman"/>
          <w:bCs/>
          <w:sz w:val="28"/>
          <w:szCs w:val="28"/>
        </w:rPr>
        <w:t>56</w:t>
      </w:r>
      <w:r w:rsidR="008D68FD" w:rsidRPr="005F095E"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D68FD" w:rsidRPr="005F095E" w:rsidRDefault="005F095E" w:rsidP="005F09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8D68FD" w:rsidRPr="005F095E"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  <w:r w:rsidRPr="005F095E">
        <w:rPr>
          <w:rFonts w:ascii="Times New Roman" w:eastAsia="Calibri" w:hAnsi="Times New Roman" w:cs="Times New Roman"/>
          <w:bCs/>
          <w:sz w:val="28"/>
          <w:szCs w:val="28"/>
        </w:rPr>
        <w:t xml:space="preserve"> кассовое исполнение составило 128 181,60 процента или 8,</w:t>
      </w:r>
      <w:r w:rsidR="00925EB4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Pr="005F095E"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процента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направленных</w:t>
      </w:r>
      <w:r w:rsidRPr="005F095E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программных расходов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2FA1" w:rsidRPr="00E62FA1" w:rsidRDefault="008F5145" w:rsidP="002C393C">
      <w:pPr>
        <w:pStyle w:val="af8"/>
        <w:jc w:val="both"/>
      </w:pPr>
      <w:r w:rsidRPr="008F5145">
        <w:lastRenderedPageBreak/>
        <w:tab/>
      </w:r>
      <w:r w:rsidR="00E62FA1" w:rsidRPr="00E62FA1">
        <w:t>Исполнение расходов местного бюджета в разрезе главных распорядителей бюджетных средств</w:t>
      </w:r>
      <w:r w:rsidR="00ED55EC">
        <w:t xml:space="preserve"> (ГРБС)</w:t>
      </w:r>
      <w:r w:rsidR="00E62FA1">
        <w:t xml:space="preserve"> </w:t>
      </w:r>
      <w:r w:rsidR="00E62FA1" w:rsidRPr="00E62FA1">
        <w:t xml:space="preserve">за </w:t>
      </w:r>
      <w:r w:rsidR="007A69F3">
        <w:t>9 месяцев</w:t>
      </w:r>
      <w:r w:rsidR="00E62FA1" w:rsidRPr="00E62FA1">
        <w:t xml:space="preserve"> 20</w:t>
      </w:r>
      <w:r w:rsidR="00CE2179">
        <w:t>2</w:t>
      </w:r>
      <w:r w:rsidR="005903F4">
        <w:t>4</w:t>
      </w:r>
      <w:r w:rsidR="00E62FA1" w:rsidRPr="00E62FA1">
        <w:t xml:space="preserve"> года</w:t>
      </w:r>
      <w:r w:rsidR="00151F26">
        <w:t>.</w:t>
      </w:r>
    </w:p>
    <w:p w:rsidR="00E72FC3" w:rsidRPr="006357CE" w:rsidRDefault="00E62FA1" w:rsidP="00E62FA1">
      <w:pPr>
        <w:suppressAutoHyphens/>
        <w:spacing w:after="0" w:line="240" w:lineRule="auto"/>
        <w:ind w:right="-109" w:firstLine="709"/>
        <w:jc w:val="right"/>
        <w:rPr>
          <w:rFonts w:ascii="Times New Roman" w:hAnsi="Times New Roman" w:cs="Times New Roman"/>
        </w:rPr>
      </w:pPr>
      <w:r w:rsidRPr="006357CE">
        <w:rPr>
          <w:rFonts w:ascii="Times New Roman" w:hAnsi="Times New Roman" w:cs="Times New Roman"/>
        </w:rPr>
        <w:t xml:space="preserve"> </w:t>
      </w:r>
      <w:r w:rsidR="00216CDA" w:rsidRPr="006357CE">
        <w:rPr>
          <w:rFonts w:ascii="Times New Roman" w:hAnsi="Times New Roman" w:cs="Times New Roman"/>
        </w:rPr>
        <w:t>Т</w:t>
      </w:r>
      <w:r w:rsidR="003B6BAB" w:rsidRPr="006357CE">
        <w:rPr>
          <w:rFonts w:ascii="Times New Roman" w:hAnsi="Times New Roman" w:cs="Times New Roman"/>
        </w:rPr>
        <w:t>аблица 4</w:t>
      </w:r>
    </w:p>
    <w:p w:rsidR="00216CDA" w:rsidRPr="006357CE" w:rsidRDefault="00216CDA" w:rsidP="00E62FA1">
      <w:pPr>
        <w:suppressAutoHyphens/>
        <w:spacing w:after="0" w:line="240" w:lineRule="auto"/>
        <w:ind w:right="-109" w:firstLine="709"/>
        <w:jc w:val="right"/>
        <w:rPr>
          <w:rFonts w:ascii="Times New Roman" w:hAnsi="Times New Roman" w:cs="Times New Roman"/>
        </w:rPr>
      </w:pPr>
      <w:r w:rsidRPr="006357CE">
        <w:rPr>
          <w:rFonts w:ascii="Times New Roman" w:hAnsi="Times New Roman" w:cs="Times New Roman"/>
        </w:rPr>
        <w:t>(тыс.рублей)</w:t>
      </w:r>
    </w:p>
    <w:tbl>
      <w:tblPr>
        <w:tblW w:w="10443" w:type="dxa"/>
        <w:tblInd w:w="-318" w:type="dxa"/>
        <w:tblLayout w:type="fixed"/>
        <w:tblLook w:val="04A0"/>
      </w:tblPr>
      <w:tblGrid>
        <w:gridCol w:w="3403"/>
        <w:gridCol w:w="1985"/>
        <w:gridCol w:w="36"/>
        <w:gridCol w:w="13"/>
        <w:gridCol w:w="1652"/>
        <w:gridCol w:w="1842"/>
        <w:gridCol w:w="1276"/>
        <w:gridCol w:w="236"/>
      </w:tblGrid>
      <w:tr w:rsidR="00F66B32" w:rsidRPr="00F21370" w:rsidTr="00BF069C">
        <w:trPr>
          <w:gridAfter w:val="1"/>
          <w:wAfter w:w="236" w:type="dxa"/>
          <w:trHeight w:val="14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32" w:rsidRPr="006357CE" w:rsidRDefault="00F66B32" w:rsidP="00E7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32" w:rsidRPr="001231A2" w:rsidRDefault="00F66B32" w:rsidP="006742A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Утверждено решением о бюджете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1231A2" w:rsidRDefault="00F66B32" w:rsidP="006742A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Утверждено решением о бюджете с учетом 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32" w:rsidRPr="001231A2" w:rsidRDefault="00F66B32" w:rsidP="007A69F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 xml:space="preserve">Кассовое исполнение </w:t>
            </w:r>
            <w:r w:rsidRPr="001231A2">
              <w:rPr>
                <w:rFonts w:ascii="Times New Roman" w:eastAsia="Calibri" w:hAnsi="Times New Roman" w:cs="Times New Roman"/>
              </w:rPr>
              <w:t xml:space="preserve">за </w:t>
            </w:r>
            <w:r w:rsidR="007A69F3">
              <w:rPr>
                <w:rFonts w:ascii="Times New Roman" w:eastAsia="Calibri" w:hAnsi="Times New Roman" w:cs="Times New Roman"/>
              </w:rPr>
              <w:t xml:space="preserve"> 9 месяцев </w:t>
            </w:r>
            <w:r w:rsidRPr="001231A2">
              <w:rPr>
                <w:rFonts w:ascii="Times New Roman" w:eastAsia="Calibri" w:hAnsi="Times New Roman" w:cs="Times New Roman"/>
              </w:rPr>
              <w:t>2024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1231A2" w:rsidRDefault="00F66B32" w:rsidP="006742A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231A2">
              <w:rPr>
                <w:rFonts w:ascii="Times New Roman" w:eastAsia="Calibri" w:hAnsi="Times New Roman" w:cs="Times New Roman"/>
                <w:bCs/>
              </w:rPr>
              <w:t>Процент исполнения</w:t>
            </w:r>
          </w:p>
        </w:tc>
      </w:tr>
      <w:tr w:rsidR="00F66B32" w:rsidRPr="006C2358" w:rsidTr="00BF069C">
        <w:trPr>
          <w:gridAfter w:val="1"/>
          <w:wAfter w:w="236" w:type="dxa"/>
          <w:trHeight w:val="2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BF069C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F66B32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BF069C" w:rsidP="00F66B3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BF069C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32" w:rsidRPr="006C2358" w:rsidRDefault="00BF069C" w:rsidP="00E72FC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6B32" w:rsidRPr="00B079BA" w:rsidTr="00BF069C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6C2358" w:rsidRDefault="00F66B32" w:rsidP="003D2606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F66B32" w:rsidP="00F66B3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160,22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1D207C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4E4CA9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1D207C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62,67</w:t>
            </w:r>
          </w:p>
        </w:tc>
        <w:tc>
          <w:tcPr>
            <w:tcW w:w="236" w:type="dxa"/>
          </w:tcPr>
          <w:p w:rsidR="00F66B32" w:rsidRPr="00B079BA" w:rsidRDefault="00F66B32" w:rsidP="00893811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32" w:rsidRPr="00B079BA" w:rsidTr="00BF069C">
        <w:trPr>
          <w:gridAfter w:val="1"/>
          <w:wAfter w:w="236" w:type="dxa"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6C2358" w:rsidRDefault="00F66B32" w:rsidP="00E62FA1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4E4CA9" w:rsidP="00674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7E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705,78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7E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4E4CA9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7E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65,30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6C2358" w:rsidRDefault="00F66B32" w:rsidP="00AF794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4E4CA9" w:rsidP="00F66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660,49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32" w:rsidRPr="00B079BA" w:rsidRDefault="004E4CA9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50,89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F66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545,57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4E4CA9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56,26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F66B32" w:rsidP="00673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9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3916">
              <w:rPr>
                <w:rFonts w:ascii="Times New Roman" w:hAnsi="Times New Roman" w:cs="Times New Roman"/>
                <w:sz w:val="24"/>
                <w:szCs w:val="24"/>
              </w:rPr>
              <w:t>983,23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BF06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6133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68,06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D46B5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F66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193 727,50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16" w:rsidRPr="00B079BA" w:rsidRDefault="0067391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7E50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6C7E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66,57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D46B53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F66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</w:t>
            </w:r>
            <w:r w:rsidR="007E5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425,51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6C7E4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</w:t>
            </w:r>
            <w:r w:rsidR="007E5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 w:rsidR="007E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72,68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3916" w:rsidP="00F66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</w:t>
            </w:r>
            <w:r w:rsidR="007E5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786,83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3916" w:rsidP="006C7E4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</w:t>
            </w:r>
            <w:r w:rsidR="007E5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786,83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3916" w:rsidP="00613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E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3916" w:rsidP="006C7E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охраны окружающей среды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F66B3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13873,14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F66B32" w:rsidP="00E62FA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44.Управление по делам территорий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3916" w:rsidP="00F66B3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398,86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3916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3916" w:rsidP="00613322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Default="00673916" w:rsidP="0089381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</w:tr>
      <w:tr w:rsidR="00F66B32" w:rsidRPr="00B079BA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6C2358" w:rsidRDefault="00F66B32" w:rsidP="00B93404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5F2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НМО СК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42A0" w:rsidP="00F66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912,08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42A0" w:rsidP="00673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916"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613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B32" w:rsidRPr="00B079BA" w:rsidRDefault="00673916" w:rsidP="008938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</w:tr>
      <w:tr w:rsidR="007A69F3" w:rsidRPr="001F7511" w:rsidTr="00BF069C">
        <w:trPr>
          <w:gridAfter w:val="1"/>
          <w:wAfter w:w="236" w:type="dxa"/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F3" w:rsidRPr="0012488D" w:rsidRDefault="007A69F3" w:rsidP="00E72FC3">
            <w:pPr>
              <w:spacing w:after="0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F3" w:rsidRPr="004E4CA9" w:rsidRDefault="007A69F3" w:rsidP="00ED006D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2 492 179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,21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F3" w:rsidRPr="004E4CA9" w:rsidRDefault="007A69F3" w:rsidP="00ED006D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2 497 406,25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F3" w:rsidRPr="004E4CA9" w:rsidRDefault="007A69F3" w:rsidP="00ED006D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1 626 475,25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F3" w:rsidRPr="004E4CA9" w:rsidRDefault="007A69F3" w:rsidP="00ED006D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4CA9">
              <w:rPr>
                <w:rFonts w:ascii="Times New Roman" w:eastAsia="Calibri" w:hAnsi="Times New Roman" w:cs="Times New Roman"/>
                <w:b/>
                <w:color w:val="000000"/>
              </w:rPr>
              <w:t>65,13</w:t>
            </w:r>
          </w:p>
        </w:tc>
      </w:tr>
    </w:tbl>
    <w:p w:rsidR="00AB10BD" w:rsidRDefault="00AB10BD" w:rsidP="003F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исполнения местного бюджета за 9 месяцев 2024 года </w:t>
      </w:r>
      <w:r w:rsidR="00610EF2">
        <w:rPr>
          <w:rFonts w:ascii="Times New Roman" w:hAnsi="Times New Roman" w:cs="Times New Roman"/>
          <w:sz w:val="28"/>
          <w:szCs w:val="28"/>
        </w:rPr>
        <w:t xml:space="preserve">расходы в </w:t>
      </w:r>
      <w:r>
        <w:rPr>
          <w:rFonts w:ascii="Times New Roman" w:hAnsi="Times New Roman" w:cs="Times New Roman"/>
          <w:sz w:val="28"/>
          <w:szCs w:val="28"/>
        </w:rPr>
        <w:t>сумме 1 301 930,67 тыс.рублей или 80,</w:t>
      </w:r>
      <w:r w:rsidR="00610EF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процента приход</w:t>
      </w:r>
      <w:r w:rsidR="00610E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на 3 ГРБС</w:t>
      </w:r>
      <w:r w:rsidR="00843835">
        <w:rPr>
          <w:rFonts w:ascii="Times New Roman" w:hAnsi="Times New Roman" w:cs="Times New Roman"/>
          <w:sz w:val="28"/>
          <w:szCs w:val="28"/>
        </w:rPr>
        <w:t>:</w:t>
      </w:r>
    </w:p>
    <w:p w:rsidR="00AB10BD" w:rsidRDefault="00AB10BD" w:rsidP="003F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</w:t>
      </w:r>
      <w:r w:rsidR="00610EF2">
        <w:rPr>
          <w:rFonts w:ascii="Times New Roman" w:hAnsi="Times New Roman" w:cs="Times New Roman"/>
          <w:sz w:val="28"/>
          <w:szCs w:val="28"/>
        </w:rPr>
        <w:t xml:space="preserve">разования администрации НМО СК </w:t>
      </w:r>
      <w:r w:rsidR="00843835">
        <w:rPr>
          <w:rFonts w:ascii="Times New Roman" w:hAnsi="Times New Roman" w:cs="Times New Roman"/>
          <w:sz w:val="28"/>
          <w:szCs w:val="28"/>
        </w:rPr>
        <w:t xml:space="preserve">кассовое </w:t>
      </w:r>
      <w:r w:rsidR="00610EF2">
        <w:rPr>
          <w:rFonts w:ascii="Times New Roman" w:hAnsi="Times New Roman" w:cs="Times New Roman"/>
          <w:sz w:val="28"/>
          <w:szCs w:val="28"/>
        </w:rPr>
        <w:t xml:space="preserve">исполнение составило в сумме 857 962,85 тыс.рублей или </w:t>
      </w:r>
      <w:r>
        <w:rPr>
          <w:rFonts w:ascii="Times New Roman" w:hAnsi="Times New Roman" w:cs="Times New Roman"/>
          <w:sz w:val="28"/>
          <w:szCs w:val="28"/>
        </w:rPr>
        <w:t>52,</w:t>
      </w:r>
      <w:r w:rsidR="00610EF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43835">
        <w:rPr>
          <w:rFonts w:ascii="Times New Roman" w:hAnsi="Times New Roman" w:cs="Times New Roman"/>
          <w:sz w:val="28"/>
          <w:szCs w:val="28"/>
        </w:rPr>
        <w:t xml:space="preserve"> к общему исполнению за 9 месяцев;</w:t>
      </w:r>
    </w:p>
    <w:p w:rsidR="00AB10BD" w:rsidRDefault="00AB10BD" w:rsidP="003F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администрации НМО СК</w:t>
      </w:r>
      <w:r w:rsidR="00610EF2">
        <w:rPr>
          <w:rFonts w:ascii="Times New Roman" w:hAnsi="Times New Roman" w:cs="Times New Roman"/>
          <w:sz w:val="28"/>
          <w:szCs w:val="28"/>
        </w:rPr>
        <w:t xml:space="preserve"> расходы исполнены в сумме 238</w:t>
      </w:r>
      <w:r w:rsidR="00843835">
        <w:rPr>
          <w:rFonts w:ascii="Times New Roman" w:hAnsi="Times New Roman" w:cs="Times New Roman"/>
          <w:sz w:val="28"/>
          <w:szCs w:val="28"/>
        </w:rPr>
        <w:t xml:space="preserve"> </w:t>
      </w:r>
      <w:r w:rsidR="00610EF2">
        <w:rPr>
          <w:rFonts w:ascii="Times New Roman" w:hAnsi="Times New Roman" w:cs="Times New Roman"/>
          <w:sz w:val="28"/>
          <w:szCs w:val="28"/>
        </w:rPr>
        <w:t xml:space="preserve">707,70 тыс.рублей или </w:t>
      </w:r>
      <w:r>
        <w:rPr>
          <w:rFonts w:ascii="Times New Roman" w:hAnsi="Times New Roman" w:cs="Times New Roman"/>
          <w:sz w:val="28"/>
          <w:szCs w:val="28"/>
        </w:rPr>
        <w:t>14,</w:t>
      </w:r>
      <w:r w:rsidR="00610EF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AB10BD" w:rsidRDefault="00AB10BD" w:rsidP="003F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НМО СК </w:t>
      </w:r>
      <w:r w:rsidR="00843835">
        <w:rPr>
          <w:rFonts w:ascii="Times New Roman" w:hAnsi="Times New Roman" w:cs="Times New Roman"/>
          <w:sz w:val="28"/>
          <w:szCs w:val="28"/>
        </w:rPr>
        <w:t xml:space="preserve"> исполнено 205 260,12 тыс.рублей или </w:t>
      </w:r>
      <w:r>
        <w:rPr>
          <w:rFonts w:ascii="Times New Roman" w:hAnsi="Times New Roman" w:cs="Times New Roman"/>
          <w:sz w:val="28"/>
          <w:szCs w:val="28"/>
        </w:rPr>
        <w:t>12,62 процента.</w:t>
      </w:r>
    </w:p>
    <w:p w:rsidR="001D0194" w:rsidRPr="008E65A0" w:rsidRDefault="001D0194" w:rsidP="008E65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5A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1D0194" w:rsidRPr="008E65A0" w:rsidRDefault="001D0194" w:rsidP="008E65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течение </w:t>
      </w:r>
      <w:r w:rsidR="007A69F3">
        <w:rPr>
          <w:rFonts w:ascii="Times New Roman" w:hAnsi="Times New Roman" w:cs="Times New Roman"/>
          <w:sz w:val="28"/>
          <w:szCs w:val="28"/>
        </w:rPr>
        <w:t>9 месяцев</w:t>
      </w:r>
      <w:r w:rsidR="008E65A0" w:rsidRPr="008E65A0">
        <w:rPr>
          <w:rFonts w:ascii="Times New Roman" w:hAnsi="Times New Roman" w:cs="Times New Roman"/>
          <w:sz w:val="28"/>
          <w:szCs w:val="28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</w:rPr>
        <w:t>202</w:t>
      </w:r>
      <w:r w:rsidR="008E65A0" w:rsidRPr="008E65A0">
        <w:rPr>
          <w:rFonts w:ascii="Times New Roman" w:hAnsi="Times New Roman" w:cs="Times New Roman"/>
          <w:sz w:val="28"/>
          <w:szCs w:val="28"/>
        </w:rPr>
        <w:t>4</w:t>
      </w:r>
      <w:r w:rsidRPr="008E65A0">
        <w:rPr>
          <w:rFonts w:ascii="Times New Roman" w:hAnsi="Times New Roman" w:cs="Times New Roman"/>
          <w:sz w:val="28"/>
          <w:szCs w:val="28"/>
        </w:rPr>
        <w:t xml:space="preserve"> года решениями </w:t>
      </w:r>
      <w:r w:rsidR="008E65A0" w:rsidRPr="008E65A0"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8E65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размер дефицита бюджета муниципального округа утвержден в </w:t>
      </w:r>
      <w:r w:rsidR="008E65A0" w:rsidRPr="008E65A0">
        <w:rPr>
          <w:rFonts w:ascii="Times New Roman" w:hAnsi="Times New Roman" w:cs="Times New Roman"/>
          <w:sz w:val="28"/>
          <w:szCs w:val="28"/>
        </w:rPr>
        <w:t>91</w:t>
      </w:r>
      <w:r w:rsidR="008E65A0">
        <w:rPr>
          <w:rFonts w:ascii="Times New Roman" w:hAnsi="Times New Roman" w:cs="Times New Roman"/>
          <w:sz w:val="28"/>
          <w:szCs w:val="28"/>
        </w:rPr>
        <w:t xml:space="preserve"> </w:t>
      </w:r>
      <w:r w:rsidR="008E65A0" w:rsidRPr="008E65A0">
        <w:rPr>
          <w:rFonts w:ascii="Times New Roman" w:hAnsi="Times New Roman" w:cs="Times New Roman"/>
          <w:sz w:val="28"/>
          <w:szCs w:val="28"/>
        </w:rPr>
        <w:t>412,56 тыс.</w:t>
      </w:r>
      <w:r w:rsidRPr="008E65A0">
        <w:rPr>
          <w:rFonts w:ascii="Times New Roman" w:hAnsi="Times New Roman" w:cs="Times New Roman"/>
          <w:sz w:val="28"/>
          <w:szCs w:val="28"/>
        </w:rPr>
        <w:t>рублей.</w:t>
      </w:r>
    </w:p>
    <w:p w:rsidR="001D0194" w:rsidRPr="008E65A0" w:rsidRDefault="001D0194" w:rsidP="008E65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>Размер дефицита  бюджета муниципального округа</w:t>
      </w:r>
      <w:r w:rsidR="008E65A0" w:rsidRPr="008E65A0">
        <w:rPr>
          <w:rFonts w:ascii="Times New Roman" w:hAnsi="Times New Roman" w:cs="Times New Roman"/>
          <w:sz w:val="28"/>
          <w:szCs w:val="28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</w:rPr>
        <w:t>при его утверждении в Решении о бюджете на 202</w:t>
      </w:r>
      <w:r w:rsidR="008E65A0" w:rsidRPr="008E65A0">
        <w:rPr>
          <w:rFonts w:ascii="Times New Roman" w:hAnsi="Times New Roman" w:cs="Times New Roman"/>
          <w:sz w:val="28"/>
          <w:szCs w:val="28"/>
        </w:rPr>
        <w:t>4</w:t>
      </w:r>
      <w:r w:rsidRPr="008E65A0">
        <w:rPr>
          <w:rFonts w:ascii="Times New Roman" w:hAnsi="Times New Roman" w:cs="Times New Roman"/>
          <w:sz w:val="28"/>
          <w:szCs w:val="28"/>
        </w:rPr>
        <w:t xml:space="preserve"> год</w:t>
      </w:r>
      <w:r w:rsidR="000747D2">
        <w:rPr>
          <w:rFonts w:ascii="Times New Roman" w:hAnsi="Times New Roman" w:cs="Times New Roman"/>
          <w:sz w:val="28"/>
          <w:szCs w:val="28"/>
        </w:rPr>
        <w:t xml:space="preserve"> </w:t>
      </w:r>
      <w:r w:rsidRPr="008E65A0">
        <w:rPr>
          <w:rFonts w:ascii="Times New Roman" w:hAnsi="Times New Roman" w:cs="Times New Roman"/>
          <w:sz w:val="28"/>
          <w:szCs w:val="28"/>
        </w:rPr>
        <w:t>и его исполнении соответствует параметру, установленному бюджетным законодательством.</w:t>
      </w:r>
    </w:p>
    <w:p w:rsidR="001D0194" w:rsidRPr="008E65A0" w:rsidRDefault="001D0194" w:rsidP="008E65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 xml:space="preserve">Полномочиями главного администратора источников внутреннего финансирования дефицита бюджета муниципального округа наделено Финансовое управление администрации </w:t>
      </w:r>
      <w:r w:rsidR="008E65A0" w:rsidRPr="008E65A0">
        <w:rPr>
          <w:rFonts w:ascii="Times New Roman" w:hAnsi="Times New Roman" w:cs="Times New Roman"/>
          <w:sz w:val="28"/>
          <w:szCs w:val="28"/>
        </w:rPr>
        <w:t>Нефтекумского</w:t>
      </w:r>
      <w:r w:rsidRPr="008E65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D0194" w:rsidRDefault="001D0194" w:rsidP="001D0194">
      <w:pPr>
        <w:ind w:firstLine="851"/>
        <w:jc w:val="both"/>
        <w:rPr>
          <w:sz w:val="28"/>
          <w:szCs w:val="28"/>
        </w:rPr>
      </w:pPr>
    </w:p>
    <w:p w:rsidR="006C2358" w:rsidRDefault="003F5735" w:rsidP="003F5735">
      <w:pPr>
        <w:suppressAutoHyphens/>
        <w:spacing w:after="0" w:line="240" w:lineRule="auto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566C3" w:rsidRPr="00F566C3">
        <w:rPr>
          <w:rFonts w:ascii="Times New Roman" w:hAnsi="Times New Roman" w:cs="Times New Roman"/>
          <w:b/>
          <w:sz w:val="28"/>
          <w:szCs w:val="28"/>
        </w:rPr>
        <w:t>ыводы</w:t>
      </w:r>
      <w:r w:rsidR="00A11B9A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 w:rsidR="00F566C3" w:rsidRPr="00F566C3">
        <w:rPr>
          <w:rFonts w:ascii="Times New Roman" w:hAnsi="Times New Roman" w:cs="Times New Roman"/>
          <w:b/>
          <w:sz w:val="28"/>
          <w:szCs w:val="28"/>
        </w:rPr>
        <w:t>:</w:t>
      </w:r>
    </w:p>
    <w:p w:rsidR="0033412F" w:rsidRDefault="00F566C3" w:rsidP="00604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C3">
        <w:rPr>
          <w:rFonts w:ascii="Times New Roman" w:hAnsi="Times New Roman" w:cs="Times New Roman"/>
          <w:sz w:val="28"/>
          <w:szCs w:val="28"/>
        </w:rPr>
        <w:t xml:space="preserve">Полнота и достоверность </w:t>
      </w:r>
      <w:r w:rsidR="006E67BE">
        <w:rPr>
          <w:rFonts w:ascii="Times New Roman" w:hAnsi="Times New Roman" w:cs="Times New Roman"/>
          <w:sz w:val="28"/>
          <w:szCs w:val="28"/>
        </w:rPr>
        <w:t>О</w:t>
      </w:r>
      <w:r w:rsidRPr="00F566C3">
        <w:rPr>
          <w:rFonts w:ascii="Times New Roman" w:hAnsi="Times New Roman" w:cs="Times New Roman"/>
          <w:sz w:val="28"/>
          <w:szCs w:val="28"/>
        </w:rPr>
        <w:t>тчет</w:t>
      </w:r>
      <w:r w:rsidR="006E67BE">
        <w:rPr>
          <w:rFonts w:ascii="Times New Roman" w:hAnsi="Times New Roman" w:cs="Times New Roman"/>
          <w:sz w:val="28"/>
          <w:szCs w:val="28"/>
        </w:rPr>
        <w:t>а об исполнении бюджета</w:t>
      </w:r>
      <w:r w:rsidR="00D830DC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="00D830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566C3">
        <w:rPr>
          <w:rFonts w:ascii="Times New Roman" w:hAnsi="Times New Roman" w:cs="Times New Roman"/>
          <w:sz w:val="28"/>
          <w:szCs w:val="28"/>
        </w:rPr>
        <w:t>, представленно</w:t>
      </w:r>
      <w:r w:rsidR="006E67BE">
        <w:rPr>
          <w:rFonts w:ascii="Times New Roman" w:hAnsi="Times New Roman" w:cs="Times New Roman"/>
          <w:sz w:val="28"/>
          <w:szCs w:val="28"/>
        </w:rPr>
        <w:t>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администрацией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документов и материалов, представленных в составе проекта решения Думы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«Об исполнении бюджета 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66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</w:t>
      </w:r>
      <w:r w:rsidR="007A69F3">
        <w:rPr>
          <w:rFonts w:ascii="Times New Roman" w:hAnsi="Times New Roman" w:cs="Times New Roman"/>
          <w:sz w:val="28"/>
          <w:szCs w:val="28"/>
        </w:rPr>
        <w:t>9 месяцев</w:t>
      </w:r>
      <w:r w:rsidR="006742A0">
        <w:rPr>
          <w:rFonts w:ascii="Times New Roman" w:hAnsi="Times New Roman" w:cs="Times New Roman"/>
          <w:sz w:val="28"/>
          <w:szCs w:val="28"/>
        </w:rPr>
        <w:t xml:space="preserve"> </w:t>
      </w:r>
      <w:r w:rsidRPr="00F566C3">
        <w:rPr>
          <w:rFonts w:ascii="Times New Roman" w:hAnsi="Times New Roman" w:cs="Times New Roman"/>
          <w:sz w:val="28"/>
          <w:szCs w:val="28"/>
        </w:rPr>
        <w:t>202</w:t>
      </w:r>
      <w:r w:rsidR="00A16B61">
        <w:rPr>
          <w:rFonts w:ascii="Times New Roman" w:hAnsi="Times New Roman" w:cs="Times New Roman"/>
          <w:sz w:val="28"/>
          <w:szCs w:val="28"/>
        </w:rPr>
        <w:t>4</w:t>
      </w:r>
      <w:r w:rsidRPr="00F566C3">
        <w:rPr>
          <w:rFonts w:ascii="Times New Roman" w:hAnsi="Times New Roman" w:cs="Times New Roman"/>
          <w:sz w:val="28"/>
          <w:szCs w:val="28"/>
        </w:rPr>
        <w:t xml:space="preserve"> года», соответствуют требованиям Бюджетного кодекса</w:t>
      </w:r>
      <w:r w:rsidR="0033412F">
        <w:rPr>
          <w:rFonts w:ascii="Times New Roman" w:hAnsi="Times New Roman" w:cs="Times New Roman"/>
          <w:sz w:val="28"/>
          <w:szCs w:val="28"/>
        </w:rPr>
        <w:t xml:space="preserve"> РФ</w:t>
      </w:r>
      <w:r w:rsidR="00E32F32">
        <w:rPr>
          <w:rFonts w:ascii="Times New Roman" w:hAnsi="Times New Roman" w:cs="Times New Roman"/>
          <w:sz w:val="28"/>
          <w:szCs w:val="28"/>
        </w:rPr>
        <w:t xml:space="preserve"> и Положению о бюджетном процессе Нефтекумского </w:t>
      </w:r>
      <w:r w:rsidR="00A16B61">
        <w:rPr>
          <w:rFonts w:ascii="Times New Roman" w:hAnsi="Times New Roman" w:cs="Times New Roman"/>
          <w:sz w:val="28"/>
          <w:szCs w:val="28"/>
        </w:rPr>
        <w:t>муниципального</w:t>
      </w:r>
      <w:r w:rsidR="00E32F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566C3" w:rsidRPr="00F566C3" w:rsidRDefault="00F566C3" w:rsidP="00DF3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C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216CD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647E3D">
        <w:rPr>
          <w:rFonts w:ascii="Times New Roman" w:hAnsi="Times New Roman" w:cs="Times New Roman"/>
          <w:sz w:val="28"/>
          <w:szCs w:val="28"/>
        </w:rPr>
        <w:t>муниципального</w:t>
      </w:r>
      <w:r w:rsidR="00216C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F566C3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6E67BE">
        <w:rPr>
          <w:rFonts w:ascii="Times New Roman" w:hAnsi="Times New Roman" w:cs="Times New Roman"/>
          <w:sz w:val="28"/>
          <w:szCs w:val="28"/>
        </w:rPr>
        <w:t>О</w:t>
      </w:r>
      <w:r w:rsidRPr="00F566C3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</w:t>
      </w:r>
      <w:r w:rsidR="00A11B9A">
        <w:rPr>
          <w:rFonts w:ascii="Times New Roman" w:hAnsi="Times New Roman" w:cs="Times New Roman"/>
          <w:sz w:val="28"/>
          <w:szCs w:val="28"/>
        </w:rPr>
        <w:t xml:space="preserve">за </w:t>
      </w:r>
      <w:r w:rsidR="007A69F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11B9A">
        <w:rPr>
          <w:rFonts w:ascii="Times New Roman" w:hAnsi="Times New Roman" w:cs="Times New Roman"/>
          <w:sz w:val="28"/>
          <w:szCs w:val="28"/>
        </w:rPr>
        <w:t>202</w:t>
      </w:r>
      <w:r w:rsidR="00647E3D">
        <w:rPr>
          <w:rFonts w:ascii="Times New Roman" w:hAnsi="Times New Roman" w:cs="Times New Roman"/>
          <w:sz w:val="28"/>
          <w:szCs w:val="28"/>
        </w:rPr>
        <w:t>4</w:t>
      </w:r>
      <w:r w:rsidR="00A11B9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566C3">
        <w:rPr>
          <w:rFonts w:ascii="Times New Roman" w:hAnsi="Times New Roman" w:cs="Times New Roman"/>
          <w:sz w:val="28"/>
          <w:szCs w:val="28"/>
        </w:rPr>
        <w:t>к рассмотрению</w:t>
      </w:r>
      <w:r w:rsidR="005318B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F566C3">
        <w:rPr>
          <w:rFonts w:ascii="Times New Roman" w:hAnsi="Times New Roman" w:cs="Times New Roman"/>
          <w:sz w:val="28"/>
          <w:szCs w:val="28"/>
        </w:rPr>
        <w:t>.</w:t>
      </w:r>
    </w:p>
    <w:p w:rsidR="00756187" w:rsidRDefault="0075618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51F26" w:rsidRDefault="00151F26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3217" w:rsidRPr="00F566C3" w:rsidRDefault="00DF3217" w:rsidP="00F566C3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74B91" w:rsidRPr="002C7E15" w:rsidRDefault="00374B91" w:rsidP="00374B91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C7E15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24787E">
        <w:rPr>
          <w:rFonts w:ascii="Times New Roman" w:hAnsi="Times New Roman" w:cs="Times New Roman"/>
          <w:sz w:val="28"/>
          <w:szCs w:val="28"/>
        </w:rPr>
        <w:t>КСП</w:t>
      </w:r>
      <w:r w:rsidR="00DF3217">
        <w:rPr>
          <w:rFonts w:ascii="Times New Roman" w:hAnsi="Times New Roman" w:cs="Times New Roman"/>
          <w:sz w:val="28"/>
          <w:szCs w:val="28"/>
        </w:rPr>
        <w:t xml:space="preserve"> Н</w:t>
      </w:r>
      <w:r w:rsidR="00647E3D">
        <w:rPr>
          <w:rFonts w:ascii="Times New Roman" w:hAnsi="Times New Roman" w:cs="Times New Roman"/>
          <w:sz w:val="28"/>
          <w:szCs w:val="28"/>
        </w:rPr>
        <w:t>М</w:t>
      </w:r>
      <w:r w:rsidR="00DF3217">
        <w:rPr>
          <w:rFonts w:ascii="Times New Roman" w:hAnsi="Times New Roman" w:cs="Times New Roman"/>
          <w:sz w:val="28"/>
          <w:szCs w:val="28"/>
        </w:rPr>
        <w:t>О СК</w:t>
      </w:r>
      <w:r w:rsidR="0024787E">
        <w:rPr>
          <w:rFonts w:ascii="Times New Roman" w:hAnsi="Times New Roman" w:cs="Times New Roman"/>
          <w:sz w:val="28"/>
          <w:szCs w:val="28"/>
        </w:rPr>
        <w:t xml:space="preserve"> </w:t>
      </w:r>
      <w:r w:rsidRPr="002C7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Г.В. Хусейнова</w:t>
      </w:r>
    </w:p>
    <w:p w:rsidR="00054D24" w:rsidRPr="002C7E15" w:rsidRDefault="00054D24">
      <w:pPr>
        <w:rPr>
          <w:rFonts w:ascii="Times New Roman" w:hAnsi="Times New Roman" w:cs="Times New Roman"/>
          <w:sz w:val="28"/>
          <w:szCs w:val="28"/>
        </w:rPr>
      </w:pPr>
    </w:p>
    <w:sectPr w:rsidR="00054D24" w:rsidRPr="002C7E15" w:rsidSect="00EF0A6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33" w:rsidRDefault="003B1933" w:rsidP="00FA4806">
      <w:pPr>
        <w:spacing w:after="0" w:line="240" w:lineRule="auto"/>
      </w:pPr>
      <w:r>
        <w:separator/>
      </w:r>
    </w:p>
  </w:endnote>
  <w:endnote w:type="continuationSeparator" w:id="1">
    <w:p w:rsidR="003B1933" w:rsidRDefault="003B1933" w:rsidP="00FA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9162"/>
      <w:docPartObj>
        <w:docPartGallery w:val="Page Numbers (Bottom of Page)"/>
        <w:docPartUnique/>
      </w:docPartObj>
    </w:sdtPr>
    <w:sdtContent>
      <w:p w:rsidR="005F095E" w:rsidRDefault="005F095E">
        <w:pPr>
          <w:pStyle w:val="a7"/>
          <w:jc w:val="center"/>
        </w:pPr>
        <w:fldSimple w:instr=" PAGE   \* MERGEFORMAT ">
          <w:r w:rsidR="00843835">
            <w:rPr>
              <w:noProof/>
            </w:rPr>
            <w:t>15</w:t>
          </w:r>
        </w:fldSimple>
      </w:p>
    </w:sdtContent>
  </w:sdt>
  <w:p w:rsidR="005F095E" w:rsidRDefault="005F09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33" w:rsidRDefault="003B1933" w:rsidP="00FA4806">
      <w:pPr>
        <w:spacing w:after="0" w:line="240" w:lineRule="auto"/>
      </w:pPr>
      <w:r>
        <w:separator/>
      </w:r>
    </w:p>
  </w:footnote>
  <w:footnote w:type="continuationSeparator" w:id="1">
    <w:p w:rsidR="003B1933" w:rsidRDefault="003B1933" w:rsidP="00FA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51A"/>
    <w:multiLevelType w:val="hybridMultilevel"/>
    <w:tmpl w:val="FC4A36E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B95F41"/>
    <w:multiLevelType w:val="hybridMultilevel"/>
    <w:tmpl w:val="1AC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B91"/>
    <w:rsid w:val="000033A7"/>
    <w:rsid w:val="0001446C"/>
    <w:rsid w:val="00026C1E"/>
    <w:rsid w:val="00030CEE"/>
    <w:rsid w:val="00034982"/>
    <w:rsid w:val="00035DA4"/>
    <w:rsid w:val="00054D24"/>
    <w:rsid w:val="00066054"/>
    <w:rsid w:val="00070C42"/>
    <w:rsid w:val="000717F0"/>
    <w:rsid w:val="000745D2"/>
    <w:rsid w:val="000747D2"/>
    <w:rsid w:val="000827D0"/>
    <w:rsid w:val="00083268"/>
    <w:rsid w:val="00083550"/>
    <w:rsid w:val="000861B7"/>
    <w:rsid w:val="000A5839"/>
    <w:rsid w:val="000B5EAF"/>
    <w:rsid w:val="000B5F74"/>
    <w:rsid w:val="000B62A7"/>
    <w:rsid w:val="000E029D"/>
    <w:rsid w:val="000E3A6A"/>
    <w:rsid w:val="00111BFC"/>
    <w:rsid w:val="001127AE"/>
    <w:rsid w:val="00112D5E"/>
    <w:rsid w:val="00114370"/>
    <w:rsid w:val="00120432"/>
    <w:rsid w:val="001231A2"/>
    <w:rsid w:val="0012488D"/>
    <w:rsid w:val="00127700"/>
    <w:rsid w:val="0013568E"/>
    <w:rsid w:val="00142FCA"/>
    <w:rsid w:val="00151F26"/>
    <w:rsid w:val="001526B3"/>
    <w:rsid w:val="00157AE2"/>
    <w:rsid w:val="00163DCC"/>
    <w:rsid w:val="001822F9"/>
    <w:rsid w:val="0018589A"/>
    <w:rsid w:val="001936CD"/>
    <w:rsid w:val="0019630E"/>
    <w:rsid w:val="00196CAF"/>
    <w:rsid w:val="001A0336"/>
    <w:rsid w:val="001B3266"/>
    <w:rsid w:val="001B3433"/>
    <w:rsid w:val="001B4B96"/>
    <w:rsid w:val="001B7C12"/>
    <w:rsid w:val="001C2B9D"/>
    <w:rsid w:val="001D0194"/>
    <w:rsid w:val="001D207C"/>
    <w:rsid w:val="001E65DB"/>
    <w:rsid w:val="001E7401"/>
    <w:rsid w:val="001E7D02"/>
    <w:rsid w:val="001F2CA6"/>
    <w:rsid w:val="001F3C43"/>
    <w:rsid w:val="001F6268"/>
    <w:rsid w:val="002146C1"/>
    <w:rsid w:val="00216CDA"/>
    <w:rsid w:val="00232F10"/>
    <w:rsid w:val="00234F8F"/>
    <w:rsid w:val="00246313"/>
    <w:rsid w:val="0024787E"/>
    <w:rsid w:val="00247F93"/>
    <w:rsid w:val="00256D53"/>
    <w:rsid w:val="002640E4"/>
    <w:rsid w:val="00274360"/>
    <w:rsid w:val="00275BBB"/>
    <w:rsid w:val="002910C7"/>
    <w:rsid w:val="002A13E5"/>
    <w:rsid w:val="002C393C"/>
    <w:rsid w:val="002C5EE5"/>
    <w:rsid w:val="002C7E15"/>
    <w:rsid w:val="002D2155"/>
    <w:rsid w:val="002D7F6A"/>
    <w:rsid w:val="002E1E15"/>
    <w:rsid w:val="003027CC"/>
    <w:rsid w:val="00305C64"/>
    <w:rsid w:val="00307556"/>
    <w:rsid w:val="00310096"/>
    <w:rsid w:val="0031487F"/>
    <w:rsid w:val="003219F0"/>
    <w:rsid w:val="0033412F"/>
    <w:rsid w:val="0034097C"/>
    <w:rsid w:val="00356350"/>
    <w:rsid w:val="0036077D"/>
    <w:rsid w:val="00365A9C"/>
    <w:rsid w:val="003665BC"/>
    <w:rsid w:val="00367C68"/>
    <w:rsid w:val="003721C3"/>
    <w:rsid w:val="00373EE3"/>
    <w:rsid w:val="00374B91"/>
    <w:rsid w:val="00375894"/>
    <w:rsid w:val="003A08CA"/>
    <w:rsid w:val="003A1ADD"/>
    <w:rsid w:val="003B1933"/>
    <w:rsid w:val="003B2739"/>
    <w:rsid w:val="003B28AF"/>
    <w:rsid w:val="003B6BAB"/>
    <w:rsid w:val="003D2606"/>
    <w:rsid w:val="003D2BBA"/>
    <w:rsid w:val="003D2F0F"/>
    <w:rsid w:val="003D67AE"/>
    <w:rsid w:val="003E1A28"/>
    <w:rsid w:val="003E266A"/>
    <w:rsid w:val="003E3020"/>
    <w:rsid w:val="003F44C1"/>
    <w:rsid w:val="003F47F0"/>
    <w:rsid w:val="003F5342"/>
    <w:rsid w:val="003F5735"/>
    <w:rsid w:val="00402B4D"/>
    <w:rsid w:val="00403507"/>
    <w:rsid w:val="00406390"/>
    <w:rsid w:val="004078B3"/>
    <w:rsid w:val="00416C8C"/>
    <w:rsid w:val="0044158F"/>
    <w:rsid w:val="0045736D"/>
    <w:rsid w:val="0049200B"/>
    <w:rsid w:val="00492FEE"/>
    <w:rsid w:val="00494513"/>
    <w:rsid w:val="004C2F3C"/>
    <w:rsid w:val="004C3799"/>
    <w:rsid w:val="004C4FA9"/>
    <w:rsid w:val="004D6C85"/>
    <w:rsid w:val="004E430B"/>
    <w:rsid w:val="004E4CA9"/>
    <w:rsid w:val="004E7F33"/>
    <w:rsid w:val="004F08A0"/>
    <w:rsid w:val="004F1BAC"/>
    <w:rsid w:val="004F2645"/>
    <w:rsid w:val="004F644D"/>
    <w:rsid w:val="00507A68"/>
    <w:rsid w:val="00511EA3"/>
    <w:rsid w:val="00523A0F"/>
    <w:rsid w:val="005260FF"/>
    <w:rsid w:val="005318B6"/>
    <w:rsid w:val="0053591A"/>
    <w:rsid w:val="00542EAB"/>
    <w:rsid w:val="00543344"/>
    <w:rsid w:val="00544F23"/>
    <w:rsid w:val="00562404"/>
    <w:rsid w:val="00565F7B"/>
    <w:rsid w:val="00571551"/>
    <w:rsid w:val="00573454"/>
    <w:rsid w:val="00580A98"/>
    <w:rsid w:val="00584F58"/>
    <w:rsid w:val="005903F4"/>
    <w:rsid w:val="005A297B"/>
    <w:rsid w:val="005A4AEE"/>
    <w:rsid w:val="005A503A"/>
    <w:rsid w:val="005B0E9E"/>
    <w:rsid w:val="005B1E3E"/>
    <w:rsid w:val="005B25B4"/>
    <w:rsid w:val="005B623C"/>
    <w:rsid w:val="005B7195"/>
    <w:rsid w:val="005C1679"/>
    <w:rsid w:val="005C3916"/>
    <w:rsid w:val="005D0348"/>
    <w:rsid w:val="005D4DA0"/>
    <w:rsid w:val="005E10DD"/>
    <w:rsid w:val="005E1846"/>
    <w:rsid w:val="005E5698"/>
    <w:rsid w:val="005F095E"/>
    <w:rsid w:val="005F29B0"/>
    <w:rsid w:val="006043E2"/>
    <w:rsid w:val="00605AFA"/>
    <w:rsid w:val="00605C16"/>
    <w:rsid w:val="00605F7B"/>
    <w:rsid w:val="00610EF2"/>
    <w:rsid w:val="00613322"/>
    <w:rsid w:val="00617505"/>
    <w:rsid w:val="0062340C"/>
    <w:rsid w:val="006277D1"/>
    <w:rsid w:val="00627819"/>
    <w:rsid w:val="00632DA1"/>
    <w:rsid w:val="006357CE"/>
    <w:rsid w:val="00635AE5"/>
    <w:rsid w:val="00647E3D"/>
    <w:rsid w:val="0066473E"/>
    <w:rsid w:val="006671D8"/>
    <w:rsid w:val="00673916"/>
    <w:rsid w:val="006742A0"/>
    <w:rsid w:val="0067776E"/>
    <w:rsid w:val="0068011D"/>
    <w:rsid w:val="006832D0"/>
    <w:rsid w:val="00685A73"/>
    <w:rsid w:val="00692832"/>
    <w:rsid w:val="006B0D2D"/>
    <w:rsid w:val="006B2A41"/>
    <w:rsid w:val="006B2BA6"/>
    <w:rsid w:val="006C2358"/>
    <w:rsid w:val="006C7E4B"/>
    <w:rsid w:val="006D06C7"/>
    <w:rsid w:val="006E17CE"/>
    <w:rsid w:val="006E67BE"/>
    <w:rsid w:val="006F1F88"/>
    <w:rsid w:val="006F779C"/>
    <w:rsid w:val="00707ACE"/>
    <w:rsid w:val="00711B8B"/>
    <w:rsid w:val="0072737A"/>
    <w:rsid w:val="00736115"/>
    <w:rsid w:val="00743A4D"/>
    <w:rsid w:val="00754D0D"/>
    <w:rsid w:val="00756187"/>
    <w:rsid w:val="00757B3F"/>
    <w:rsid w:val="00757DAC"/>
    <w:rsid w:val="00774739"/>
    <w:rsid w:val="00780E65"/>
    <w:rsid w:val="00793D2F"/>
    <w:rsid w:val="00796EF4"/>
    <w:rsid w:val="007A0701"/>
    <w:rsid w:val="007A337F"/>
    <w:rsid w:val="007A694D"/>
    <w:rsid w:val="007A69F3"/>
    <w:rsid w:val="007B6322"/>
    <w:rsid w:val="007C7A6A"/>
    <w:rsid w:val="007D4692"/>
    <w:rsid w:val="007E15C5"/>
    <w:rsid w:val="007E2AC6"/>
    <w:rsid w:val="007E50D5"/>
    <w:rsid w:val="007E5862"/>
    <w:rsid w:val="007F5F39"/>
    <w:rsid w:val="00817DCD"/>
    <w:rsid w:val="00823FC7"/>
    <w:rsid w:val="00824C19"/>
    <w:rsid w:val="00831C87"/>
    <w:rsid w:val="008336B2"/>
    <w:rsid w:val="00836959"/>
    <w:rsid w:val="00843835"/>
    <w:rsid w:val="00844781"/>
    <w:rsid w:val="00876491"/>
    <w:rsid w:val="00884E17"/>
    <w:rsid w:val="00890787"/>
    <w:rsid w:val="00890FC8"/>
    <w:rsid w:val="00893209"/>
    <w:rsid w:val="00893769"/>
    <w:rsid w:val="00893811"/>
    <w:rsid w:val="00894E43"/>
    <w:rsid w:val="008B1151"/>
    <w:rsid w:val="008B1D25"/>
    <w:rsid w:val="008C0559"/>
    <w:rsid w:val="008C19C7"/>
    <w:rsid w:val="008C2795"/>
    <w:rsid w:val="008C6CA8"/>
    <w:rsid w:val="008C6E63"/>
    <w:rsid w:val="008D5797"/>
    <w:rsid w:val="008D6561"/>
    <w:rsid w:val="008D68FD"/>
    <w:rsid w:val="008E0B67"/>
    <w:rsid w:val="008E65A0"/>
    <w:rsid w:val="008E7730"/>
    <w:rsid w:val="008F5145"/>
    <w:rsid w:val="009030BD"/>
    <w:rsid w:val="00903157"/>
    <w:rsid w:val="009049CB"/>
    <w:rsid w:val="00910052"/>
    <w:rsid w:val="009103F1"/>
    <w:rsid w:val="00911340"/>
    <w:rsid w:val="009173E8"/>
    <w:rsid w:val="00917D0C"/>
    <w:rsid w:val="009200DA"/>
    <w:rsid w:val="00924338"/>
    <w:rsid w:val="00925EB4"/>
    <w:rsid w:val="00927FEA"/>
    <w:rsid w:val="009379FF"/>
    <w:rsid w:val="009454A3"/>
    <w:rsid w:val="00956316"/>
    <w:rsid w:val="00967FEF"/>
    <w:rsid w:val="00975F72"/>
    <w:rsid w:val="00975FBF"/>
    <w:rsid w:val="00986158"/>
    <w:rsid w:val="009869BE"/>
    <w:rsid w:val="0099723B"/>
    <w:rsid w:val="009B07E2"/>
    <w:rsid w:val="009B0D63"/>
    <w:rsid w:val="009B584C"/>
    <w:rsid w:val="009C13D1"/>
    <w:rsid w:val="009C5812"/>
    <w:rsid w:val="009F766A"/>
    <w:rsid w:val="00A006EB"/>
    <w:rsid w:val="00A10FB1"/>
    <w:rsid w:val="00A11B9A"/>
    <w:rsid w:val="00A16310"/>
    <w:rsid w:val="00A16B61"/>
    <w:rsid w:val="00A3428C"/>
    <w:rsid w:val="00A70A6E"/>
    <w:rsid w:val="00A730E6"/>
    <w:rsid w:val="00A7368C"/>
    <w:rsid w:val="00A86FBC"/>
    <w:rsid w:val="00A918EE"/>
    <w:rsid w:val="00AA7DA6"/>
    <w:rsid w:val="00AB10BD"/>
    <w:rsid w:val="00AB3952"/>
    <w:rsid w:val="00AB5819"/>
    <w:rsid w:val="00AD0880"/>
    <w:rsid w:val="00AD141B"/>
    <w:rsid w:val="00AD3667"/>
    <w:rsid w:val="00AD60C1"/>
    <w:rsid w:val="00AE219D"/>
    <w:rsid w:val="00AF794D"/>
    <w:rsid w:val="00AF7FC9"/>
    <w:rsid w:val="00B04DFB"/>
    <w:rsid w:val="00B079BA"/>
    <w:rsid w:val="00B14261"/>
    <w:rsid w:val="00B2496B"/>
    <w:rsid w:val="00B25B51"/>
    <w:rsid w:val="00B27E93"/>
    <w:rsid w:val="00B310FC"/>
    <w:rsid w:val="00B34AF6"/>
    <w:rsid w:val="00B633CC"/>
    <w:rsid w:val="00B64374"/>
    <w:rsid w:val="00B7738B"/>
    <w:rsid w:val="00B865F7"/>
    <w:rsid w:val="00B874C6"/>
    <w:rsid w:val="00B87525"/>
    <w:rsid w:val="00B93404"/>
    <w:rsid w:val="00BA19BC"/>
    <w:rsid w:val="00BC31C4"/>
    <w:rsid w:val="00BC7448"/>
    <w:rsid w:val="00BC763F"/>
    <w:rsid w:val="00BD64D6"/>
    <w:rsid w:val="00BE031C"/>
    <w:rsid w:val="00BF069C"/>
    <w:rsid w:val="00C021AF"/>
    <w:rsid w:val="00C05057"/>
    <w:rsid w:val="00C133E1"/>
    <w:rsid w:val="00C1371A"/>
    <w:rsid w:val="00C349CC"/>
    <w:rsid w:val="00C538E4"/>
    <w:rsid w:val="00C56D24"/>
    <w:rsid w:val="00C572E4"/>
    <w:rsid w:val="00C57323"/>
    <w:rsid w:val="00C57E02"/>
    <w:rsid w:val="00C65B09"/>
    <w:rsid w:val="00C71270"/>
    <w:rsid w:val="00C72A35"/>
    <w:rsid w:val="00C813CF"/>
    <w:rsid w:val="00C86CF0"/>
    <w:rsid w:val="00C875AD"/>
    <w:rsid w:val="00C914A7"/>
    <w:rsid w:val="00C91661"/>
    <w:rsid w:val="00CA2E04"/>
    <w:rsid w:val="00CA6EF1"/>
    <w:rsid w:val="00CB0B5E"/>
    <w:rsid w:val="00CB3535"/>
    <w:rsid w:val="00CB597A"/>
    <w:rsid w:val="00CC1D62"/>
    <w:rsid w:val="00CC3A03"/>
    <w:rsid w:val="00CD1404"/>
    <w:rsid w:val="00CD221A"/>
    <w:rsid w:val="00CE2179"/>
    <w:rsid w:val="00CE4A9B"/>
    <w:rsid w:val="00CE78FC"/>
    <w:rsid w:val="00CF3185"/>
    <w:rsid w:val="00D05F88"/>
    <w:rsid w:val="00D172C7"/>
    <w:rsid w:val="00D268CB"/>
    <w:rsid w:val="00D3119F"/>
    <w:rsid w:val="00D317A8"/>
    <w:rsid w:val="00D46B53"/>
    <w:rsid w:val="00D6172B"/>
    <w:rsid w:val="00D62CBC"/>
    <w:rsid w:val="00D66727"/>
    <w:rsid w:val="00D71BE4"/>
    <w:rsid w:val="00D72A98"/>
    <w:rsid w:val="00D830DC"/>
    <w:rsid w:val="00D84152"/>
    <w:rsid w:val="00D97A7B"/>
    <w:rsid w:val="00DB1FA6"/>
    <w:rsid w:val="00DB5F87"/>
    <w:rsid w:val="00DB680B"/>
    <w:rsid w:val="00DB71BA"/>
    <w:rsid w:val="00DC569B"/>
    <w:rsid w:val="00DC63BA"/>
    <w:rsid w:val="00DC7236"/>
    <w:rsid w:val="00DD55FB"/>
    <w:rsid w:val="00DD6413"/>
    <w:rsid w:val="00DF3217"/>
    <w:rsid w:val="00DF7FA9"/>
    <w:rsid w:val="00E00202"/>
    <w:rsid w:val="00E0101D"/>
    <w:rsid w:val="00E03901"/>
    <w:rsid w:val="00E06E11"/>
    <w:rsid w:val="00E07D3A"/>
    <w:rsid w:val="00E17C99"/>
    <w:rsid w:val="00E268F7"/>
    <w:rsid w:val="00E32F32"/>
    <w:rsid w:val="00E466D0"/>
    <w:rsid w:val="00E50AC8"/>
    <w:rsid w:val="00E62FA1"/>
    <w:rsid w:val="00E67BA7"/>
    <w:rsid w:val="00E72FC3"/>
    <w:rsid w:val="00E7692C"/>
    <w:rsid w:val="00E929A2"/>
    <w:rsid w:val="00E9724D"/>
    <w:rsid w:val="00EA19B2"/>
    <w:rsid w:val="00EA383B"/>
    <w:rsid w:val="00EA5730"/>
    <w:rsid w:val="00EA7A29"/>
    <w:rsid w:val="00EC7B78"/>
    <w:rsid w:val="00ED006D"/>
    <w:rsid w:val="00ED0207"/>
    <w:rsid w:val="00ED55EC"/>
    <w:rsid w:val="00EE3969"/>
    <w:rsid w:val="00EE4CCC"/>
    <w:rsid w:val="00EE76AE"/>
    <w:rsid w:val="00EF0A6B"/>
    <w:rsid w:val="00EF36E0"/>
    <w:rsid w:val="00F0315E"/>
    <w:rsid w:val="00F06CB7"/>
    <w:rsid w:val="00F154CB"/>
    <w:rsid w:val="00F21370"/>
    <w:rsid w:val="00F22919"/>
    <w:rsid w:val="00F311BA"/>
    <w:rsid w:val="00F33B88"/>
    <w:rsid w:val="00F37885"/>
    <w:rsid w:val="00F42420"/>
    <w:rsid w:val="00F467B6"/>
    <w:rsid w:val="00F46D48"/>
    <w:rsid w:val="00F566C3"/>
    <w:rsid w:val="00F5738F"/>
    <w:rsid w:val="00F631E2"/>
    <w:rsid w:val="00F66B32"/>
    <w:rsid w:val="00F748F6"/>
    <w:rsid w:val="00F80F83"/>
    <w:rsid w:val="00F925A2"/>
    <w:rsid w:val="00F9402C"/>
    <w:rsid w:val="00F97F4C"/>
    <w:rsid w:val="00FA14B6"/>
    <w:rsid w:val="00FA4806"/>
    <w:rsid w:val="00FA59DA"/>
    <w:rsid w:val="00FB41F7"/>
    <w:rsid w:val="00FB4379"/>
    <w:rsid w:val="00FB7938"/>
    <w:rsid w:val="00FC3C7C"/>
    <w:rsid w:val="00FC60B5"/>
    <w:rsid w:val="00FD1AB0"/>
    <w:rsid w:val="00FE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91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E72FC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FC3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37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4B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7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B91"/>
  </w:style>
  <w:style w:type="paragraph" w:styleId="a7">
    <w:name w:val="footer"/>
    <w:basedOn w:val="a"/>
    <w:link w:val="a8"/>
    <w:unhideWhenUsed/>
    <w:rsid w:val="0037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74B91"/>
  </w:style>
  <w:style w:type="paragraph" w:styleId="a9">
    <w:name w:val="Body Text"/>
    <w:basedOn w:val="a"/>
    <w:link w:val="aa"/>
    <w:rsid w:val="00374B91"/>
    <w:pPr>
      <w:spacing w:after="120" w:line="240" w:lineRule="auto"/>
    </w:pPr>
    <w:rPr>
      <w:rFonts w:ascii="Times New Roman" w:eastAsia="Times New Roman" w:hAnsi="Times New Roman" w:cs="Times New Roman"/>
      <w:snapToGrid w:val="0"/>
      <w:spacing w:val="-2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74B91"/>
    <w:rPr>
      <w:rFonts w:ascii="Times New Roman" w:eastAsia="Times New Roman" w:hAnsi="Times New Roman" w:cs="Times New Roman"/>
      <w:snapToGrid w:val="0"/>
      <w:spacing w:val="-2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74B91"/>
    <w:pPr>
      <w:ind w:left="720"/>
      <w:contextualSpacing/>
    </w:pPr>
  </w:style>
  <w:style w:type="paragraph" w:styleId="ac">
    <w:name w:val="Body Text Indent"/>
    <w:basedOn w:val="a"/>
    <w:link w:val="ad"/>
    <w:rsid w:val="00374B91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74B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Нумерованный абзац"/>
    <w:rsid w:val="00374B91"/>
    <w:pPr>
      <w:tabs>
        <w:tab w:val="left" w:pos="1134"/>
        <w:tab w:val="num" w:pos="1571"/>
      </w:tabs>
      <w:suppressAutoHyphens/>
      <w:spacing w:before="240"/>
      <w:ind w:firstLine="851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">
    <w:name w:val="Normal (Web)"/>
    <w:basedOn w:val="a"/>
    <w:unhideWhenUsed/>
    <w:rsid w:val="0037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0E6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E72F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2FC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72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E72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basedOn w:val="a0"/>
    <w:rsid w:val="00E72FC3"/>
  </w:style>
  <w:style w:type="character" w:customStyle="1" w:styleId="af3">
    <w:name w:val="Знак Знак"/>
    <w:locked/>
    <w:rsid w:val="00E72FC3"/>
    <w:rPr>
      <w:b/>
      <w:bCs/>
      <w:sz w:val="28"/>
      <w:szCs w:val="28"/>
      <w:lang w:val="ru-RU" w:eastAsia="ru-RU" w:bidi="ar-SA"/>
    </w:rPr>
  </w:style>
  <w:style w:type="paragraph" w:customStyle="1" w:styleId="af4">
    <w:name w:val="Знак"/>
    <w:basedOn w:val="a"/>
    <w:rsid w:val="00E72F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5">
    <w:name w:val="Маркер"/>
    <w:basedOn w:val="a"/>
    <w:autoRedefine/>
    <w:rsid w:val="00E72F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72F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F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uiPriority w:val="99"/>
    <w:unhideWhenUsed/>
    <w:rsid w:val="00E72FC3"/>
    <w:rPr>
      <w:color w:val="0000FF"/>
      <w:u w:val="single"/>
    </w:rPr>
  </w:style>
  <w:style w:type="character" w:styleId="af7">
    <w:name w:val="FollowedHyperlink"/>
    <w:uiPriority w:val="99"/>
    <w:unhideWhenUsed/>
    <w:rsid w:val="00E72FC3"/>
    <w:rPr>
      <w:color w:val="800080"/>
      <w:u w:val="single"/>
    </w:rPr>
  </w:style>
  <w:style w:type="paragraph" w:customStyle="1" w:styleId="ConsPlusTitle">
    <w:name w:val="ConsPlusTitle"/>
    <w:rsid w:val="00E72FC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E7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72F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72F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72F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72F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2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2FC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7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 Spacing"/>
    <w:uiPriority w:val="1"/>
    <w:qFormat/>
    <w:rsid w:val="00E62FA1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C6D-524E-4018-BB95-8018BC0F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15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14</cp:revision>
  <cp:lastPrinted>2024-11-19T12:27:00Z</cp:lastPrinted>
  <dcterms:created xsi:type="dcterms:W3CDTF">2024-08-06T07:25:00Z</dcterms:created>
  <dcterms:modified xsi:type="dcterms:W3CDTF">2024-11-19T12:28:00Z</dcterms:modified>
</cp:coreProperties>
</file>