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09" w:rsidRPr="00D322A9" w:rsidRDefault="00101F09" w:rsidP="00D322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" cy="390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>КОНТРОЛЬНО – СЧЕТНАЯ ПАЛАТА</w:t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 xml:space="preserve">НЕФТЕКУМСКОГО </w:t>
      </w:r>
      <w:r w:rsidR="0073465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777ACF" w:rsidRPr="00D322A9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01F09" w:rsidRPr="00D322A9" w:rsidRDefault="00BF4128" w:rsidP="00D322A9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101F09" w:rsidRPr="007A71F5" w:rsidRDefault="00101F09" w:rsidP="007A71F5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A71F5">
        <w:rPr>
          <w:rFonts w:ascii="Times New Roman" w:hAnsi="Times New Roman" w:cs="Times New Roman"/>
          <w:sz w:val="28"/>
          <w:szCs w:val="28"/>
        </w:rPr>
        <w:t>Заключение №</w:t>
      </w:r>
      <w:r w:rsidR="007A71F5" w:rsidRPr="007A71F5">
        <w:rPr>
          <w:rFonts w:ascii="Times New Roman" w:hAnsi="Times New Roman" w:cs="Times New Roman"/>
          <w:sz w:val="28"/>
          <w:szCs w:val="28"/>
        </w:rPr>
        <w:t xml:space="preserve"> 45</w:t>
      </w:r>
    </w:p>
    <w:p w:rsidR="007A71F5" w:rsidRPr="007A71F5" w:rsidRDefault="00101F09" w:rsidP="007A71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A71F5">
        <w:rPr>
          <w:rFonts w:ascii="Times New Roman" w:hAnsi="Times New Roman" w:cs="Times New Roman"/>
          <w:sz w:val="28"/>
          <w:szCs w:val="28"/>
        </w:rPr>
        <w:t xml:space="preserve">по результатам экспертизы  проекта решения </w:t>
      </w:r>
      <w:r w:rsidR="00777ACF" w:rsidRPr="007A71F5">
        <w:rPr>
          <w:rFonts w:ascii="Times New Roman" w:hAnsi="Times New Roman" w:cs="Times New Roman"/>
          <w:sz w:val="28"/>
          <w:szCs w:val="28"/>
        </w:rPr>
        <w:t>Думы</w:t>
      </w:r>
      <w:r w:rsidRPr="007A71F5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734651" w:rsidRPr="007A71F5">
        <w:rPr>
          <w:rFonts w:ascii="Times New Roman" w:hAnsi="Times New Roman" w:cs="Times New Roman"/>
          <w:sz w:val="28"/>
          <w:szCs w:val="28"/>
        </w:rPr>
        <w:t>муниципального</w:t>
      </w:r>
      <w:r w:rsidR="00777ACF" w:rsidRPr="007A71F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Start"/>
      <w:r w:rsidR="00777ACF" w:rsidRPr="007A71F5">
        <w:rPr>
          <w:rFonts w:ascii="Times New Roman" w:hAnsi="Times New Roman" w:cs="Times New Roman"/>
          <w:sz w:val="28"/>
          <w:szCs w:val="28"/>
        </w:rPr>
        <w:t xml:space="preserve"> </w:t>
      </w:r>
      <w:r w:rsidR="00C065AB" w:rsidRPr="007A71F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7A71F5" w:rsidRPr="007A71F5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proofErr w:type="gramEnd"/>
      <w:r w:rsidR="007A71F5" w:rsidRPr="007A71F5">
        <w:rPr>
          <w:rFonts w:ascii="Times New Roman" w:hAnsi="Times New Roman" w:cs="Times New Roman"/>
          <w:bCs/>
          <w:color w:val="000000"/>
          <w:sz w:val="28"/>
          <w:szCs w:val="28"/>
        </w:rPr>
        <w:t>б утверждении Положения о порядке сообщения муниципальными служащими Нефтекумского муниципального округа Ставропольского края</w:t>
      </w:r>
      <w:r w:rsidR="007A71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A71F5" w:rsidRPr="007A71F5">
        <w:rPr>
          <w:rFonts w:ascii="Times New Roman" w:hAnsi="Times New Roman" w:cs="Times New Roman"/>
          <w:bCs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3C55AC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bookmarkEnd w:id="0"/>
    <w:p w:rsidR="00C065AB" w:rsidRDefault="00C065AB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F0E" w:rsidRPr="00D322A9" w:rsidRDefault="00521F0E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F09" w:rsidRPr="00D322A9" w:rsidRDefault="003C55AC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388B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2311A0" w:rsidRPr="00D322A9">
        <w:rPr>
          <w:rFonts w:ascii="Times New Roman" w:hAnsi="Times New Roman" w:cs="Times New Roman"/>
          <w:sz w:val="28"/>
          <w:szCs w:val="28"/>
        </w:rPr>
        <w:t xml:space="preserve"> </w:t>
      </w:r>
      <w:r w:rsidR="00101F09" w:rsidRPr="00D322A9">
        <w:rPr>
          <w:rFonts w:ascii="Times New Roman" w:hAnsi="Times New Roman" w:cs="Times New Roman"/>
          <w:sz w:val="28"/>
          <w:szCs w:val="28"/>
        </w:rPr>
        <w:t xml:space="preserve"> 20</w:t>
      </w:r>
      <w:r w:rsidR="002311A0" w:rsidRPr="00D322A9">
        <w:rPr>
          <w:rFonts w:ascii="Times New Roman" w:hAnsi="Times New Roman" w:cs="Times New Roman"/>
          <w:sz w:val="28"/>
          <w:szCs w:val="28"/>
        </w:rPr>
        <w:t>2</w:t>
      </w:r>
      <w:r w:rsidR="00734651">
        <w:rPr>
          <w:rFonts w:ascii="Times New Roman" w:hAnsi="Times New Roman" w:cs="Times New Roman"/>
          <w:sz w:val="28"/>
          <w:szCs w:val="28"/>
        </w:rPr>
        <w:t>4</w:t>
      </w:r>
      <w:r w:rsidR="00101F09" w:rsidRPr="00D322A9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г</w:t>
      </w:r>
      <w:proofErr w:type="gramStart"/>
      <w:r w:rsidR="00101F09" w:rsidRPr="00D322A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01F09" w:rsidRPr="00D322A9">
        <w:rPr>
          <w:rFonts w:ascii="Times New Roman" w:hAnsi="Times New Roman" w:cs="Times New Roman"/>
          <w:sz w:val="28"/>
          <w:szCs w:val="28"/>
        </w:rPr>
        <w:t>ефтекумск</w:t>
      </w:r>
    </w:p>
    <w:p w:rsidR="00521F0E" w:rsidRPr="00D322A9" w:rsidRDefault="00521F0E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1F5" w:rsidRPr="0092388B" w:rsidRDefault="00101F09" w:rsidP="009238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388B">
        <w:rPr>
          <w:rFonts w:ascii="Times New Roman" w:hAnsi="Times New Roman" w:cs="Times New Roman"/>
          <w:sz w:val="28"/>
          <w:szCs w:val="28"/>
        </w:rPr>
        <w:t xml:space="preserve">        </w:t>
      </w:r>
      <w:r w:rsidR="009E7FFA" w:rsidRPr="0092388B">
        <w:rPr>
          <w:rFonts w:ascii="Times New Roman" w:hAnsi="Times New Roman" w:cs="Times New Roman"/>
          <w:sz w:val="28"/>
          <w:szCs w:val="28"/>
        </w:rPr>
        <w:t xml:space="preserve"> </w:t>
      </w:r>
      <w:r w:rsidRPr="009238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388B">
        <w:rPr>
          <w:rFonts w:ascii="Times New Roman" w:hAnsi="Times New Roman" w:cs="Times New Roman"/>
          <w:sz w:val="28"/>
          <w:szCs w:val="28"/>
        </w:rPr>
        <w:t xml:space="preserve">На основании статьи 8 Положения о Контрольно-счетной палате Нефтекумского </w:t>
      </w:r>
      <w:r w:rsidR="00734651" w:rsidRPr="0092388B">
        <w:rPr>
          <w:rFonts w:ascii="Times New Roman" w:hAnsi="Times New Roman" w:cs="Times New Roman"/>
          <w:sz w:val="28"/>
          <w:szCs w:val="28"/>
        </w:rPr>
        <w:t>муниципального</w:t>
      </w:r>
      <w:r w:rsidR="00A53CC2" w:rsidRPr="0092388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2388B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</w:t>
      </w:r>
      <w:r w:rsidR="00496607" w:rsidRPr="0092388B">
        <w:rPr>
          <w:rFonts w:ascii="Times New Roman" w:hAnsi="Times New Roman" w:cs="Times New Roman"/>
          <w:sz w:val="28"/>
          <w:szCs w:val="28"/>
        </w:rPr>
        <w:t>–</w:t>
      </w:r>
      <w:r w:rsidRPr="0092388B">
        <w:rPr>
          <w:rFonts w:ascii="Times New Roman" w:hAnsi="Times New Roman" w:cs="Times New Roman"/>
          <w:sz w:val="28"/>
          <w:szCs w:val="28"/>
        </w:rPr>
        <w:t xml:space="preserve"> </w:t>
      </w:r>
      <w:r w:rsidR="00496607" w:rsidRPr="0092388B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92388B">
        <w:rPr>
          <w:rFonts w:ascii="Times New Roman" w:hAnsi="Times New Roman" w:cs="Times New Roman"/>
          <w:sz w:val="28"/>
          <w:szCs w:val="28"/>
        </w:rPr>
        <w:t xml:space="preserve">) проведена экспертиза проекта решения </w:t>
      </w:r>
      <w:r w:rsidR="00A53CC2" w:rsidRPr="0092388B">
        <w:rPr>
          <w:rFonts w:ascii="Times New Roman" w:hAnsi="Times New Roman" w:cs="Times New Roman"/>
          <w:sz w:val="28"/>
          <w:szCs w:val="28"/>
        </w:rPr>
        <w:t>Думы</w:t>
      </w:r>
      <w:r w:rsidRPr="0092388B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734651" w:rsidRPr="0092388B">
        <w:rPr>
          <w:rFonts w:ascii="Times New Roman" w:hAnsi="Times New Roman" w:cs="Times New Roman"/>
          <w:sz w:val="28"/>
          <w:szCs w:val="28"/>
        </w:rPr>
        <w:t>муниципального</w:t>
      </w:r>
      <w:r w:rsidR="00A53CC2" w:rsidRPr="0092388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92388B">
        <w:rPr>
          <w:rFonts w:ascii="Times New Roman" w:hAnsi="Times New Roman" w:cs="Times New Roman"/>
          <w:sz w:val="28"/>
          <w:szCs w:val="28"/>
        </w:rPr>
        <w:t xml:space="preserve"> </w:t>
      </w:r>
      <w:r w:rsidR="003C55AC">
        <w:rPr>
          <w:rFonts w:ascii="Times New Roman" w:hAnsi="Times New Roman" w:cs="Times New Roman"/>
          <w:sz w:val="28"/>
          <w:szCs w:val="28"/>
        </w:rPr>
        <w:t>«</w:t>
      </w:r>
      <w:r w:rsidR="007A71F5" w:rsidRPr="0092388B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 порядке сообщения муниципальными служащими Нефтекумского муниципального округа Ставропольского края</w:t>
      </w:r>
      <w:r w:rsidR="0092388B" w:rsidRPr="009238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A71F5" w:rsidRPr="0092388B">
        <w:rPr>
          <w:rFonts w:ascii="Times New Roman" w:hAnsi="Times New Roman" w:cs="Times New Roman"/>
          <w:bCs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End"/>
    </w:p>
    <w:p w:rsidR="00101F09" w:rsidRPr="0092388B" w:rsidRDefault="007A71F5" w:rsidP="00923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88B">
        <w:rPr>
          <w:rFonts w:ascii="Times New Roman" w:hAnsi="Times New Roman" w:cs="Times New Roman"/>
          <w:sz w:val="28"/>
          <w:szCs w:val="28"/>
        </w:rPr>
        <w:t xml:space="preserve"> </w:t>
      </w:r>
      <w:r w:rsidR="00777ACF" w:rsidRPr="0092388B">
        <w:rPr>
          <w:rFonts w:ascii="Times New Roman" w:hAnsi="Times New Roman" w:cs="Times New Roman"/>
          <w:sz w:val="28"/>
          <w:szCs w:val="28"/>
        </w:rPr>
        <w:t>(далее – проект решения</w:t>
      </w:r>
      <w:r w:rsidR="00A53CC2" w:rsidRPr="0092388B">
        <w:rPr>
          <w:rFonts w:ascii="Times New Roman" w:hAnsi="Times New Roman" w:cs="Times New Roman"/>
          <w:sz w:val="28"/>
          <w:szCs w:val="28"/>
        </w:rPr>
        <w:t>)</w:t>
      </w:r>
      <w:r w:rsidR="000F2E1E" w:rsidRPr="0092388B">
        <w:rPr>
          <w:rFonts w:ascii="Times New Roman" w:hAnsi="Times New Roman" w:cs="Times New Roman"/>
          <w:sz w:val="28"/>
          <w:szCs w:val="28"/>
        </w:rPr>
        <w:t>.</w:t>
      </w:r>
    </w:p>
    <w:p w:rsidR="007A71F5" w:rsidRPr="00E45769" w:rsidRDefault="007A71F5" w:rsidP="009238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2388B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92388B">
        <w:rPr>
          <w:rFonts w:ascii="Times New Roman" w:hAnsi="Times New Roman" w:cs="Times New Roman"/>
          <w:spacing w:val="2"/>
          <w:sz w:val="28"/>
          <w:szCs w:val="28"/>
        </w:rPr>
        <w:t xml:space="preserve">решения </w:t>
      </w:r>
      <w:r w:rsidRPr="0092388B">
        <w:rPr>
          <w:rFonts w:ascii="Times New Roman" w:hAnsi="Times New Roman" w:cs="Times New Roman"/>
          <w:sz w:val="28"/>
          <w:szCs w:val="28"/>
        </w:rPr>
        <w:t>разработан в соответствии с частью 2 статьи 11 Федерального закона от 25 декабря 2008 г. № 273-ФЗ «О противодействии коррупции» и в целях реализации</w:t>
      </w:r>
      <w:r w:rsidR="0092388B">
        <w:rPr>
          <w:rFonts w:ascii="Times New Roman" w:hAnsi="Times New Roman" w:cs="Times New Roman"/>
          <w:sz w:val="28"/>
          <w:szCs w:val="28"/>
        </w:rPr>
        <w:t xml:space="preserve"> </w:t>
      </w:r>
      <w:r w:rsidRPr="0092388B"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22 декабря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</w:t>
      </w:r>
      <w:proofErr w:type="gramEnd"/>
      <w:r w:rsidRPr="0092388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45769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E45769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интересов, и о внесении изменений в некоторые акты Президента Российской Федерации».</w:t>
      </w:r>
    </w:p>
    <w:p w:rsidR="007A71F5" w:rsidRPr="00E45769" w:rsidRDefault="00E45769" w:rsidP="009238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45769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утвердить </w:t>
      </w:r>
      <w:r w:rsidRPr="00E457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Положение о порядке сообщения муниципальными служащими Нефтекумского муниципального округа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  <w:r w:rsidR="007A71F5" w:rsidRPr="00E457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Проект </w:t>
      </w:r>
      <w:r w:rsidRPr="00E45769">
        <w:rPr>
          <w:rFonts w:ascii="Times New Roman" w:hAnsi="Times New Roman" w:cs="Times New Roman"/>
          <w:bCs/>
          <w:color w:val="000000"/>
          <w:sz w:val="28"/>
          <w:szCs w:val="28"/>
        </w:rPr>
        <w:t>положения</w:t>
      </w:r>
      <w:r w:rsidR="007A71F5" w:rsidRPr="00E457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определяется порядок сообщения муниципальными служащими, Нефтекумского муниципального округа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A71F5" w:rsidRPr="0092388B" w:rsidRDefault="007A71F5" w:rsidP="00923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88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Проект решения соответствует Конституции Российской Федерации, фе</w:t>
      </w:r>
      <w:r w:rsidRPr="0092388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деральным законам, Уставу </w:t>
      </w:r>
      <w:r w:rsidRPr="0092388B">
        <w:rPr>
          <w:rFonts w:ascii="Times New Roman" w:hAnsi="Times New Roman" w:cs="Times New Roman"/>
          <w:sz w:val="28"/>
          <w:szCs w:val="28"/>
        </w:rPr>
        <w:t>Нефтекумского муниципального округа</w:t>
      </w:r>
      <w:r w:rsidRPr="0092388B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края, </w:t>
      </w:r>
      <w:r w:rsidRPr="0092388B">
        <w:rPr>
          <w:rFonts w:ascii="Times New Roman" w:hAnsi="Times New Roman" w:cs="Times New Roman"/>
          <w:sz w:val="28"/>
          <w:szCs w:val="28"/>
        </w:rPr>
        <w:t xml:space="preserve">иным муниципальным нормативным правовым актам. </w:t>
      </w:r>
    </w:p>
    <w:p w:rsidR="001F6299" w:rsidRPr="0092388B" w:rsidRDefault="00564391" w:rsidP="00E457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388B">
        <w:rPr>
          <w:rFonts w:ascii="Times New Roman" w:hAnsi="Times New Roman" w:cs="Times New Roman"/>
          <w:sz w:val="28"/>
          <w:szCs w:val="28"/>
        </w:rPr>
        <w:t xml:space="preserve">     </w:t>
      </w:r>
      <w:r w:rsidR="00997F76" w:rsidRPr="0092388B">
        <w:rPr>
          <w:rFonts w:ascii="Times New Roman" w:hAnsi="Times New Roman" w:cs="Times New Roman"/>
          <w:sz w:val="28"/>
          <w:szCs w:val="28"/>
        </w:rPr>
        <w:t xml:space="preserve">   </w:t>
      </w:r>
      <w:r w:rsidRPr="0092388B">
        <w:rPr>
          <w:rFonts w:ascii="Times New Roman" w:hAnsi="Times New Roman" w:cs="Times New Roman"/>
          <w:sz w:val="28"/>
          <w:szCs w:val="28"/>
        </w:rPr>
        <w:t xml:space="preserve">  </w:t>
      </w:r>
      <w:r w:rsidR="001F6299" w:rsidRPr="0092388B">
        <w:rPr>
          <w:rFonts w:ascii="Times New Roman" w:hAnsi="Times New Roman" w:cs="Times New Roman"/>
          <w:sz w:val="28"/>
          <w:szCs w:val="28"/>
        </w:rPr>
        <w:t>Контрольно-счетная палата рекомендует проект решения</w:t>
      </w:r>
      <w:r w:rsidR="004C6E55" w:rsidRPr="0092388B">
        <w:rPr>
          <w:rFonts w:ascii="Times New Roman" w:hAnsi="Times New Roman" w:cs="Times New Roman"/>
          <w:sz w:val="28"/>
          <w:szCs w:val="28"/>
        </w:rPr>
        <w:t xml:space="preserve"> Думы Нефтекумского </w:t>
      </w:r>
      <w:r w:rsidR="00734651" w:rsidRPr="0092388B">
        <w:rPr>
          <w:rFonts w:ascii="Times New Roman" w:hAnsi="Times New Roman" w:cs="Times New Roman"/>
          <w:sz w:val="28"/>
          <w:szCs w:val="28"/>
        </w:rPr>
        <w:t>муниципального</w:t>
      </w:r>
      <w:r w:rsidR="004C6E55" w:rsidRPr="0092388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E45769">
        <w:rPr>
          <w:rFonts w:ascii="Times New Roman" w:hAnsi="Times New Roman" w:cs="Times New Roman"/>
          <w:sz w:val="28"/>
          <w:szCs w:val="28"/>
        </w:rPr>
        <w:t>«</w:t>
      </w:r>
      <w:r w:rsidR="007A71F5" w:rsidRPr="0092388B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 порядке сообщения муниципальными служащими Нефтекумского муниципального округа Ставропольского края</w:t>
      </w:r>
      <w:r w:rsidR="009238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A71F5" w:rsidRPr="0092388B">
        <w:rPr>
          <w:rFonts w:ascii="Times New Roman" w:hAnsi="Times New Roman" w:cs="Times New Roman"/>
          <w:bCs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E457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="001F6299" w:rsidRPr="0092388B">
        <w:rPr>
          <w:rFonts w:ascii="Times New Roman" w:hAnsi="Times New Roman" w:cs="Times New Roman"/>
          <w:sz w:val="28"/>
          <w:szCs w:val="28"/>
        </w:rPr>
        <w:t xml:space="preserve">к рассмотрению на заседании Думы Нефтекумского </w:t>
      </w:r>
      <w:r w:rsidR="00734651" w:rsidRPr="0092388B">
        <w:rPr>
          <w:rFonts w:ascii="Times New Roman" w:hAnsi="Times New Roman" w:cs="Times New Roman"/>
          <w:sz w:val="28"/>
          <w:szCs w:val="28"/>
        </w:rPr>
        <w:t>муниципального</w:t>
      </w:r>
      <w:r w:rsidR="001F6299" w:rsidRPr="0092388B">
        <w:rPr>
          <w:rFonts w:ascii="Times New Roman" w:hAnsi="Times New Roman" w:cs="Times New Roman"/>
          <w:sz w:val="28"/>
          <w:szCs w:val="28"/>
        </w:rPr>
        <w:t xml:space="preserve"> округа С</w:t>
      </w:r>
      <w:r w:rsidR="00C065AB" w:rsidRPr="0092388B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1F6299" w:rsidRPr="0092388B">
        <w:rPr>
          <w:rFonts w:ascii="Times New Roman" w:hAnsi="Times New Roman" w:cs="Times New Roman"/>
          <w:sz w:val="28"/>
          <w:szCs w:val="28"/>
        </w:rPr>
        <w:t>.</w:t>
      </w:r>
    </w:p>
    <w:p w:rsidR="001F6299" w:rsidRPr="0092388B" w:rsidRDefault="001F6299" w:rsidP="00923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E1C" w:rsidRPr="0092388B" w:rsidRDefault="00BB3E1C" w:rsidP="00923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397" w:rsidRPr="0092388B" w:rsidRDefault="00F11397" w:rsidP="00923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397" w:rsidRDefault="00F11397" w:rsidP="009E6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E1C" w:rsidRPr="00D322A9" w:rsidRDefault="00BB3E1C" w:rsidP="009E6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D322A9" w:rsidRDefault="00412C56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sz w:val="28"/>
          <w:szCs w:val="28"/>
        </w:rPr>
        <w:t>П</w:t>
      </w:r>
      <w:r w:rsidR="00322AE0" w:rsidRPr="00D322A9">
        <w:rPr>
          <w:rFonts w:ascii="Times New Roman" w:hAnsi="Times New Roman" w:cs="Times New Roman"/>
          <w:sz w:val="28"/>
          <w:szCs w:val="28"/>
        </w:rPr>
        <w:t xml:space="preserve">редседатель КСП                                                                    Г.В. </w:t>
      </w:r>
      <w:proofErr w:type="spellStart"/>
      <w:r w:rsidR="00322AE0" w:rsidRPr="00D322A9">
        <w:rPr>
          <w:rFonts w:ascii="Times New Roman" w:hAnsi="Times New Roman" w:cs="Times New Roman"/>
          <w:sz w:val="28"/>
          <w:szCs w:val="28"/>
        </w:rPr>
        <w:t>Хусейнова</w:t>
      </w:r>
      <w:proofErr w:type="spellEnd"/>
    </w:p>
    <w:p w:rsidR="00322AE0" w:rsidRPr="00D322A9" w:rsidRDefault="00322AE0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D322A9" w:rsidRDefault="00322AE0" w:rsidP="00D32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7CD" w:rsidRPr="00D322A9" w:rsidRDefault="008867CD" w:rsidP="00D32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867CD" w:rsidRPr="00D322A9" w:rsidSect="0005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E97"/>
    <w:multiLevelType w:val="hybridMultilevel"/>
    <w:tmpl w:val="98769542"/>
    <w:lvl w:ilvl="0" w:tplc="F5263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A70FB"/>
    <w:multiLevelType w:val="hybridMultilevel"/>
    <w:tmpl w:val="0C5EB9A6"/>
    <w:lvl w:ilvl="0" w:tplc="BFE8A69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30559D"/>
    <w:multiLevelType w:val="hybridMultilevel"/>
    <w:tmpl w:val="55589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4FC"/>
    <w:rsid w:val="000102FB"/>
    <w:rsid w:val="0002261D"/>
    <w:rsid w:val="000255E9"/>
    <w:rsid w:val="00051B37"/>
    <w:rsid w:val="00054D24"/>
    <w:rsid w:val="00085E08"/>
    <w:rsid w:val="000974FC"/>
    <w:rsid w:val="000A3AB0"/>
    <w:rsid w:val="000C76C1"/>
    <w:rsid w:val="000D689A"/>
    <w:rsid w:val="000F21FB"/>
    <w:rsid w:val="000F2E1E"/>
    <w:rsid w:val="00101F09"/>
    <w:rsid w:val="0011488B"/>
    <w:rsid w:val="0012108B"/>
    <w:rsid w:val="001302B4"/>
    <w:rsid w:val="00137A09"/>
    <w:rsid w:val="00160E4F"/>
    <w:rsid w:val="00162029"/>
    <w:rsid w:val="0017718A"/>
    <w:rsid w:val="001803AF"/>
    <w:rsid w:val="001A5DCB"/>
    <w:rsid w:val="001A7035"/>
    <w:rsid w:val="001B2CF5"/>
    <w:rsid w:val="001B53FA"/>
    <w:rsid w:val="001E47ED"/>
    <w:rsid w:val="001F6299"/>
    <w:rsid w:val="00210507"/>
    <w:rsid w:val="00215049"/>
    <w:rsid w:val="00223589"/>
    <w:rsid w:val="002311A0"/>
    <w:rsid w:val="002355D1"/>
    <w:rsid w:val="0024333E"/>
    <w:rsid w:val="0026558C"/>
    <w:rsid w:val="0028617F"/>
    <w:rsid w:val="00295453"/>
    <w:rsid w:val="002E7B43"/>
    <w:rsid w:val="002F3611"/>
    <w:rsid w:val="002F5ACB"/>
    <w:rsid w:val="00322AE0"/>
    <w:rsid w:val="00341DA9"/>
    <w:rsid w:val="003460EC"/>
    <w:rsid w:val="00360FEA"/>
    <w:rsid w:val="00375CBC"/>
    <w:rsid w:val="00382C46"/>
    <w:rsid w:val="0039191F"/>
    <w:rsid w:val="00395180"/>
    <w:rsid w:val="003A61FF"/>
    <w:rsid w:val="003B6983"/>
    <w:rsid w:val="003C063B"/>
    <w:rsid w:val="003C55AC"/>
    <w:rsid w:val="003F161B"/>
    <w:rsid w:val="00412C56"/>
    <w:rsid w:val="00441CF1"/>
    <w:rsid w:val="00452B2C"/>
    <w:rsid w:val="0047051B"/>
    <w:rsid w:val="00470E46"/>
    <w:rsid w:val="00486DD2"/>
    <w:rsid w:val="00496607"/>
    <w:rsid w:val="004A52BD"/>
    <w:rsid w:val="004A5B22"/>
    <w:rsid w:val="004C6E55"/>
    <w:rsid w:val="0050528C"/>
    <w:rsid w:val="005072F0"/>
    <w:rsid w:val="00521F0E"/>
    <w:rsid w:val="00522757"/>
    <w:rsid w:val="00535010"/>
    <w:rsid w:val="00564391"/>
    <w:rsid w:val="00564948"/>
    <w:rsid w:val="0057742D"/>
    <w:rsid w:val="00577B10"/>
    <w:rsid w:val="005806C7"/>
    <w:rsid w:val="005E52C5"/>
    <w:rsid w:val="00646FBE"/>
    <w:rsid w:val="006628F1"/>
    <w:rsid w:val="006671AA"/>
    <w:rsid w:val="00695771"/>
    <w:rsid w:val="006D0296"/>
    <w:rsid w:val="006D0F31"/>
    <w:rsid w:val="006D102B"/>
    <w:rsid w:val="00734651"/>
    <w:rsid w:val="007767DC"/>
    <w:rsid w:val="00777ACF"/>
    <w:rsid w:val="007845D6"/>
    <w:rsid w:val="007A0CAD"/>
    <w:rsid w:val="007A71F5"/>
    <w:rsid w:val="007C1687"/>
    <w:rsid w:val="007C2E42"/>
    <w:rsid w:val="007D247E"/>
    <w:rsid w:val="007E1CAC"/>
    <w:rsid w:val="007E26EB"/>
    <w:rsid w:val="007E3DF1"/>
    <w:rsid w:val="007E7CDA"/>
    <w:rsid w:val="007E7FFC"/>
    <w:rsid w:val="00834AB8"/>
    <w:rsid w:val="0085257A"/>
    <w:rsid w:val="008867CD"/>
    <w:rsid w:val="008A69EC"/>
    <w:rsid w:val="008B5B20"/>
    <w:rsid w:val="008E714F"/>
    <w:rsid w:val="008F38BE"/>
    <w:rsid w:val="0090132E"/>
    <w:rsid w:val="0092388B"/>
    <w:rsid w:val="00940ECC"/>
    <w:rsid w:val="00991E36"/>
    <w:rsid w:val="00994B15"/>
    <w:rsid w:val="00997F76"/>
    <w:rsid w:val="009A7092"/>
    <w:rsid w:val="009A70A3"/>
    <w:rsid w:val="009E644F"/>
    <w:rsid w:val="009E7FFA"/>
    <w:rsid w:val="009F3956"/>
    <w:rsid w:val="009F409D"/>
    <w:rsid w:val="009F6775"/>
    <w:rsid w:val="00A27614"/>
    <w:rsid w:val="00A37B2C"/>
    <w:rsid w:val="00A53CC2"/>
    <w:rsid w:val="00A632F2"/>
    <w:rsid w:val="00A928A3"/>
    <w:rsid w:val="00AC7300"/>
    <w:rsid w:val="00AD2640"/>
    <w:rsid w:val="00B13D43"/>
    <w:rsid w:val="00B14BB5"/>
    <w:rsid w:val="00B16C14"/>
    <w:rsid w:val="00B368D5"/>
    <w:rsid w:val="00B45F6D"/>
    <w:rsid w:val="00B660AD"/>
    <w:rsid w:val="00B70B7D"/>
    <w:rsid w:val="00B84BCA"/>
    <w:rsid w:val="00BB3E1C"/>
    <w:rsid w:val="00BC3DB3"/>
    <w:rsid w:val="00BF4128"/>
    <w:rsid w:val="00C065AB"/>
    <w:rsid w:val="00C210CF"/>
    <w:rsid w:val="00C24904"/>
    <w:rsid w:val="00C32A00"/>
    <w:rsid w:val="00CF424B"/>
    <w:rsid w:val="00D2405F"/>
    <w:rsid w:val="00D322A9"/>
    <w:rsid w:val="00D53B98"/>
    <w:rsid w:val="00D64C4B"/>
    <w:rsid w:val="00D73D45"/>
    <w:rsid w:val="00D75028"/>
    <w:rsid w:val="00D838DA"/>
    <w:rsid w:val="00DC061B"/>
    <w:rsid w:val="00DC69BB"/>
    <w:rsid w:val="00DF0E42"/>
    <w:rsid w:val="00DF5B25"/>
    <w:rsid w:val="00E0687B"/>
    <w:rsid w:val="00E16151"/>
    <w:rsid w:val="00E23BE8"/>
    <w:rsid w:val="00E44F47"/>
    <w:rsid w:val="00E45769"/>
    <w:rsid w:val="00E70EEC"/>
    <w:rsid w:val="00E75261"/>
    <w:rsid w:val="00E77BFB"/>
    <w:rsid w:val="00ED52C0"/>
    <w:rsid w:val="00F11385"/>
    <w:rsid w:val="00F11397"/>
    <w:rsid w:val="00F1604E"/>
    <w:rsid w:val="00F206A9"/>
    <w:rsid w:val="00F23D36"/>
    <w:rsid w:val="00F4014F"/>
    <w:rsid w:val="00F602F0"/>
    <w:rsid w:val="00F710A0"/>
    <w:rsid w:val="00F93DAE"/>
    <w:rsid w:val="00FA6BAD"/>
    <w:rsid w:val="00FD6C23"/>
    <w:rsid w:val="00FD7843"/>
    <w:rsid w:val="00FF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974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097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B660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66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4B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F09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341DA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6">
    <w:name w:val="p6"/>
    <w:basedOn w:val="a"/>
    <w:rsid w:val="0034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7E3DF1"/>
  </w:style>
  <w:style w:type="character" w:styleId="a9">
    <w:name w:val="Hyperlink"/>
    <w:uiPriority w:val="99"/>
    <w:semiHidden/>
    <w:unhideWhenUsed/>
    <w:rsid w:val="00441CF1"/>
    <w:rPr>
      <w:color w:val="0000FF"/>
      <w:u w:val="single"/>
    </w:rPr>
  </w:style>
  <w:style w:type="paragraph" w:customStyle="1" w:styleId="ConsPlusNormal">
    <w:name w:val="ConsPlusNormal"/>
    <w:rsid w:val="002311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311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C6E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C6E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87E91-7F40-4D83-8270-DC124671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</cp:revision>
  <cp:lastPrinted>2024-11-29T07:26:00Z</cp:lastPrinted>
  <dcterms:created xsi:type="dcterms:W3CDTF">2024-11-28T11:19:00Z</dcterms:created>
  <dcterms:modified xsi:type="dcterms:W3CDTF">2024-11-29T07:43:00Z</dcterms:modified>
</cp:coreProperties>
</file>