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09" w:rsidRPr="00A121E6" w:rsidRDefault="00101F09" w:rsidP="00E25B6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2900" cy="390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КОНТРОЛЬНО – СЧЕТНАЯ ПАЛАТА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 xml:space="preserve">НЕФТЕКУМСКОГО </w:t>
      </w:r>
      <w:r w:rsidR="003C2E1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101F09" w:rsidRPr="00A121E6" w:rsidRDefault="00101F09" w:rsidP="00E25B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445710" w:rsidRDefault="00101F09" w:rsidP="00D95B3D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121E6">
        <w:rPr>
          <w:rFonts w:ascii="Times New Roman" w:hAnsi="Times New Roman" w:cs="Times New Roman"/>
          <w:sz w:val="28"/>
          <w:szCs w:val="28"/>
        </w:rPr>
        <w:t>Заключение №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D417F8">
        <w:rPr>
          <w:rFonts w:ascii="Times New Roman" w:hAnsi="Times New Roman" w:cs="Times New Roman"/>
          <w:sz w:val="28"/>
          <w:szCs w:val="28"/>
        </w:rPr>
        <w:t>8</w:t>
      </w:r>
    </w:p>
    <w:p w:rsidR="003C2E11" w:rsidRPr="004F5B16" w:rsidRDefault="00101F09" w:rsidP="003C2E11">
      <w:pPr>
        <w:tabs>
          <w:tab w:val="left" w:pos="3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1E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A121E6">
        <w:rPr>
          <w:rFonts w:ascii="Times New Roman" w:hAnsi="Times New Roman" w:cs="Times New Roman"/>
          <w:sz w:val="28"/>
          <w:szCs w:val="28"/>
        </w:rPr>
        <w:t>экспертизы  проекта</w:t>
      </w:r>
      <w:proofErr w:type="gramEnd"/>
      <w:r w:rsidRPr="00A121E6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777ACF" w:rsidRPr="00A121E6">
        <w:rPr>
          <w:rFonts w:ascii="Times New Roman" w:hAnsi="Times New Roman" w:cs="Times New Roman"/>
          <w:sz w:val="28"/>
          <w:szCs w:val="28"/>
        </w:rPr>
        <w:t>Думы</w:t>
      </w:r>
      <w:r w:rsidRPr="00A121E6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>
        <w:rPr>
          <w:rFonts w:ascii="Times New Roman" w:hAnsi="Times New Roman" w:cs="Times New Roman"/>
          <w:sz w:val="28"/>
          <w:szCs w:val="28"/>
        </w:rPr>
        <w:t>муниципального</w:t>
      </w:r>
      <w:r w:rsidR="00777ACF" w:rsidRPr="00A121E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C065AB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E75261" w:rsidRPr="00A121E6">
        <w:rPr>
          <w:rFonts w:ascii="Times New Roman" w:hAnsi="Times New Roman" w:cs="Times New Roman"/>
          <w:sz w:val="28"/>
          <w:szCs w:val="28"/>
        </w:rPr>
        <w:t>«</w:t>
      </w:r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10 декабря 2024 года № 377 «О бюджете </w:t>
      </w:r>
      <w:proofErr w:type="spellStart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2025 год и плановый период 2026 и 2027 годов</w:t>
      </w:r>
      <w:r w:rsidR="003C2E1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065AB" w:rsidRDefault="00C065AB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71249F" w:rsidRPr="00A121E6" w:rsidRDefault="0071249F" w:rsidP="00113EAF">
      <w:pPr>
        <w:spacing w:after="0" w:line="240" w:lineRule="auto"/>
        <w:ind w:left="360" w:right="1"/>
        <w:jc w:val="center"/>
        <w:rPr>
          <w:rFonts w:ascii="Times New Roman" w:hAnsi="Times New Roman" w:cs="Times New Roman"/>
          <w:sz w:val="28"/>
          <w:szCs w:val="28"/>
        </w:rPr>
      </w:pPr>
    </w:p>
    <w:p w:rsidR="00101F09" w:rsidRPr="00A121E6" w:rsidRDefault="008E22B9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417F8">
        <w:rPr>
          <w:rFonts w:ascii="Times New Roman" w:hAnsi="Times New Roman" w:cs="Times New Roman"/>
          <w:sz w:val="28"/>
          <w:szCs w:val="28"/>
        </w:rPr>
        <w:t>3 марта</w:t>
      </w:r>
      <w:r w:rsidR="00793564" w:rsidRPr="00A121E6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20</w:t>
      </w:r>
      <w:r w:rsidR="002311A0" w:rsidRPr="00A121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</w:t>
      </w:r>
      <w:r w:rsidR="00113EAF">
        <w:rPr>
          <w:rFonts w:ascii="Times New Roman" w:hAnsi="Times New Roman" w:cs="Times New Roman"/>
          <w:sz w:val="28"/>
          <w:szCs w:val="28"/>
        </w:rPr>
        <w:t xml:space="preserve">     </w:t>
      </w:r>
      <w:r w:rsidR="00101F09" w:rsidRPr="00A121E6">
        <w:rPr>
          <w:rFonts w:ascii="Times New Roman" w:hAnsi="Times New Roman" w:cs="Times New Roman"/>
          <w:sz w:val="28"/>
          <w:szCs w:val="28"/>
        </w:rPr>
        <w:t xml:space="preserve">    г.</w:t>
      </w:r>
      <w:r w:rsidR="00113EAF">
        <w:rPr>
          <w:rFonts w:ascii="Times New Roman" w:hAnsi="Times New Roman" w:cs="Times New Roman"/>
          <w:sz w:val="28"/>
          <w:szCs w:val="28"/>
        </w:rPr>
        <w:t xml:space="preserve"> </w:t>
      </w:r>
      <w:r w:rsidR="00101F09" w:rsidRPr="00A121E6">
        <w:rPr>
          <w:rFonts w:ascii="Times New Roman" w:hAnsi="Times New Roman" w:cs="Times New Roman"/>
          <w:sz w:val="28"/>
          <w:szCs w:val="28"/>
        </w:rPr>
        <w:t>Нефтекумск</w:t>
      </w:r>
    </w:p>
    <w:p w:rsidR="00764F15" w:rsidRDefault="00764F15" w:rsidP="00A1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F09" w:rsidRPr="008E22B9" w:rsidRDefault="00101F09" w:rsidP="008E22B9">
      <w:pPr>
        <w:tabs>
          <w:tab w:val="left" w:pos="3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 xml:space="preserve">        </w:t>
      </w:r>
      <w:r w:rsidR="009E7FFA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3C2E11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Pr="008E22B9">
        <w:rPr>
          <w:rFonts w:ascii="Times New Roman" w:hAnsi="Times New Roman" w:cs="Times New Roman"/>
          <w:sz w:val="28"/>
          <w:szCs w:val="28"/>
        </w:rPr>
        <w:t>На основании пункта</w:t>
      </w:r>
      <w:r w:rsidR="0023433C" w:rsidRPr="008E22B9">
        <w:rPr>
          <w:rFonts w:ascii="Times New Roman" w:hAnsi="Times New Roman" w:cs="Times New Roman"/>
          <w:sz w:val="28"/>
          <w:szCs w:val="28"/>
        </w:rPr>
        <w:t xml:space="preserve"> 7 части 1 статьи 8 Положения </w:t>
      </w:r>
      <w:r w:rsidRPr="008E22B9">
        <w:rPr>
          <w:rFonts w:ascii="Times New Roman" w:hAnsi="Times New Roman" w:cs="Times New Roman"/>
          <w:sz w:val="28"/>
          <w:szCs w:val="28"/>
        </w:rPr>
        <w:t xml:space="preserve">о Контрольно-счетной палате Нефтекумского </w:t>
      </w:r>
      <w:r w:rsidR="0071249F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E22B9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E22B9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</w:t>
      </w:r>
      <w:r w:rsidR="00496607" w:rsidRPr="008E22B9">
        <w:rPr>
          <w:rFonts w:ascii="Times New Roman" w:hAnsi="Times New Roman" w:cs="Times New Roman"/>
          <w:sz w:val="28"/>
          <w:szCs w:val="28"/>
        </w:rPr>
        <w:t>–</w:t>
      </w:r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496607" w:rsidRPr="008E22B9">
        <w:rPr>
          <w:rFonts w:ascii="Times New Roman" w:hAnsi="Times New Roman" w:cs="Times New Roman"/>
          <w:sz w:val="28"/>
          <w:szCs w:val="28"/>
        </w:rPr>
        <w:t>Контрольно-счетная палата</w:t>
      </w:r>
      <w:r w:rsidRPr="008E22B9">
        <w:rPr>
          <w:rFonts w:ascii="Times New Roman" w:hAnsi="Times New Roman" w:cs="Times New Roman"/>
          <w:sz w:val="28"/>
          <w:szCs w:val="28"/>
        </w:rPr>
        <w:t xml:space="preserve">) проведена </w:t>
      </w:r>
      <w:r w:rsidR="0023433C" w:rsidRPr="008E22B9">
        <w:rPr>
          <w:rFonts w:ascii="Times New Roman" w:hAnsi="Times New Roman" w:cs="Times New Roman"/>
          <w:sz w:val="28"/>
          <w:szCs w:val="28"/>
        </w:rPr>
        <w:t xml:space="preserve">финансово-экономическая </w:t>
      </w:r>
      <w:r w:rsidRPr="008E22B9">
        <w:rPr>
          <w:rFonts w:ascii="Times New Roman" w:hAnsi="Times New Roman" w:cs="Times New Roman"/>
          <w:sz w:val="28"/>
          <w:szCs w:val="28"/>
        </w:rPr>
        <w:t xml:space="preserve">экспертиза проекта решения </w:t>
      </w:r>
      <w:r w:rsidR="00A53CC2" w:rsidRPr="008E22B9">
        <w:rPr>
          <w:rFonts w:ascii="Times New Roman" w:hAnsi="Times New Roman" w:cs="Times New Roman"/>
          <w:sz w:val="28"/>
          <w:szCs w:val="28"/>
        </w:rPr>
        <w:t>Думы</w:t>
      </w:r>
      <w:r w:rsidRPr="008E22B9">
        <w:rPr>
          <w:rFonts w:ascii="Times New Roman" w:hAnsi="Times New Roman" w:cs="Times New Roman"/>
          <w:sz w:val="28"/>
          <w:szCs w:val="28"/>
        </w:rPr>
        <w:t xml:space="preserve"> Нефтекумского </w:t>
      </w:r>
      <w:r w:rsidR="003C2E11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A53CC2" w:rsidRPr="008E2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8E22B9">
        <w:rPr>
          <w:rFonts w:ascii="Times New Roman" w:hAnsi="Times New Roman" w:cs="Times New Roman"/>
          <w:sz w:val="28"/>
          <w:szCs w:val="28"/>
        </w:rPr>
        <w:t xml:space="preserve"> «</w:t>
      </w:r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10 декабря 2024 года № 377 «О бюджете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2025 год и плановый период 2026 и 2027 годов</w:t>
      </w:r>
      <w:r w:rsidR="003C2E1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77ACF" w:rsidRPr="008E22B9">
        <w:rPr>
          <w:rFonts w:ascii="Times New Roman" w:hAnsi="Times New Roman" w:cs="Times New Roman"/>
          <w:sz w:val="28"/>
          <w:szCs w:val="28"/>
        </w:rPr>
        <w:t>(далее – проект решения</w:t>
      </w:r>
      <w:r w:rsidR="00A53CC2" w:rsidRPr="008E22B9">
        <w:rPr>
          <w:rFonts w:ascii="Times New Roman" w:hAnsi="Times New Roman" w:cs="Times New Roman"/>
          <w:sz w:val="28"/>
          <w:szCs w:val="28"/>
        </w:rPr>
        <w:t>)</w:t>
      </w:r>
      <w:r w:rsidR="000F2E1E" w:rsidRPr="008E22B9">
        <w:rPr>
          <w:rFonts w:ascii="Times New Roman" w:hAnsi="Times New Roman" w:cs="Times New Roman"/>
          <w:sz w:val="28"/>
          <w:szCs w:val="28"/>
        </w:rPr>
        <w:t>.</w:t>
      </w:r>
    </w:p>
    <w:p w:rsidR="00D417F8" w:rsidRDefault="00D417F8" w:rsidP="00D417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проект решения обусловлено </w:t>
      </w:r>
      <w:r>
        <w:rPr>
          <w:rFonts w:ascii="Times New Roman" w:hAnsi="Times New Roman" w:cs="Times New Roman"/>
          <w:spacing w:val="-2"/>
          <w:sz w:val="28"/>
          <w:szCs w:val="28"/>
        </w:rPr>
        <w:t>необходимостью увеличения отдельных направлений расходов местного бюджета за счет остатков средств на счете местного бюджета по состоянию на 01 января 2025 года.</w:t>
      </w:r>
    </w:p>
    <w:p w:rsidR="00D417F8" w:rsidRDefault="00D417F8" w:rsidP="00D417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предлагаемых изменений объем доходов местного бюджета не изменится, объем расходов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местного бюджета на 2025 год </w:t>
      </w:r>
      <w:r>
        <w:rPr>
          <w:rFonts w:ascii="Times New Roman" w:hAnsi="Times New Roman" w:cs="Times New Roman"/>
          <w:sz w:val="28"/>
          <w:szCs w:val="28"/>
        </w:rPr>
        <w:t>увеличится на 5 872,13 тыс. рублей и составит 2 414 090,23 тыс. рублей, дефицит местного бюджета в 2025 году составит 163 495,09 тыс. рублей.</w:t>
      </w:r>
    </w:p>
    <w:p w:rsidR="00445710" w:rsidRDefault="00F7309E" w:rsidP="008E22B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О</w:t>
      </w:r>
      <w:r w:rsidR="00445710" w:rsidRPr="008E22B9">
        <w:rPr>
          <w:rFonts w:ascii="Times New Roman" w:hAnsi="Times New Roman" w:cs="Times New Roman"/>
          <w:sz w:val="28"/>
          <w:szCs w:val="28"/>
        </w:rPr>
        <w:t>бщий анализ изменений основных характеристик местного бюджета на 202</w:t>
      </w:r>
      <w:r w:rsidR="00146961" w:rsidRPr="008E22B9">
        <w:rPr>
          <w:rFonts w:ascii="Times New Roman" w:hAnsi="Times New Roman" w:cs="Times New Roman"/>
          <w:sz w:val="28"/>
          <w:szCs w:val="28"/>
        </w:rPr>
        <w:t>5</w:t>
      </w:r>
      <w:r w:rsidR="00445710" w:rsidRPr="008E22B9">
        <w:rPr>
          <w:rFonts w:ascii="Times New Roman" w:hAnsi="Times New Roman" w:cs="Times New Roman"/>
          <w:sz w:val="28"/>
          <w:szCs w:val="28"/>
        </w:rPr>
        <w:t xml:space="preserve"> год приведен в таблице: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519"/>
        <w:gridCol w:w="1872"/>
        <w:gridCol w:w="1996"/>
      </w:tblGrid>
      <w:tr w:rsidR="009F3117" w:rsidRPr="008E22B9" w:rsidTr="00D417F8">
        <w:trPr>
          <w:trHeight w:val="4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117" w:rsidRPr="008E22B9" w:rsidRDefault="009F3117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17" w:rsidRPr="008E22B9" w:rsidRDefault="009F3117" w:rsidP="008E22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2B9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бюджета на 202</w:t>
            </w:r>
            <w:r w:rsidR="00146961" w:rsidRPr="008E2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E22B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D417F8" w:rsidRPr="008E22B9" w:rsidTr="00D417F8">
        <w:trPr>
          <w:cantSplit/>
          <w:trHeight w:val="7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2025 год</w:t>
            </w:r>
          </w:p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377 от 10.12.2024г.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4F352B" w:rsidP="00D41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 на 2025 год№410 от 18.02.2025г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D417F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E22B9">
              <w:rPr>
                <w:rFonts w:ascii="Times New Roman" w:hAnsi="Times New Roman" w:cs="Times New Roman"/>
                <w:sz w:val="20"/>
                <w:szCs w:val="20"/>
              </w:rPr>
              <w:t>Проектом предлагается внесение изменений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D4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D417F8" w:rsidRPr="008E22B9" w:rsidTr="00D417F8">
        <w:trPr>
          <w:trHeight w:val="573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2 247 570,43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D4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2 250 595,14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FA30FD" w:rsidP="00FA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D4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417F8" w:rsidRPr="008E22B9" w:rsidTr="00D417F8">
        <w:trPr>
          <w:trHeight w:val="55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2 247 570,43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D4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2 408 218,10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FA30FD" w:rsidP="00FA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2 414 090,23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FA30FD" w:rsidP="00D4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+5 872,13</w:t>
            </w:r>
          </w:p>
        </w:tc>
      </w:tr>
      <w:tr w:rsidR="00D417F8" w:rsidRPr="008E22B9" w:rsidTr="00D417F8">
        <w:trPr>
          <w:trHeight w:val="25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дефицита/ профицита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7F8" w:rsidRPr="008E22B9" w:rsidRDefault="00D417F8" w:rsidP="008E2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D417F8" w:rsidP="00D4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22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-157 622,96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FA30FD" w:rsidP="00FA3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-163 495,09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7F8" w:rsidRPr="008E22B9" w:rsidRDefault="00FA30FD" w:rsidP="00D4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-5 872,13</w:t>
            </w:r>
          </w:p>
        </w:tc>
      </w:tr>
    </w:tbl>
    <w:p w:rsidR="00D417F8" w:rsidRPr="00FA30FD" w:rsidRDefault="00D417F8" w:rsidP="00D417F8">
      <w:pPr>
        <w:pStyle w:val="a5"/>
        <w:numPr>
          <w:ilvl w:val="0"/>
          <w:numId w:val="16"/>
        </w:numPr>
        <w:tabs>
          <w:tab w:val="left" w:pos="709"/>
          <w:tab w:val="left" w:pos="851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0FD"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Муниципальная програ</w:t>
      </w:r>
      <w:bookmarkStart w:id="0" w:name="_GoBack"/>
      <w:bookmarkEnd w:id="0"/>
      <w:r w:rsidRPr="00FA30FD">
        <w:rPr>
          <w:rFonts w:ascii="Times New Roman" w:hAnsi="Times New Roman" w:cs="Times New Roman"/>
          <w:sz w:val="28"/>
          <w:szCs w:val="28"/>
        </w:rPr>
        <w:t xml:space="preserve">мма </w:t>
      </w:r>
      <w:proofErr w:type="spellStart"/>
      <w:r w:rsidRPr="00FA30F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FA30FD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культуры»</w:t>
      </w:r>
    </w:p>
    <w:p w:rsidR="00D417F8" w:rsidRPr="00FA30FD" w:rsidRDefault="00D417F8" w:rsidP="00D417F8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7F8" w:rsidRDefault="00D417F8" w:rsidP="00D417F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«Развитие культуры» (далее – Программа) на 2025 год утверждены в сумме 226 201,29 тыс. рублей.</w:t>
      </w:r>
    </w:p>
    <w:p w:rsidR="00D417F8" w:rsidRDefault="00D417F8" w:rsidP="00D417F8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на сумму 5 597,00 тыс. рублей,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изготовление и установку мемориала (памятника) в честь увековечения памяти защитников Отечества, погибших в результате боевых действий и вооруженных конфликтов памятника Защитникам Отечества в г. Нефтекумске.</w:t>
      </w:r>
    </w:p>
    <w:p w:rsidR="00D417F8" w:rsidRDefault="00D417F8" w:rsidP="00D417F8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231 798,29 тыс. рублей.</w:t>
      </w:r>
    </w:p>
    <w:p w:rsidR="00D417F8" w:rsidRDefault="00D417F8" w:rsidP="00D417F8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7F8" w:rsidRDefault="00D417F8" w:rsidP="00D417F8">
      <w:pPr>
        <w:tabs>
          <w:tab w:val="left" w:pos="709"/>
          <w:tab w:val="left" w:pos="851"/>
        </w:tabs>
        <w:suppressAutoHyphens/>
        <w:spacing w:after="0" w:line="240" w:lineRule="exact"/>
        <w:ind w:left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 Муниципальная программа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имуществом»</w:t>
      </w:r>
    </w:p>
    <w:p w:rsidR="00D417F8" w:rsidRDefault="00D417F8" w:rsidP="00D417F8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17F8" w:rsidRDefault="00D417F8" w:rsidP="00D417F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о бюджете годовые плановые назначения, предусмотренные по муниципальной программе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«Управление имуществом» (далее – Программа) на 2025 год утверждены в сумме 32 234,17 тыс. рублей.</w:t>
      </w:r>
    </w:p>
    <w:p w:rsidR="00D417F8" w:rsidRDefault="00D417F8" w:rsidP="00D417F8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решения предлагается увеличить объем бюджетных ассигнований на реализацию Программы за счет остатков </w:t>
      </w:r>
      <w:r>
        <w:rPr>
          <w:rFonts w:ascii="Times New Roman" w:hAnsi="Times New Roman" w:cs="Times New Roman"/>
          <w:spacing w:val="-2"/>
          <w:sz w:val="28"/>
          <w:szCs w:val="28"/>
        </w:rPr>
        <w:t>средств на счете местного бюджета по состоянию на 01 января 2025 г.</w:t>
      </w:r>
      <w:r>
        <w:rPr>
          <w:rFonts w:ascii="Times New Roman" w:hAnsi="Times New Roman" w:cs="Times New Roman"/>
          <w:sz w:val="28"/>
          <w:szCs w:val="28"/>
        </w:rPr>
        <w:t xml:space="preserve"> на сумму 275,13 тыс. рублей на ремонт административного здания по адресу г. Нефтекумск м-он 2 д.14.</w:t>
      </w:r>
    </w:p>
    <w:p w:rsidR="00D417F8" w:rsidRDefault="00D417F8" w:rsidP="00D417F8">
      <w:pPr>
        <w:shd w:val="clear" w:color="auto" w:fill="FFFFFF" w:themeFill="background1"/>
        <w:tabs>
          <w:tab w:val="left" w:pos="567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предлагаемых изменений уточненные годовые плановые назначения на реализацию Программы в 2025 году составят                                      32 509,30 тыс. рублей.</w:t>
      </w:r>
    </w:p>
    <w:p w:rsidR="00351420" w:rsidRDefault="00A121E6" w:rsidP="008E2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2B9">
        <w:rPr>
          <w:rFonts w:ascii="Times New Roman" w:hAnsi="Times New Roman" w:cs="Times New Roman"/>
          <w:sz w:val="28"/>
          <w:szCs w:val="28"/>
        </w:rPr>
        <w:t>П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роект решения Думы </w:t>
      </w:r>
      <w:proofErr w:type="spellStart"/>
      <w:r w:rsidR="00351420" w:rsidRPr="008E22B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="00351420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3C2E11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от 10 декабря 2024 года № 377 «О бюджете </w:t>
      </w:r>
      <w:proofErr w:type="spellStart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Нефтекумского</w:t>
      </w:r>
      <w:proofErr w:type="spellEnd"/>
      <w:r w:rsidR="00146961" w:rsidRPr="008E2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Ставропольского края на 2025 год и плановый период 2026 и 2027 годов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» соответствует бюджетному законодательству и может быть рассмотрен Думой Нефтекумского </w:t>
      </w:r>
      <w:r w:rsidR="003C2E11" w:rsidRPr="008E22B9">
        <w:rPr>
          <w:rFonts w:ascii="Times New Roman" w:hAnsi="Times New Roman" w:cs="Times New Roman"/>
          <w:sz w:val="28"/>
          <w:szCs w:val="28"/>
        </w:rPr>
        <w:t>муниципального</w:t>
      </w:r>
      <w:r w:rsidR="00351420" w:rsidRPr="008E22B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установленном порядке.</w:t>
      </w:r>
    </w:p>
    <w:p w:rsidR="00764F15" w:rsidRDefault="00764F15" w:rsidP="008E2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15" w:rsidRDefault="00764F15" w:rsidP="008E2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F15" w:rsidRPr="008E22B9" w:rsidRDefault="00764F15" w:rsidP="008E22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E22B9" w:rsidRDefault="003C2E11" w:rsidP="008E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2B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22AE0" w:rsidRPr="008E22B9">
        <w:rPr>
          <w:rFonts w:ascii="Times New Roman" w:hAnsi="Times New Roman" w:cs="Times New Roman"/>
          <w:sz w:val="28"/>
          <w:szCs w:val="28"/>
        </w:rPr>
        <w:t xml:space="preserve"> КСП</w:t>
      </w:r>
      <w:proofErr w:type="gramEnd"/>
      <w:r w:rsidR="00322AE0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A22B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3BBF" w:rsidRPr="008E22B9">
        <w:rPr>
          <w:rFonts w:ascii="Times New Roman" w:hAnsi="Times New Roman" w:cs="Times New Roman"/>
          <w:sz w:val="28"/>
          <w:szCs w:val="28"/>
        </w:rPr>
        <w:t xml:space="preserve"> </w:t>
      </w:r>
      <w:r w:rsidR="00322AE0" w:rsidRPr="008E22B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E22B9">
        <w:rPr>
          <w:rFonts w:ascii="Times New Roman" w:hAnsi="Times New Roman" w:cs="Times New Roman"/>
          <w:sz w:val="28"/>
          <w:szCs w:val="28"/>
        </w:rPr>
        <w:t xml:space="preserve">        </w:t>
      </w:r>
      <w:r w:rsidR="00322AE0" w:rsidRPr="008E22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E22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2B9">
        <w:rPr>
          <w:rFonts w:ascii="Times New Roman" w:hAnsi="Times New Roman" w:cs="Times New Roman"/>
          <w:sz w:val="28"/>
          <w:szCs w:val="28"/>
        </w:rPr>
        <w:t>Г.В.Хусейнова</w:t>
      </w:r>
      <w:proofErr w:type="spellEnd"/>
    </w:p>
    <w:p w:rsidR="00322AE0" w:rsidRPr="008E22B9" w:rsidRDefault="00322AE0" w:rsidP="008E2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2AE0" w:rsidRPr="008E22B9" w:rsidRDefault="00322AE0" w:rsidP="008E22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22AE0" w:rsidRPr="008E22B9" w:rsidSect="0005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2C1274"/>
    <w:multiLevelType w:val="hybridMultilevel"/>
    <w:tmpl w:val="8BF6CE28"/>
    <w:lvl w:ilvl="0" w:tplc="57143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A6C39"/>
    <w:multiLevelType w:val="hybridMultilevel"/>
    <w:tmpl w:val="D108B7E0"/>
    <w:lvl w:ilvl="0" w:tplc="68D4238E">
      <w:start w:val="1"/>
      <w:numFmt w:val="decimalZero"/>
      <w:lvlText w:val="%1."/>
      <w:lvlJc w:val="left"/>
      <w:pPr>
        <w:ind w:left="9164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3" w15:restartNumberingAfterBreak="0">
    <w:nsid w:val="17541A27"/>
    <w:multiLevelType w:val="hybridMultilevel"/>
    <w:tmpl w:val="1518B35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B0FB4"/>
    <w:multiLevelType w:val="hybridMultilevel"/>
    <w:tmpl w:val="071E5240"/>
    <w:lvl w:ilvl="0" w:tplc="20B40C7A">
      <w:start w:val="2"/>
      <w:numFmt w:val="decimalZero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F04184D"/>
    <w:multiLevelType w:val="hybridMultilevel"/>
    <w:tmpl w:val="44CA4EA8"/>
    <w:lvl w:ilvl="0" w:tplc="7034D768">
      <w:start w:val="1"/>
      <w:numFmt w:val="decimal"/>
      <w:lvlText w:val="%1)"/>
      <w:lvlJc w:val="left"/>
      <w:pPr>
        <w:ind w:left="1164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203681"/>
    <w:multiLevelType w:val="hybridMultilevel"/>
    <w:tmpl w:val="D7348C86"/>
    <w:lvl w:ilvl="0" w:tplc="CBB0D9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8E464D3"/>
    <w:multiLevelType w:val="hybridMultilevel"/>
    <w:tmpl w:val="D4EA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0721"/>
    <w:multiLevelType w:val="hybridMultilevel"/>
    <w:tmpl w:val="5D1A22EC"/>
    <w:lvl w:ilvl="0" w:tplc="C2502B08">
      <w:start w:val="4"/>
      <w:numFmt w:val="decimalZero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E09574D"/>
    <w:multiLevelType w:val="hybridMultilevel"/>
    <w:tmpl w:val="5AB68B06"/>
    <w:lvl w:ilvl="0" w:tplc="D6FC3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2C608CF"/>
    <w:multiLevelType w:val="hybridMultilevel"/>
    <w:tmpl w:val="8580F246"/>
    <w:lvl w:ilvl="0" w:tplc="3AF40D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86546C8"/>
    <w:multiLevelType w:val="hybridMultilevel"/>
    <w:tmpl w:val="4C9C8B4A"/>
    <w:lvl w:ilvl="0" w:tplc="1BECB6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2950D18"/>
    <w:multiLevelType w:val="hybridMultilevel"/>
    <w:tmpl w:val="67C8FD76"/>
    <w:lvl w:ilvl="0" w:tplc="0DCA4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10"/>
  </w:num>
  <w:num w:numId="8">
    <w:abstractNumId w:val="7"/>
  </w:num>
  <w:num w:numId="9">
    <w:abstractNumId w:val="9"/>
  </w:num>
  <w:num w:numId="10">
    <w:abstractNumId w:val="6"/>
  </w:num>
  <w:num w:numId="11">
    <w:abstractNumId w:val="3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C"/>
    <w:rsid w:val="000102FB"/>
    <w:rsid w:val="00017113"/>
    <w:rsid w:val="0002261D"/>
    <w:rsid w:val="00022CA7"/>
    <w:rsid w:val="000255E9"/>
    <w:rsid w:val="000434F4"/>
    <w:rsid w:val="00051B37"/>
    <w:rsid w:val="00054060"/>
    <w:rsid w:val="00054D24"/>
    <w:rsid w:val="00076C49"/>
    <w:rsid w:val="00085E08"/>
    <w:rsid w:val="000974FC"/>
    <w:rsid w:val="000A3AB0"/>
    <w:rsid w:val="000B077F"/>
    <w:rsid w:val="000C76C1"/>
    <w:rsid w:val="000D689A"/>
    <w:rsid w:val="000F21FB"/>
    <w:rsid w:val="000F2E1E"/>
    <w:rsid w:val="000F5AD7"/>
    <w:rsid w:val="00101F09"/>
    <w:rsid w:val="00113EAF"/>
    <w:rsid w:val="0011419D"/>
    <w:rsid w:val="001240F0"/>
    <w:rsid w:val="001252D2"/>
    <w:rsid w:val="001302B4"/>
    <w:rsid w:val="00137A09"/>
    <w:rsid w:val="00137CBC"/>
    <w:rsid w:val="00146961"/>
    <w:rsid w:val="00160E4F"/>
    <w:rsid w:val="00161D55"/>
    <w:rsid w:val="00162029"/>
    <w:rsid w:val="00163A2D"/>
    <w:rsid w:val="0017718A"/>
    <w:rsid w:val="0017792D"/>
    <w:rsid w:val="001824C4"/>
    <w:rsid w:val="001B2CF5"/>
    <w:rsid w:val="001B5053"/>
    <w:rsid w:val="001B53FA"/>
    <w:rsid w:val="001D0B2A"/>
    <w:rsid w:val="001D716D"/>
    <w:rsid w:val="001D7595"/>
    <w:rsid w:val="001E47ED"/>
    <w:rsid w:val="001F4FD5"/>
    <w:rsid w:val="001F6299"/>
    <w:rsid w:val="00200C5A"/>
    <w:rsid w:val="0020247D"/>
    <w:rsid w:val="00210507"/>
    <w:rsid w:val="002130BD"/>
    <w:rsid w:val="00215049"/>
    <w:rsid w:val="0021506F"/>
    <w:rsid w:val="00216E31"/>
    <w:rsid w:val="00223589"/>
    <w:rsid w:val="002311A0"/>
    <w:rsid w:val="0023433C"/>
    <w:rsid w:val="002355D1"/>
    <w:rsid w:val="00241154"/>
    <w:rsid w:val="0024333E"/>
    <w:rsid w:val="00281040"/>
    <w:rsid w:val="00293437"/>
    <w:rsid w:val="00295453"/>
    <w:rsid w:val="002E1AB9"/>
    <w:rsid w:val="002E7B43"/>
    <w:rsid w:val="002F3611"/>
    <w:rsid w:val="002F5ACB"/>
    <w:rsid w:val="00322AE0"/>
    <w:rsid w:val="00325DD8"/>
    <w:rsid w:val="00330B2A"/>
    <w:rsid w:val="00341DA9"/>
    <w:rsid w:val="00351420"/>
    <w:rsid w:val="00360FEA"/>
    <w:rsid w:val="00382C46"/>
    <w:rsid w:val="0039191F"/>
    <w:rsid w:val="003A61FF"/>
    <w:rsid w:val="003B6983"/>
    <w:rsid w:val="003B7EB4"/>
    <w:rsid w:val="003C063B"/>
    <w:rsid w:val="003C2E11"/>
    <w:rsid w:val="003C3538"/>
    <w:rsid w:val="003C6490"/>
    <w:rsid w:val="003C7F49"/>
    <w:rsid w:val="003D1E66"/>
    <w:rsid w:val="003F161B"/>
    <w:rsid w:val="003F24AF"/>
    <w:rsid w:val="00410819"/>
    <w:rsid w:val="00410A26"/>
    <w:rsid w:val="00412C56"/>
    <w:rsid w:val="00423755"/>
    <w:rsid w:val="00441CF1"/>
    <w:rsid w:val="00445710"/>
    <w:rsid w:val="0047051B"/>
    <w:rsid w:val="00470E46"/>
    <w:rsid w:val="0047617F"/>
    <w:rsid w:val="00486DD2"/>
    <w:rsid w:val="00496607"/>
    <w:rsid w:val="00497060"/>
    <w:rsid w:val="004A5C1F"/>
    <w:rsid w:val="004F352B"/>
    <w:rsid w:val="0050528C"/>
    <w:rsid w:val="005072F0"/>
    <w:rsid w:val="00522757"/>
    <w:rsid w:val="00533D7E"/>
    <w:rsid w:val="00535010"/>
    <w:rsid w:val="00541755"/>
    <w:rsid w:val="0054364A"/>
    <w:rsid w:val="005520B1"/>
    <w:rsid w:val="005579CF"/>
    <w:rsid w:val="00561A74"/>
    <w:rsid w:val="00564391"/>
    <w:rsid w:val="00564948"/>
    <w:rsid w:val="00566168"/>
    <w:rsid w:val="0057742D"/>
    <w:rsid w:val="00577B10"/>
    <w:rsid w:val="005806C7"/>
    <w:rsid w:val="00580785"/>
    <w:rsid w:val="00592A42"/>
    <w:rsid w:val="005D326E"/>
    <w:rsid w:val="00617436"/>
    <w:rsid w:val="00624770"/>
    <w:rsid w:val="0064344D"/>
    <w:rsid w:val="006671AA"/>
    <w:rsid w:val="00686C48"/>
    <w:rsid w:val="00695771"/>
    <w:rsid w:val="006B0E88"/>
    <w:rsid w:val="006D0F31"/>
    <w:rsid w:val="006D7BFE"/>
    <w:rsid w:val="006D7C00"/>
    <w:rsid w:val="006E2478"/>
    <w:rsid w:val="0071249F"/>
    <w:rsid w:val="007301EE"/>
    <w:rsid w:val="00735F60"/>
    <w:rsid w:val="00741E5A"/>
    <w:rsid w:val="00764F15"/>
    <w:rsid w:val="00767A62"/>
    <w:rsid w:val="007720BF"/>
    <w:rsid w:val="007767DC"/>
    <w:rsid w:val="00777ACF"/>
    <w:rsid w:val="007845D6"/>
    <w:rsid w:val="00793564"/>
    <w:rsid w:val="007B1DC1"/>
    <w:rsid w:val="007C1687"/>
    <w:rsid w:val="007C2E42"/>
    <w:rsid w:val="007D247E"/>
    <w:rsid w:val="007D2DB7"/>
    <w:rsid w:val="007D73F6"/>
    <w:rsid w:val="007E1CAC"/>
    <w:rsid w:val="007E26EB"/>
    <w:rsid w:val="007E3DF1"/>
    <w:rsid w:val="007F3B5C"/>
    <w:rsid w:val="00807E04"/>
    <w:rsid w:val="00813BBF"/>
    <w:rsid w:val="00834AB8"/>
    <w:rsid w:val="0085257A"/>
    <w:rsid w:val="00854610"/>
    <w:rsid w:val="00860FDA"/>
    <w:rsid w:val="00894281"/>
    <w:rsid w:val="00897569"/>
    <w:rsid w:val="008A4B5A"/>
    <w:rsid w:val="008B5B20"/>
    <w:rsid w:val="008C11E5"/>
    <w:rsid w:val="008E22B9"/>
    <w:rsid w:val="008E4BD0"/>
    <w:rsid w:val="008E714F"/>
    <w:rsid w:val="008F11DE"/>
    <w:rsid w:val="008F38BE"/>
    <w:rsid w:val="008F5711"/>
    <w:rsid w:val="008F67DC"/>
    <w:rsid w:val="0090132E"/>
    <w:rsid w:val="00933C36"/>
    <w:rsid w:val="00960706"/>
    <w:rsid w:val="009802B1"/>
    <w:rsid w:val="00991E36"/>
    <w:rsid w:val="00994B15"/>
    <w:rsid w:val="00997C21"/>
    <w:rsid w:val="00997F76"/>
    <w:rsid w:val="009A7092"/>
    <w:rsid w:val="009A70A3"/>
    <w:rsid w:val="009B7DAF"/>
    <w:rsid w:val="009C6D36"/>
    <w:rsid w:val="009D7531"/>
    <w:rsid w:val="009E60D9"/>
    <w:rsid w:val="009E7FFA"/>
    <w:rsid w:val="009F3117"/>
    <w:rsid w:val="009F409D"/>
    <w:rsid w:val="009F6775"/>
    <w:rsid w:val="00A11D12"/>
    <w:rsid w:val="00A121E6"/>
    <w:rsid w:val="00A1287D"/>
    <w:rsid w:val="00A22BBC"/>
    <w:rsid w:val="00A27614"/>
    <w:rsid w:val="00A31494"/>
    <w:rsid w:val="00A37B2C"/>
    <w:rsid w:val="00A53CC2"/>
    <w:rsid w:val="00A632F2"/>
    <w:rsid w:val="00A928A3"/>
    <w:rsid w:val="00AB699A"/>
    <w:rsid w:val="00AC7300"/>
    <w:rsid w:val="00AD03BC"/>
    <w:rsid w:val="00B13D43"/>
    <w:rsid w:val="00B14BB5"/>
    <w:rsid w:val="00B16C14"/>
    <w:rsid w:val="00B368D5"/>
    <w:rsid w:val="00B43082"/>
    <w:rsid w:val="00B45F6D"/>
    <w:rsid w:val="00B5261D"/>
    <w:rsid w:val="00B53E93"/>
    <w:rsid w:val="00B660AD"/>
    <w:rsid w:val="00B70B7D"/>
    <w:rsid w:val="00B901B3"/>
    <w:rsid w:val="00B92E1B"/>
    <w:rsid w:val="00BC3DB3"/>
    <w:rsid w:val="00BF4128"/>
    <w:rsid w:val="00C065AB"/>
    <w:rsid w:val="00C11464"/>
    <w:rsid w:val="00C210CF"/>
    <w:rsid w:val="00C24904"/>
    <w:rsid w:val="00C32A00"/>
    <w:rsid w:val="00C41C63"/>
    <w:rsid w:val="00C50F5A"/>
    <w:rsid w:val="00C80A5D"/>
    <w:rsid w:val="00C941D9"/>
    <w:rsid w:val="00CA44FC"/>
    <w:rsid w:val="00CC2D51"/>
    <w:rsid w:val="00CC2E87"/>
    <w:rsid w:val="00CC5B0E"/>
    <w:rsid w:val="00CC6AE6"/>
    <w:rsid w:val="00CF42A5"/>
    <w:rsid w:val="00D22FD2"/>
    <w:rsid w:val="00D2405F"/>
    <w:rsid w:val="00D243CC"/>
    <w:rsid w:val="00D40A99"/>
    <w:rsid w:val="00D417F8"/>
    <w:rsid w:val="00D47B07"/>
    <w:rsid w:val="00D53FA5"/>
    <w:rsid w:val="00D73D45"/>
    <w:rsid w:val="00D75028"/>
    <w:rsid w:val="00D838DA"/>
    <w:rsid w:val="00D85CEC"/>
    <w:rsid w:val="00D95B3D"/>
    <w:rsid w:val="00DB27A7"/>
    <w:rsid w:val="00DC0169"/>
    <w:rsid w:val="00DC061B"/>
    <w:rsid w:val="00DC69BB"/>
    <w:rsid w:val="00DE18CB"/>
    <w:rsid w:val="00DF0E42"/>
    <w:rsid w:val="00DF5B25"/>
    <w:rsid w:val="00E0687B"/>
    <w:rsid w:val="00E16151"/>
    <w:rsid w:val="00E23BE8"/>
    <w:rsid w:val="00E25B6B"/>
    <w:rsid w:val="00E33B23"/>
    <w:rsid w:val="00E44ADC"/>
    <w:rsid w:val="00E44F47"/>
    <w:rsid w:val="00E51DFB"/>
    <w:rsid w:val="00E523AF"/>
    <w:rsid w:val="00E714AF"/>
    <w:rsid w:val="00E75261"/>
    <w:rsid w:val="00E77BFB"/>
    <w:rsid w:val="00E93FBF"/>
    <w:rsid w:val="00EA17F5"/>
    <w:rsid w:val="00EF70E2"/>
    <w:rsid w:val="00F006A5"/>
    <w:rsid w:val="00F011B7"/>
    <w:rsid w:val="00F0175D"/>
    <w:rsid w:val="00F05F32"/>
    <w:rsid w:val="00F102CD"/>
    <w:rsid w:val="00F11385"/>
    <w:rsid w:val="00F1604E"/>
    <w:rsid w:val="00F16DEF"/>
    <w:rsid w:val="00F20FA4"/>
    <w:rsid w:val="00F23D36"/>
    <w:rsid w:val="00F24797"/>
    <w:rsid w:val="00F46CFD"/>
    <w:rsid w:val="00F53DAE"/>
    <w:rsid w:val="00F579CC"/>
    <w:rsid w:val="00F63192"/>
    <w:rsid w:val="00F70D7F"/>
    <w:rsid w:val="00F710A0"/>
    <w:rsid w:val="00F7309E"/>
    <w:rsid w:val="00F906B5"/>
    <w:rsid w:val="00F93DAE"/>
    <w:rsid w:val="00FA30FD"/>
    <w:rsid w:val="00FA6BAD"/>
    <w:rsid w:val="00FC4C7C"/>
    <w:rsid w:val="00FC6249"/>
    <w:rsid w:val="00FD6C23"/>
    <w:rsid w:val="00FE66F1"/>
    <w:rsid w:val="00FF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1133"/>
  <w15:docId w15:val="{70AC297B-4CAD-460C-BBB3-A3A7760A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974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097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ody Text Indent"/>
    <w:basedOn w:val="a"/>
    <w:link w:val="a4"/>
    <w:rsid w:val="00B660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66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94B1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0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F09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rsid w:val="00341DA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6">
    <w:name w:val="p6"/>
    <w:basedOn w:val="a"/>
    <w:rsid w:val="0034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E3DF1"/>
  </w:style>
  <w:style w:type="character" w:styleId="a9">
    <w:name w:val="Hyperlink"/>
    <w:uiPriority w:val="99"/>
    <w:semiHidden/>
    <w:unhideWhenUsed/>
    <w:rsid w:val="00441CF1"/>
    <w:rPr>
      <w:color w:val="0000FF"/>
      <w:u w:val="single"/>
    </w:rPr>
  </w:style>
  <w:style w:type="paragraph" w:customStyle="1" w:styleId="ConsPlusNormal">
    <w:name w:val="ConsPlusNormal"/>
    <w:link w:val="ConsPlusNormal0"/>
    <w:rsid w:val="00231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2311A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16DE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FABBB-BAB9-4707-A719-3235E183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СП</cp:lastModifiedBy>
  <cp:revision>3</cp:revision>
  <cp:lastPrinted>2025-03-13T08:31:00Z</cp:lastPrinted>
  <dcterms:created xsi:type="dcterms:W3CDTF">2025-03-13T08:28:00Z</dcterms:created>
  <dcterms:modified xsi:type="dcterms:W3CDTF">2025-03-13T08:33:00Z</dcterms:modified>
</cp:coreProperties>
</file>