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4A" w:rsidRPr="00C0254A" w:rsidRDefault="00C0254A" w:rsidP="005E0E3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приема граждан председателем Контрольно-счетно</w:t>
      </w:r>
      <w:r w:rsidR="005E0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палаты Нефтекумского муниципального округа </w:t>
      </w:r>
      <w:r w:rsidRPr="00C02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C0254A" w:rsidRPr="00C0254A" w:rsidRDefault="00C0254A" w:rsidP="005E0E3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1"/>
        <w:gridCol w:w="2159"/>
        <w:gridCol w:w="1553"/>
        <w:gridCol w:w="3408"/>
      </w:tblGrid>
      <w:tr w:rsidR="00C0254A" w:rsidRPr="00C0254A" w:rsidTr="00C0254A">
        <w:tc>
          <w:tcPr>
            <w:tcW w:w="2241" w:type="dxa"/>
            <w:shd w:val="clear" w:color="auto" w:fill="auto"/>
            <w:hideMark/>
          </w:tcPr>
          <w:p w:rsidR="00C0254A" w:rsidRPr="00C0254A" w:rsidRDefault="00C0254A" w:rsidP="00C0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прием </w:t>
            </w:r>
          </w:p>
        </w:tc>
        <w:tc>
          <w:tcPr>
            <w:tcW w:w="2159" w:type="dxa"/>
            <w:shd w:val="clear" w:color="auto" w:fill="auto"/>
            <w:hideMark/>
          </w:tcPr>
          <w:p w:rsidR="00C0254A" w:rsidRPr="00C0254A" w:rsidRDefault="00C0254A" w:rsidP="00C0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приема </w:t>
            </w:r>
          </w:p>
        </w:tc>
        <w:tc>
          <w:tcPr>
            <w:tcW w:w="1553" w:type="dxa"/>
            <w:shd w:val="clear" w:color="auto" w:fill="auto"/>
            <w:hideMark/>
          </w:tcPr>
          <w:p w:rsidR="00C0254A" w:rsidRPr="00C0254A" w:rsidRDefault="00C0254A" w:rsidP="00C0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приема </w:t>
            </w:r>
          </w:p>
        </w:tc>
        <w:tc>
          <w:tcPr>
            <w:tcW w:w="3408" w:type="dxa"/>
            <w:shd w:val="clear" w:color="auto" w:fill="auto"/>
            <w:hideMark/>
          </w:tcPr>
          <w:p w:rsidR="00C0254A" w:rsidRPr="00C0254A" w:rsidRDefault="00C0254A" w:rsidP="00C0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 </w:t>
            </w:r>
          </w:p>
        </w:tc>
      </w:tr>
      <w:tr w:rsidR="00C0254A" w:rsidRPr="00C0254A" w:rsidTr="00C0254A">
        <w:tc>
          <w:tcPr>
            <w:tcW w:w="2241" w:type="dxa"/>
            <w:shd w:val="clear" w:color="auto" w:fill="auto"/>
            <w:hideMark/>
          </w:tcPr>
          <w:p w:rsidR="00C0254A" w:rsidRPr="00C0254A" w:rsidRDefault="005E0E36" w:rsidP="005E0E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Хусейнова Галина Владиленовна</w:t>
            </w:r>
            <w:r w:rsidR="00C0254A" w:rsidRPr="00C02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</w:t>
            </w:r>
            <w:r w:rsidR="00C0254A" w:rsidRPr="00C02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НМО </w:t>
            </w:r>
            <w:r w:rsidR="00C0254A" w:rsidRPr="00C02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 </w:t>
            </w:r>
          </w:p>
        </w:tc>
        <w:tc>
          <w:tcPr>
            <w:tcW w:w="2159" w:type="dxa"/>
            <w:shd w:val="clear" w:color="auto" w:fill="auto"/>
            <w:hideMark/>
          </w:tcPr>
          <w:p w:rsidR="00C0254A" w:rsidRPr="00C0254A" w:rsidRDefault="00C0254A" w:rsidP="00C0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  вторник и четверг </w:t>
            </w:r>
          </w:p>
        </w:tc>
        <w:tc>
          <w:tcPr>
            <w:tcW w:w="1553" w:type="dxa"/>
            <w:shd w:val="clear" w:color="auto" w:fill="auto"/>
            <w:hideMark/>
          </w:tcPr>
          <w:p w:rsidR="00C0254A" w:rsidRPr="00C0254A" w:rsidRDefault="00C0254A" w:rsidP="00C0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 </w:t>
            </w:r>
          </w:p>
        </w:tc>
        <w:tc>
          <w:tcPr>
            <w:tcW w:w="3408" w:type="dxa"/>
            <w:shd w:val="clear" w:color="auto" w:fill="auto"/>
            <w:hideMark/>
          </w:tcPr>
          <w:p w:rsidR="00C0254A" w:rsidRPr="00C0254A" w:rsidRDefault="005500E3" w:rsidP="00C0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5E0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5E0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ефтекумск, пл.Ленина 1 каб.32</w:t>
            </w:r>
            <w:r w:rsidR="00C0254A" w:rsidRPr="00C02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54A" w:rsidRPr="00C0254A" w:rsidRDefault="00C0254A" w:rsidP="00C02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 мая 2006 г. № 59-ФЗ «О порядке рассмотрения обращений граждан Российской Федерации» гражданин в своем письменном обращении в обязательном порядке указывает свои фамилию, имя, отчество (последнее - при наличии),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C0254A" w:rsidRPr="00C0254A" w:rsidRDefault="00C0254A" w:rsidP="00C02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поступившее в форме электронного документа, подлежит рассмотрению в установленном </w:t>
      </w:r>
      <w:hyperlink r:id="rId4" w:anchor="dst100051" w:history="1">
        <w:r w:rsidRPr="00C02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обращении гражданин в обязательном порядке указывает свои фамилию, имя, отчество (последнее - при наличии), адрес электронной почты, по которому должен быть направлен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0254A" w:rsidRPr="00C0254A" w:rsidRDefault="00C0254A" w:rsidP="00C02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Контрольно-счетн</w:t>
      </w:r>
      <w:r w:rsidR="005E0E3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палату Нефтекумского</w:t>
      </w:r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в форме электронного документа, и в письменной форме по почтовому адресу, указанному в обращении, поступившем в Контрольно-счетн</w:t>
      </w:r>
      <w:r w:rsidR="005E0E3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палату Нефтекумского</w:t>
      </w:r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в письменной форме.</w:t>
      </w:r>
    </w:p>
    <w:p w:rsidR="00C0254A" w:rsidRPr="00C0254A" w:rsidRDefault="00C0254A" w:rsidP="00C02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принимаются по адресу:</w:t>
      </w:r>
    </w:p>
    <w:p w:rsidR="00C0254A" w:rsidRPr="00C0254A" w:rsidRDefault="00C0254A" w:rsidP="00C02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5E0E36">
        <w:rPr>
          <w:rFonts w:ascii="Times New Roman" w:eastAsia="Times New Roman" w:hAnsi="Times New Roman" w:cs="Times New Roman"/>
          <w:sz w:val="28"/>
          <w:szCs w:val="28"/>
          <w:lang w:eastAsia="ru-RU"/>
        </w:rPr>
        <w:t>6880, Ставропольский край</w:t>
      </w:r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0E3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E0E3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5E0E36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ефтекумск, пл.Ленина</w:t>
      </w:r>
      <w:r w:rsidR="005500E3">
        <w:rPr>
          <w:rFonts w:ascii="Times New Roman" w:eastAsia="Times New Roman" w:hAnsi="Times New Roman" w:cs="Times New Roman"/>
          <w:sz w:val="28"/>
          <w:szCs w:val="28"/>
          <w:lang w:eastAsia="ru-RU"/>
        </w:rPr>
        <w:t>, 1,</w:t>
      </w:r>
      <w:r w:rsidR="005E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каб.32</w:t>
      </w:r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Контрольно-счетн</w:t>
      </w:r>
      <w:r w:rsidR="005E0E3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палата Нефтекумского</w:t>
      </w:r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C0254A" w:rsidRPr="00C0254A" w:rsidRDefault="00C0254A" w:rsidP="00C02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Телефон/факс </w:t>
      </w:r>
      <w:r w:rsidR="005E0E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>(865</w:t>
      </w:r>
      <w:r w:rsidR="005E0E36" w:rsidRPr="005500E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C025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0E36">
        <w:rPr>
          <w:rFonts w:ascii="Times New Roman" w:eastAsia="Times New Roman" w:hAnsi="Times New Roman" w:cs="Times New Roman"/>
          <w:sz w:val="28"/>
          <w:szCs w:val="28"/>
          <w:lang w:eastAsia="ru-RU"/>
        </w:rPr>
        <w:t>4-50-64</w:t>
      </w:r>
    </w:p>
    <w:p w:rsidR="00C0254A" w:rsidRPr="005E0E36" w:rsidRDefault="00E237D2" w:rsidP="00C025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E0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ksp</w:t>
      </w:r>
      <w:r w:rsidR="005500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5E0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</w:t>
      </w:r>
      <w:proofErr w:type="spellEnd"/>
      <w:r w:rsidR="005E0E36" w:rsidRPr="005E0E3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5E0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5E0E36" w:rsidRPr="005E0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0E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C0254A" w:rsidRPr="00C0254A" w:rsidRDefault="00C025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254A" w:rsidRPr="00C0254A" w:rsidSect="0038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0254A"/>
    <w:rsid w:val="00383B4C"/>
    <w:rsid w:val="00446404"/>
    <w:rsid w:val="005500E3"/>
    <w:rsid w:val="0058614B"/>
    <w:rsid w:val="005E0E36"/>
    <w:rsid w:val="00B40854"/>
    <w:rsid w:val="00C0254A"/>
    <w:rsid w:val="00E237D2"/>
    <w:rsid w:val="00E8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14820/ca24c3b3a2032a1f727146f988f406723bf9ea1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7</cp:revision>
  <dcterms:created xsi:type="dcterms:W3CDTF">2023-07-28T12:12:00Z</dcterms:created>
  <dcterms:modified xsi:type="dcterms:W3CDTF">2023-12-19T07:21:00Z</dcterms:modified>
</cp:coreProperties>
</file>