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9E" w:rsidRDefault="0092099E" w:rsidP="0092099E">
      <w:pPr>
        <w:pStyle w:val="2"/>
        <w:jc w:val="both"/>
      </w:pPr>
      <w:r w:rsidRPr="00BE7AFC">
        <w:rPr>
          <w:sz w:val="28"/>
          <w:szCs w:val="28"/>
          <w:u w:val="none"/>
        </w:rPr>
        <w:t>Пресс-релиз:</w:t>
      </w:r>
      <w:r>
        <w:rPr>
          <w:sz w:val="28"/>
          <w:szCs w:val="28"/>
          <w:u w:val="none"/>
        </w:rPr>
        <w:t xml:space="preserve"> У жителя Нефтекумского муниципального округа, осужденного за повторное управление автомобилем в состоянии опьянения, конфисковано транспортное средство</w:t>
      </w:r>
    </w:p>
    <w:p w:rsidR="0092099E" w:rsidRDefault="0092099E" w:rsidP="0092099E">
      <w:pPr>
        <w:ind w:firstLine="708"/>
        <w:jc w:val="both"/>
        <w:rPr>
          <w:sz w:val="28"/>
          <w:szCs w:val="28"/>
        </w:rPr>
      </w:pPr>
    </w:p>
    <w:p w:rsidR="0092099E" w:rsidRDefault="0092099E" w:rsidP="0092099E">
      <w:pPr>
        <w:ind w:firstLine="708"/>
        <w:jc w:val="both"/>
        <w:rPr>
          <w:sz w:val="28"/>
          <w:szCs w:val="28"/>
        </w:rPr>
      </w:pPr>
      <w:r w:rsidRPr="00F75CC0">
        <w:rPr>
          <w:sz w:val="28"/>
          <w:szCs w:val="28"/>
        </w:rPr>
        <w:t>Прокуратурой Нефтекумского района поддержано государственное обвинение по уг</w:t>
      </w:r>
      <w:r>
        <w:rPr>
          <w:sz w:val="28"/>
          <w:szCs w:val="28"/>
        </w:rPr>
        <w:t>оловному делу в отношении 32-летнего местного жителя</w:t>
      </w:r>
      <w:r w:rsidRPr="00F75CC0">
        <w:rPr>
          <w:sz w:val="28"/>
          <w:szCs w:val="28"/>
        </w:rPr>
        <w:t>. Он признан</w:t>
      </w:r>
      <w:r>
        <w:rPr>
          <w:sz w:val="28"/>
          <w:szCs w:val="28"/>
        </w:rPr>
        <w:t xml:space="preserve"> виновным</w:t>
      </w:r>
      <w:r w:rsidRPr="00F75CC0">
        <w:rPr>
          <w:sz w:val="28"/>
          <w:szCs w:val="28"/>
        </w:rPr>
        <w:t xml:space="preserve"> в совершении пре</w:t>
      </w:r>
      <w:r>
        <w:rPr>
          <w:sz w:val="28"/>
          <w:szCs w:val="28"/>
        </w:rPr>
        <w:t>ступления, предусмотренного ч. 1 ст.</w:t>
      </w:r>
      <w:r w:rsidRPr="00F75CC0">
        <w:rPr>
          <w:sz w:val="28"/>
          <w:szCs w:val="28"/>
        </w:rPr>
        <w:t xml:space="preserve"> </w:t>
      </w:r>
      <w:r>
        <w:rPr>
          <w:sz w:val="28"/>
          <w:szCs w:val="28"/>
        </w:rPr>
        <w:t>264.1</w:t>
      </w:r>
      <w:r w:rsidRPr="00F75CC0">
        <w:rPr>
          <w:sz w:val="28"/>
          <w:szCs w:val="28"/>
        </w:rPr>
        <w:t xml:space="preserve"> УК РФ (</w:t>
      </w:r>
      <w:r>
        <w:rPr>
          <w:color w:val="000000"/>
          <w:sz w:val="30"/>
          <w:szCs w:val="30"/>
        </w:rPr>
        <w:t>управление автомобилем в состоянии опьянения лицом, подвергнутым административному наказанию за управление транспортным средством в состоянии опьянения)</w:t>
      </w:r>
      <w:r w:rsidRPr="00F75C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099E" w:rsidRDefault="0092099E" w:rsidP="0092099E">
      <w:pPr>
        <w:pStyle w:val="a3"/>
        <w:spacing w:before="0" w:beforeAutospacing="0" w:after="0" w:afterAutospacing="0"/>
        <w:ind w:firstLine="709"/>
        <w:jc w:val="both"/>
      </w:pPr>
      <w:r w:rsidRPr="00F75CC0">
        <w:rPr>
          <w:sz w:val="28"/>
          <w:szCs w:val="28"/>
        </w:rPr>
        <w:t>Судебным следствием установлено, что</w:t>
      </w:r>
      <w:r>
        <w:rPr>
          <w:sz w:val="28"/>
          <w:szCs w:val="28"/>
        </w:rPr>
        <w:t xml:space="preserve"> подсудимый </w:t>
      </w:r>
      <w:r>
        <w:rPr>
          <w:color w:val="000000"/>
          <w:sz w:val="30"/>
          <w:szCs w:val="30"/>
        </w:rPr>
        <w:t xml:space="preserve">в январе 2024 года, находясь в состоянии опьянения, управлял автомобилем, передвигаясь по автомобильным дорогам с. </w:t>
      </w:r>
      <w:proofErr w:type="spellStart"/>
      <w:r>
        <w:rPr>
          <w:color w:val="000000"/>
          <w:sz w:val="30"/>
          <w:szCs w:val="30"/>
        </w:rPr>
        <w:t>Кара-Тюбе</w:t>
      </w:r>
      <w:proofErr w:type="spellEnd"/>
      <w:r>
        <w:rPr>
          <w:color w:val="000000"/>
          <w:sz w:val="30"/>
          <w:szCs w:val="30"/>
        </w:rPr>
        <w:t xml:space="preserve"> Нефтекумского городского округа. Злоумышленник был остановлен нарядом полиции, которые предложили мужчине пройти освидетельствование на состояние опьянения на месте и в медицинском учреждении. Мужчина от прохождения освидетельствования отказался, и был отстранен от управления транспортным средством.</w:t>
      </w:r>
    </w:p>
    <w:p w:rsidR="0092099E" w:rsidRDefault="0092099E" w:rsidP="0092099E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 xml:space="preserve">При этом ранее подсудимый привлекался к административной ответственности по </w:t>
      </w:r>
      <w:proofErr w:type="gramStart"/>
      <w:r>
        <w:rPr>
          <w:color w:val="000000"/>
          <w:sz w:val="30"/>
          <w:szCs w:val="30"/>
        </w:rPr>
        <w:t>ч</w:t>
      </w:r>
      <w:proofErr w:type="gramEnd"/>
      <w:r>
        <w:rPr>
          <w:color w:val="000000"/>
          <w:sz w:val="30"/>
          <w:szCs w:val="30"/>
        </w:rPr>
        <w:t xml:space="preserve">. 1 ст. 12.8 </w:t>
      </w:r>
      <w:proofErr w:type="spellStart"/>
      <w:r>
        <w:rPr>
          <w:color w:val="000000"/>
          <w:sz w:val="30"/>
          <w:szCs w:val="30"/>
        </w:rPr>
        <w:t>КоАП</w:t>
      </w:r>
      <w:proofErr w:type="spellEnd"/>
      <w:r>
        <w:rPr>
          <w:color w:val="000000"/>
          <w:sz w:val="30"/>
          <w:szCs w:val="30"/>
        </w:rPr>
        <w:t xml:space="preserve"> РФ. </w:t>
      </w:r>
    </w:p>
    <w:p w:rsidR="0092099E" w:rsidRDefault="0092099E" w:rsidP="00920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 учётом позиции государственного обвинителя назначил виновному лицу наказание в виде обязательных работ сроком 200 часов, с лишением права заниматься деятельностью, связанной с управлением транспортными средствами, сроком на 1 год 8 месяцев. </w:t>
      </w:r>
    </w:p>
    <w:p w:rsidR="0092099E" w:rsidRPr="00F75CC0" w:rsidRDefault="0092099E" w:rsidP="00920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средство, принадлежащее осужденному и использованное им при совершении преступления – автомобиль «Лада-219020», конфисковано в доход государства. </w:t>
      </w:r>
    </w:p>
    <w:p w:rsidR="0092099E" w:rsidRPr="00F75CC0" w:rsidRDefault="0092099E" w:rsidP="009209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CC0">
        <w:rPr>
          <w:sz w:val="28"/>
          <w:szCs w:val="28"/>
        </w:rPr>
        <w:t>Приговор суда</w:t>
      </w:r>
      <w:r>
        <w:rPr>
          <w:sz w:val="28"/>
          <w:szCs w:val="28"/>
        </w:rPr>
        <w:t xml:space="preserve"> </w:t>
      </w:r>
      <w:r w:rsidRPr="00F75CC0">
        <w:rPr>
          <w:sz w:val="28"/>
          <w:szCs w:val="28"/>
        </w:rPr>
        <w:t>вступил</w:t>
      </w:r>
      <w:r w:rsidRPr="00FE236A">
        <w:rPr>
          <w:sz w:val="28"/>
          <w:szCs w:val="28"/>
        </w:rPr>
        <w:t xml:space="preserve"> </w:t>
      </w:r>
      <w:r w:rsidRPr="00F75CC0">
        <w:rPr>
          <w:sz w:val="28"/>
          <w:szCs w:val="28"/>
        </w:rPr>
        <w:t>в законную силу.</w:t>
      </w:r>
    </w:p>
    <w:p w:rsidR="0092099E" w:rsidRDefault="0092099E" w:rsidP="0092099E">
      <w:pPr>
        <w:jc w:val="both"/>
        <w:rPr>
          <w:sz w:val="28"/>
          <w:szCs w:val="28"/>
        </w:rPr>
      </w:pP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99E"/>
    <w:rsid w:val="00096468"/>
    <w:rsid w:val="000F16E1"/>
    <w:rsid w:val="004E6110"/>
    <w:rsid w:val="005F5053"/>
    <w:rsid w:val="0091445C"/>
    <w:rsid w:val="0092099E"/>
    <w:rsid w:val="009A11B2"/>
    <w:rsid w:val="00A20081"/>
    <w:rsid w:val="00B113F2"/>
    <w:rsid w:val="00CE7706"/>
    <w:rsid w:val="00CF4222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099E"/>
    <w:pPr>
      <w:keepNext/>
      <w:outlineLvl w:val="1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99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2099E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Бойко</cp:lastModifiedBy>
  <cp:revision>3</cp:revision>
  <dcterms:created xsi:type="dcterms:W3CDTF">2024-06-25T16:13:00Z</dcterms:created>
  <dcterms:modified xsi:type="dcterms:W3CDTF">2024-06-26T06:40:00Z</dcterms:modified>
</cp:coreProperties>
</file>