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10" w:rsidRDefault="009B1810" w:rsidP="009B1810">
      <w:pPr>
        <w:pStyle w:val="a3"/>
        <w:jc w:val="both"/>
      </w:pPr>
      <w:r>
        <w:rPr>
          <w:b/>
          <w:sz w:val="28"/>
          <w:szCs w:val="28"/>
        </w:rPr>
        <w:t>Пресс-релиз:</w:t>
      </w:r>
      <w:r w:rsidRPr="00DF575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Прокуратура района направила в суд уголовное дело о незаконном обороте взрывных устройств</w:t>
      </w:r>
    </w:p>
    <w:p w:rsidR="009B1810" w:rsidRDefault="009B1810" w:rsidP="009B1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9B1810" w:rsidRDefault="009B1810" w:rsidP="009B1810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 xml:space="preserve">Заместитель прокурора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Нефтекумского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района утвердил обвинительное заключение по уголовному делу в отношении 36-летнего местного жителя. Он обвиняется по </w:t>
      </w:r>
      <w:proofErr w:type="gramStart"/>
      <w:r>
        <w:rPr>
          <w:color w:val="000000"/>
          <w:sz w:val="30"/>
          <w:szCs w:val="30"/>
          <w:shd w:val="clear" w:color="auto" w:fill="FFFFFF"/>
        </w:rPr>
        <w:t>ч</w:t>
      </w:r>
      <w:proofErr w:type="gramEnd"/>
      <w:r>
        <w:rPr>
          <w:color w:val="000000"/>
          <w:sz w:val="30"/>
          <w:szCs w:val="30"/>
          <w:shd w:val="clear" w:color="auto" w:fill="FFFFFF"/>
        </w:rPr>
        <w:t>. 1 ст. 222.1 УК РФ (незаконные приобретение и хранение взрывных устройств).</w:t>
      </w:r>
    </w:p>
    <w:p w:rsidR="009B1810" w:rsidRDefault="009B1810" w:rsidP="009B1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По версии следствия, в феврале 2024 года в частном домовладении по месту проживания обвиняемого в </w:t>
      </w:r>
      <w:proofErr w:type="gramStart"/>
      <w:r>
        <w:rPr>
          <w:color w:val="000000"/>
          <w:sz w:val="30"/>
          <w:szCs w:val="30"/>
          <w:shd w:val="clear" w:color="auto" w:fill="FFFFFF"/>
        </w:rPr>
        <w:t>г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. Нефтекумске сотрудниками полиции при проведении оперативно-розыскного мероприятия было обнаружено и изъято 6 гранат и взрывателей к ним. </w:t>
      </w:r>
    </w:p>
    <w:p w:rsidR="009B1810" w:rsidRDefault="009B1810" w:rsidP="009B1810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>В настоящее время уголовное дело направлено прокурором в суд для рассмотрения по существу.</w:t>
      </w:r>
    </w:p>
    <w:p w:rsidR="009B1810" w:rsidRDefault="009B1810" w:rsidP="009B1810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>Санкция за совершение указанного преступления предусматривает максимальное наказание в виде лишения свободы сроком до 8 лет.</w:t>
      </w: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810"/>
    <w:rsid w:val="00096468"/>
    <w:rsid w:val="004E6110"/>
    <w:rsid w:val="00524435"/>
    <w:rsid w:val="005F5053"/>
    <w:rsid w:val="0091445C"/>
    <w:rsid w:val="009A11B2"/>
    <w:rsid w:val="009B1810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2024-06-25T16:03:00Z</dcterms:created>
  <dcterms:modified xsi:type="dcterms:W3CDTF">2024-06-25T16:04:00Z</dcterms:modified>
</cp:coreProperties>
</file>