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8F" w:rsidRPr="00E735FF" w:rsidRDefault="007B218F" w:rsidP="007B218F">
      <w:pPr>
        <w:ind w:firstLine="708"/>
        <w:jc w:val="center"/>
        <w:rPr>
          <w:sz w:val="26"/>
          <w:szCs w:val="26"/>
        </w:rPr>
      </w:pPr>
      <w:r w:rsidRPr="00E735FF">
        <w:rPr>
          <w:sz w:val="26"/>
          <w:szCs w:val="26"/>
        </w:rPr>
        <w:t>ИЗВЕЩЕНИЕ о заседании Думы НМО СК 5 марта 2024 года</w:t>
      </w:r>
    </w:p>
    <w:p w:rsidR="007B218F" w:rsidRPr="00E735FF" w:rsidRDefault="007B218F" w:rsidP="007B218F">
      <w:pPr>
        <w:ind w:firstLine="708"/>
        <w:rPr>
          <w:sz w:val="26"/>
          <w:szCs w:val="26"/>
        </w:rPr>
      </w:pPr>
    </w:p>
    <w:p w:rsidR="007B218F" w:rsidRPr="00E735FF" w:rsidRDefault="007B218F" w:rsidP="007B218F">
      <w:pPr>
        <w:ind w:firstLine="709"/>
        <w:rPr>
          <w:sz w:val="26"/>
          <w:szCs w:val="26"/>
        </w:rPr>
      </w:pPr>
      <w:r w:rsidRPr="00E735FF">
        <w:rPr>
          <w:sz w:val="26"/>
          <w:szCs w:val="26"/>
        </w:rPr>
        <w:t>Председатель Думы Нефтекумского муниципального округа Ставропольского края второго созыва Слюсарев Д.А. доводит до сведения депутатов и населения, что 18 июня 2024 года в 10-00 часов состоится заседание Думы Нефтекумского муниципального округа Ставропольского края второго созыва.</w:t>
      </w:r>
    </w:p>
    <w:p w:rsidR="007B218F" w:rsidRPr="00E735FF" w:rsidRDefault="007B218F" w:rsidP="007B218F">
      <w:pPr>
        <w:ind w:firstLine="709"/>
        <w:rPr>
          <w:sz w:val="26"/>
          <w:szCs w:val="26"/>
        </w:rPr>
      </w:pPr>
      <w:r w:rsidRPr="00E735FF">
        <w:rPr>
          <w:sz w:val="26"/>
          <w:szCs w:val="26"/>
        </w:rPr>
        <w:t>На заседание Думы Нефтекумского муниципального округа выносятся вопросы:</w:t>
      </w:r>
    </w:p>
    <w:p w:rsidR="007B218F" w:rsidRPr="00E735FF" w:rsidRDefault="007B218F" w:rsidP="007B218F">
      <w:pPr>
        <w:shd w:val="clear" w:color="auto" w:fill="FFFFFF"/>
        <w:spacing w:line="259" w:lineRule="auto"/>
        <w:ind w:left="1" w:firstLine="566"/>
        <w:rPr>
          <w:bCs/>
          <w:color w:val="000000" w:themeColor="text1"/>
          <w:sz w:val="26"/>
          <w:szCs w:val="26"/>
        </w:rPr>
      </w:pPr>
      <w:r w:rsidRPr="00E735FF">
        <w:rPr>
          <w:color w:val="000000" w:themeColor="text1"/>
          <w:sz w:val="26"/>
          <w:szCs w:val="26"/>
        </w:rPr>
        <w:t>О внесении изменений в Устав Нефтекумского муниципального округа Ставропольского края, утвержденный решением Думы Нефтекумского городского округа Ставропольского края от 15 августа 2023 года №129</w:t>
      </w:r>
    </w:p>
    <w:p w:rsidR="007B218F" w:rsidRPr="00E735FF" w:rsidRDefault="007B218F" w:rsidP="007B218F">
      <w:pPr>
        <w:shd w:val="clear" w:color="auto" w:fill="FFFFFF"/>
        <w:spacing w:line="259" w:lineRule="auto"/>
        <w:ind w:left="1" w:firstLine="566"/>
        <w:rPr>
          <w:bCs/>
          <w:color w:val="000000" w:themeColor="text1"/>
          <w:sz w:val="26"/>
          <w:szCs w:val="26"/>
        </w:rPr>
      </w:pPr>
      <w:r w:rsidRPr="00E735FF">
        <w:rPr>
          <w:color w:val="000000" w:themeColor="text1"/>
          <w:sz w:val="26"/>
          <w:szCs w:val="26"/>
        </w:rPr>
        <w:t>Об утверждении Положения о размещении проектов нормативных правовых актов Думы Нефтекумского муниципального округа Ставропольского края, затрагивающих права и свободы человека и гражданина на официальном сайте администрации Нефтекумского муниципального округа Ставропольского края</w:t>
      </w:r>
    </w:p>
    <w:p w:rsidR="007B218F" w:rsidRPr="00E735FF" w:rsidRDefault="007B218F" w:rsidP="007B218F">
      <w:pPr>
        <w:ind w:left="1" w:firstLine="566"/>
        <w:rPr>
          <w:color w:val="000000" w:themeColor="text1"/>
          <w:sz w:val="26"/>
          <w:szCs w:val="26"/>
          <w:lang w:eastAsia="ru-RU"/>
        </w:rPr>
      </w:pPr>
      <w:r w:rsidRPr="00E735FF">
        <w:rPr>
          <w:color w:val="000000" w:themeColor="text1"/>
          <w:sz w:val="26"/>
          <w:szCs w:val="26"/>
          <w:lang w:eastAsia="ru-RU"/>
        </w:rPr>
        <w:t xml:space="preserve">Об утверждении Правил благоустройства территории </w:t>
      </w:r>
      <w:r w:rsidRPr="00E735FF">
        <w:rPr>
          <w:color w:val="000000" w:themeColor="text1"/>
          <w:sz w:val="26"/>
          <w:szCs w:val="26"/>
        </w:rPr>
        <w:t>Нефтекумского муниципального округа</w:t>
      </w:r>
      <w:r w:rsidRPr="00E735FF">
        <w:rPr>
          <w:color w:val="000000" w:themeColor="text1"/>
          <w:spacing w:val="1"/>
          <w:w w:val="103"/>
          <w:sz w:val="26"/>
          <w:szCs w:val="26"/>
          <w:lang w:eastAsia="ru-RU"/>
        </w:rPr>
        <w:t xml:space="preserve"> </w:t>
      </w:r>
      <w:r w:rsidRPr="00E735FF">
        <w:rPr>
          <w:color w:val="000000" w:themeColor="text1"/>
          <w:sz w:val="26"/>
          <w:szCs w:val="26"/>
          <w:lang w:eastAsia="ru-RU"/>
        </w:rPr>
        <w:t>Ставропольского края</w:t>
      </w:r>
    </w:p>
    <w:p w:rsidR="007B218F" w:rsidRPr="00E735FF" w:rsidRDefault="007B218F" w:rsidP="007B218F">
      <w:pPr>
        <w:pStyle w:val="ConsPlusTitle"/>
        <w:ind w:left="1" w:firstLine="566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E735F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 утверждении Правил содержания, выпаса и прогона сельскохозяйственных животных и птицы на территории Нефтекумского муниципального округа Ставропольского края</w:t>
      </w:r>
    </w:p>
    <w:p w:rsidR="007B218F" w:rsidRPr="00E735FF" w:rsidRDefault="007B218F" w:rsidP="007B218F">
      <w:pPr>
        <w:ind w:left="1" w:firstLine="566"/>
        <w:rPr>
          <w:color w:val="000000" w:themeColor="text1"/>
          <w:sz w:val="26"/>
          <w:szCs w:val="26"/>
          <w:lang w:eastAsia="ru-RU"/>
        </w:rPr>
      </w:pPr>
      <w:r w:rsidRPr="00E735FF">
        <w:rPr>
          <w:color w:val="000000" w:themeColor="text1"/>
          <w:sz w:val="26"/>
          <w:szCs w:val="26"/>
        </w:rPr>
        <w:t>Об утверждении порядка рассмотрения Думой Нефтекумского муниципального округа Ставропольского края проектов муниципальных программ и проектов</w:t>
      </w:r>
      <w:r w:rsidRPr="00E735FF">
        <w:rPr>
          <w:color w:val="000000" w:themeColor="text1"/>
          <w:sz w:val="26"/>
          <w:szCs w:val="26"/>
        </w:rPr>
        <w:br/>
        <w:t>о внесении изменений в муниципальные программы</w:t>
      </w:r>
    </w:p>
    <w:p w:rsidR="007B218F" w:rsidRPr="00E735FF" w:rsidRDefault="007B218F" w:rsidP="007B218F">
      <w:pPr>
        <w:spacing w:line="259" w:lineRule="auto"/>
        <w:ind w:left="1" w:firstLine="566"/>
        <w:rPr>
          <w:color w:val="000000" w:themeColor="text1"/>
          <w:sz w:val="26"/>
          <w:szCs w:val="26"/>
        </w:rPr>
      </w:pPr>
      <w:r w:rsidRPr="00E735FF">
        <w:rPr>
          <w:color w:val="000000" w:themeColor="text1"/>
          <w:sz w:val="26"/>
          <w:szCs w:val="26"/>
        </w:rPr>
        <w:t xml:space="preserve">Об утверждении </w:t>
      </w:r>
      <w:hyperlink w:anchor="Par38" w:tooltip="ПОРЯДОК И УСЛОВИЯ" w:history="1">
        <w:r w:rsidRPr="00E735FF">
          <w:rPr>
            <w:color w:val="000000" w:themeColor="text1"/>
            <w:sz w:val="26"/>
            <w:szCs w:val="26"/>
          </w:rPr>
          <w:t xml:space="preserve">Порядка </w:t>
        </w:r>
      </w:hyperlink>
      <w:r w:rsidRPr="00E735FF">
        <w:rPr>
          <w:color w:val="000000" w:themeColor="text1"/>
          <w:sz w:val="26"/>
          <w:szCs w:val="26"/>
        </w:rPr>
        <w:t>командирования лиц, замещающих муниципальные должности</w:t>
      </w:r>
      <w:r w:rsidRPr="00E735FF">
        <w:rPr>
          <w:rFonts w:eastAsia="TimesNewRomanPSMT"/>
          <w:color w:val="000000" w:themeColor="text1"/>
          <w:sz w:val="26"/>
          <w:szCs w:val="26"/>
        </w:rPr>
        <w:t xml:space="preserve"> </w:t>
      </w:r>
      <w:r w:rsidRPr="00E735FF">
        <w:rPr>
          <w:color w:val="000000" w:themeColor="text1"/>
          <w:sz w:val="26"/>
          <w:szCs w:val="26"/>
        </w:rPr>
        <w:t>в органах местного самоуправления Нефтекумского муниципального округа Ставропольского края</w:t>
      </w:r>
      <w:r w:rsidRPr="00E735FF">
        <w:rPr>
          <w:rFonts w:eastAsia="TimesNewRomanPSMT"/>
          <w:color w:val="000000" w:themeColor="text1"/>
          <w:sz w:val="26"/>
          <w:szCs w:val="26"/>
        </w:rPr>
        <w:t xml:space="preserve">, муниципальных служащих </w:t>
      </w:r>
      <w:r w:rsidRPr="00E735FF">
        <w:rPr>
          <w:color w:val="000000" w:themeColor="text1"/>
          <w:sz w:val="26"/>
          <w:szCs w:val="26"/>
        </w:rPr>
        <w:t>Нефтекумского муниципального округа Ставропольского края</w:t>
      </w:r>
    </w:p>
    <w:p w:rsidR="007B218F" w:rsidRPr="00E735FF" w:rsidRDefault="007B218F" w:rsidP="007B218F">
      <w:pPr>
        <w:shd w:val="clear" w:color="auto" w:fill="FFFFFF"/>
        <w:spacing w:line="259" w:lineRule="auto"/>
        <w:ind w:left="1" w:firstLine="566"/>
        <w:rPr>
          <w:bCs/>
          <w:color w:val="000000" w:themeColor="text1"/>
          <w:sz w:val="26"/>
          <w:szCs w:val="26"/>
        </w:rPr>
      </w:pPr>
      <w:r w:rsidRPr="00E735FF">
        <w:rPr>
          <w:bCs/>
          <w:color w:val="000000" w:themeColor="text1"/>
          <w:sz w:val="26"/>
          <w:szCs w:val="26"/>
        </w:rPr>
        <w:t>Об утверждении порядка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Нефтекумского муниципального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7B218F" w:rsidRPr="00E735FF" w:rsidRDefault="007B218F" w:rsidP="007B218F">
      <w:pPr>
        <w:shd w:val="clear" w:color="auto" w:fill="FFFFFF"/>
        <w:spacing w:line="259" w:lineRule="auto"/>
        <w:ind w:left="1" w:firstLine="566"/>
        <w:rPr>
          <w:bCs/>
          <w:color w:val="000000" w:themeColor="text1"/>
          <w:sz w:val="26"/>
          <w:szCs w:val="26"/>
        </w:rPr>
      </w:pPr>
      <w:r w:rsidRPr="00E735FF">
        <w:rPr>
          <w:color w:val="000000" w:themeColor="text1"/>
          <w:sz w:val="26"/>
          <w:szCs w:val="26"/>
        </w:rPr>
        <w:t>Об утверждении Порядка уведомления представителя нанимателя о фактах обращения в целях склонения муниципального служащего Нефтекумского муниципального округа Ставропольского края к совершению коррупционных правонарушений</w:t>
      </w:r>
    </w:p>
    <w:p w:rsidR="007B218F" w:rsidRPr="00E735FF" w:rsidRDefault="007B218F" w:rsidP="007B218F">
      <w:pPr>
        <w:shd w:val="clear" w:color="auto" w:fill="FFFFFF"/>
        <w:spacing w:line="259" w:lineRule="auto"/>
        <w:ind w:left="1" w:firstLine="566"/>
        <w:rPr>
          <w:bCs/>
          <w:color w:val="000000" w:themeColor="text1"/>
          <w:sz w:val="26"/>
          <w:szCs w:val="26"/>
        </w:rPr>
      </w:pPr>
      <w:r w:rsidRPr="00E735FF">
        <w:rPr>
          <w:color w:val="000000" w:themeColor="text1"/>
          <w:sz w:val="26"/>
          <w:szCs w:val="26"/>
        </w:rPr>
        <w:t xml:space="preserve">Об утверждении Порядка назначения и проведения опроса граждан </w:t>
      </w:r>
      <w:proofErr w:type="gramStart"/>
      <w:r w:rsidRPr="00E735FF">
        <w:rPr>
          <w:color w:val="000000" w:themeColor="text1"/>
          <w:sz w:val="26"/>
          <w:szCs w:val="26"/>
        </w:rPr>
        <w:t>в</w:t>
      </w:r>
      <w:proofErr w:type="gramEnd"/>
      <w:r w:rsidRPr="00E735FF">
        <w:rPr>
          <w:color w:val="000000" w:themeColor="text1"/>
          <w:sz w:val="26"/>
          <w:szCs w:val="26"/>
        </w:rPr>
        <w:t xml:space="preserve"> </w:t>
      </w:r>
      <w:proofErr w:type="gramStart"/>
      <w:r w:rsidRPr="00E735FF">
        <w:rPr>
          <w:color w:val="000000" w:themeColor="text1"/>
          <w:sz w:val="26"/>
          <w:szCs w:val="26"/>
        </w:rPr>
        <w:t>Нефтекумском</w:t>
      </w:r>
      <w:proofErr w:type="gramEnd"/>
      <w:r w:rsidRPr="00E735FF">
        <w:rPr>
          <w:color w:val="000000" w:themeColor="text1"/>
          <w:sz w:val="26"/>
          <w:szCs w:val="26"/>
        </w:rPr>
        <w:t xml:space="preserve"> муниципальном округе Ставропольского края</w:t>
      </w:r>
    </w:p>
    <w:p w:rsidR="007B218F" w:rsidRPr="00E735FF" w:rsidRDefault="007B218F" w:rsidP="007B218F">
      <w:pPr>
        <w:shd w:val="clear" w:color="auto" w:fill="FFFFFF"/>
        <w:spacing w:line="259" w:lineRule="auto"/>
        <w:ind w:left="1" w:firstLine="566"/>
        <w:rPr>
          <w:bCs/>
          <w:color w:val="000000" w:themeColor="text1"/>
          <w:sz w:val="26"/>
          <w:szCs w:val="26"/>
        </w:rPr>
      </w:pPr>
      <w:r w:rsidRPr="00E735FF">
        <w:rPr>
          <w:color w:val="000000" w:themeColor="text1"/>
          <w:sz w:val="26"/>
          <w:szCs w:val="26"/>
        </w:rPr>
        <w:t>Об утверждении порядка назначения и проведения собраний и конференций граждан (собраний делегатов) на территории Нефтекумского муниципального округа Ставропольского края</w:t>
      </w:r>
    </w:p>
    <w:p w:rsidR="007B218F" w:rsidRPr="00E735FF" w:rsidRDefault="007B218F" w:rsidP="007B218F">
      <w:pPr>
        <w:shd w:val="clear" w:color="auto" w:fill="FFFFFF"/>
        <w:spacing w:line="259" w:lineRule="auto"/>
        <w:ind w:left="1" w:firstLine="566"/>
        <w:rPr>
          <w:bCs/>
          <w:color w:val="000000" w:themeColor="text1"/>
          <w:sz w:val="26"/>
          <w:szCs w:val="26"/>
        </w:rPr>
      </w:pPr>
      <w:r w:rsidRPr="00E735FF">
        <w:rPr>
          <w:color w:val="000000" w:themeColor="text1"/>
          <w:sz w:val="26"/>
          <w:szCs w:val="26"/>
        </w:rPr>
        <w:t>Об утверждении Порядка реализации правотворческой инициативы граждан на территории Нефтекумского муниципального округа Ставропольского края</w:t>
      </w:r>
    </w:p>
    <w:p w:rsidR="007B218F" w:rsidRPr="00E735FF" w:rsidRDefault="007B218F" w:rsidP="007B218F">
      <w:pPr>
        <w:shd w:val="clear" w:color="auto" w:fill="FFFFFF"/>
        <w:spacing w:line="259" w:lineRule="auto"/>
        <w:ind w:left="1" w:firstLine="566"/>
        <w:rPr>
          <w:bCs/>
          <w:color w:val="000000" w:themeColor="text1"/>
          <w:sz w:val="26"/>
          <w:szCs w:val="26"/>
        </w:rPr>
      </w:pPr>
      <w:r w:rsidRPr="00E735FF">
        <w:rPr>
          <w:bCs/>
          <w:color w:val="000000" w:themeColor="text1"/>
          <w:sz w:val="26"/>
          <w:szCs w:val="26"/>
        </w:rPr>
        <w:lastRenderedPageBreak/>
        <w:t xml:space="preserve">О порядке реализации Закона Ставропольского края «О порядке организации и ведения регистра муниципальных нормативных правовых актов Ставропольского края» в Думе </w:t>
      </w:r>
      <w:r w:rsidRPr="00E735FF">
        <w:rPr>
          <w:color w:val="000000" w:themeColor="text1"/>
          <w:sz w:val="26"/>
          <w:szCs w:val="26"/>
        </w:rPr>
        <w:t>Нефтекумского муниципального округа Ставропольского края</w:t>
      </w:r>
    </w:p>
    <w:p w:rsidR="007B218F" w:rsidRPr="00E735FF" w:rsidRDefault="007B218F" w:rsidP="007B218F">
      <w:pPr>
        <w:shd w:val="clear" w:color="auto" w:fill="FFFFFF"/>
        <w:spacing w:line="259" w:lineRule="auto"/>
        <w:ind w:left="1" w:firstLine="566"/>
        <w:rPr>
          <w:bCs/>
          <w:color w:val="000000" w:themeColor="text1"/>
          <w:sz w:val="26"/>
          <w:szCs w:val="26"/>
        </w:rPr>
      </w:pPr>
      <w:r w:rsidRPr="00E735FF">
        <w:rPr>
          <w:bCs/>
          <w:color w:val="000000" w:themeColor="text1"/>
          <w:sz w:val="26"/>
          <w:szCs w:val="26"/>
        </w:rPr>
        <w:t xml:space="preserve">Об утверждении Порядка обеспечения доступа к информации о деятельности Думы </w:t>
      </w:r>
      <w:r w:rsidRPr="00E735FF">
        <w:rPr>
          <w:color w:val="000000" w:themeColor="text1"/>
          <w:sz w:val="26"/>
          <w:szCs w:val="26"/>
        </w:rPr>
        <w:t>Нефтекумского муниципального округа Ставропольского края</w:t>
      </w:r>
    </w:p>
    <w:p w:rsidR="007B218F" w:rsidRPr="00E735FF" w:rsidRDefault="007B218F" w:rsidP="007B218F">
      <w:pPr>
        <w:shd w:val="clear" w:color="auto" w:fill="FFFFFF"/>
        <w:spacing w:line="259" w:lineRule="auto"/>
        <w:ind w:left="1" w:firstLine="566"/>
        <w:rPr>
          <w:bCs/>
          <w:color w:val="000000" w:themeColor="text1"/>
          <w:sz w:val="26"/>
          <w:szCs w:val="26"/>
        </w:rPr>
      </w:pPr>
      <w:r w:rsidRPr="00E735FF">
        <w:rPr>
          <w:color w:val="000000" w:themeColor="text1"/>
          <w:sz w:val="26"/>
          <w:szCs w:val="26"/>
        </w:rPr>
        <w:t xml:space="preserve">Об утверждении Порядка проведения </w:t>
      </w:r>
      <w:proofErr w:type="spellStart"/>
      <w:r w:rsidRPr="00E735FF">
        <w:rPr>
          <w:color w:val="000000" w:themeColor="text1"/>
          <w:sz w:val="26"/>
          <w:szCs w:val="26"/>
        </w:rPr>
        <w:t>антикоррупционного</w:t>
      </w:r>
      <w:proofErr w:type="spellEnd"/>
      <w:r w:rsidRPr="00E735FF">
        <w:rPr>
          <w:color w:val="000000" w:themeColor="text1"/>
          <w:sz w:val="26"/>
          <w:szCs w:val="26"/>
        </w:rPr>
        <w:t xml:space="preserve"> мониторинга применения нормативных правовых актов Думы Нефтекумского муниципального округа Ставропольского края</w:t>
      </w:r>
    </w:p>
    <w:p w:rsidR="007B218F" w:rsidRPr="00E735FF" w:rsidRDefault="007B218F" w:rsidP="007B218F">
      <w:pPr>
        <w:autoSpaceDE w:val="0"/>
        <w:autoSpaceDN w:val="0"/>
        <w:adjustRightInd w:val="0"/>
        <w:spacing w:line="259" w:lineRule="auto"/>
        <w:ind w:left="1" w:firstLine="566"/>
        <w:rPr>
          <w:rFonts w:eastAsia="TimesNewRomanPSMT"/>
          <w:color w:val="000000" w:themeColor="text1"/>
          <w:sz w:val="26"/>
          <w:szCs w:val="26"/>
        </w:rPr>
      </w:pPr>
      <w:proofErr w:type="gramStart"/>
      <w:r w:rsidRPr="00E735FF">
        <w:rPr>
          <w:color w:val="000000" w:themeColor="text1"/>
          <w:sz w:val="26"/>
          <w:szCs w:val="26"/>
        </w:rPr>
        <w:t>О внесении изменений в Положение о мерах социальной поддержки отдельных категорий граждан, работающих и проживающих в сельской местности Нефтекумского муниципального округа Ставропольского края, утвержденное решением Думы Нефтекумского муниципального округа Ставропольского края от 05 марта 2024 г. № 246</w:t>
      </w:r>
      <w:proofErr w:type="gramEnd"/>
    </w:p>
    <w:p w:rsidR="007B218F" w:rsidRPr="00E735FF" w:rsidRDefault="007B218F" w:rsidP="007B218F">
      <w:pPr>
        <w:spacing w:line="259" w:lineRule="auto"/>
        <w:ind w:left="1" w:firstLine="566"/>
        <w:rPr>
          <w:color w:val="000000" w:themeColor="text1"/>
          <w:sz w:val="26"/>
          <w:szCs w:val="26"/>
        </w:rPr>
      </w:pPr>
      <w:r w:rsidRPr="00E735FF">
        <w:rPr>
          <w:color w:val="000000" w:themeColor="text1"/>
          <w:sz w:val="26"/>
          <w:szCs w:val="26"/>
        </w:rPr>
        <w:t>О внесении изменений в Положение об управлении и распоряжении муниципальным имуществом Нефтекумского муниципального округа Ставропольского края, утвержденное решением Думы Нефтекумского муниципального округа Ставропольского края от 26 сентября 2023 года № 152</w:t>
      </w:r>
    </w:p>
    <w:p w:rsidR="007B218F" w:rsidRPr="00E735FF" w:rsidRDefault="007B218F" w:rsidP="007B218F">
      <w:pPr>
        <w:spacing w:line="259" w:lineRule="auto"/>
        <w:ind w:left="1" w:firstLine="566"/>
        <w:rPr>
          <w:color w:val="000000" w:themeColor="text1"/>
          <w:sz w:val="26"/>
          <w:szCs w:val="26"/>
        </w:rPr>
      </w:pPr>
      <w:r w:rsidRPr="00E735FF">
        <w:rPr>
          <w:sz w:val="26"/>
          <w:szCs w:val="26"/>
        </w:rPr>
        <w:t>О внесении изменений в решение Думы Нефтекумского муниципального округа Ставропольского края от 24 октября 2023 года №188 «Об утверждении Положения об управлении жилищно-коммунального хозяйства администрации Нефтекумского муниципального округа Ставропольского края»</w:t>
      </w:r>
    </w:p>
    <w:p w:rsidR="007B218F" w:rsidRPr="00E735FF" w:rsidRDefault="007B218F" w:rsidP="007B218F">
      <w:pPr>
        <w:autoSpaceDE w:val="0"/>
        <w:autoSpaceDN w:val="0"/>
        <w:adjustRightInd w:val="0"/>
        <w:spacing w:line="259" w:lineRule="auto"/>
        <w:ind w:left="1" w:firstLine="566"/>
        <w:rPr>
          <w:color w:val="000000" w:themeColor="text1"/>
          <w:sz w:val="26"/>
          <w:szCs w:val="26"/>
        </w:rPr>
      </w:pPr>
      <w:proofErr w:type="gramStart"/>
      <w:r w:rsidRPr="00E735FF">
        <w:rPr>
          <w:color w:val="000000" w:themeColor="text1"/>
          <w:sz w:val="26"/>
          <w:szCs w:val="26"/>
        </w:rPr>
        <w:t xml:space="preserve">О внесении изменений в </w:t>
      </w:r>
      <w:hyperlink r:id="rId4" w:history="1">
        <w:r w:rsidRPr="00E735FF">
          <w:rPr>
            <w:color w:val="000000" w:themeColor="text1"/>
            <w:sz w:val="26"/>
            <w:szCs w:val="26"/>
          </w:rPr>
          <w:t>Методику</w:t>
        </w:r>
      </w:hyperlink>
      <w:r w:rsidRPr="00E735FF">
        <w:rPr>
          <w:color w:val="000000" w:themeColor="text1"/>
          <w:sz w:val="26"/>
          <w:szCs w:val="26"/>
        </w:rPr>
        <w:t xml:space="preserve"> проведения конкурса на замещение вакантной должности муниципальной службы в органах местного самоуправления Нефтекумского муниципального округа Ставропольского края, отраслевых (функциональных) и территориального органах администрации Нефтекумского муниципального округа Ставропольского края, утвержденную решением Думы Нефтекумского муниципального округа Ставропольского края от 12 декабря 2023 г. № 218</w:t>
      </w:r>
      <w:proofErr w:type="gramEnd"/>
    </w:p>
    <w:p w:rsidR="007B218F" w:rsidRPr="00E735FF" w:rsidRDefault="007B218F" w:rsidP="007B218F">
      <w:pPr>
        <w:autoSpaceDE w:val="0"/>
        <w:autoSpaceDN w:val="0"/>
        <w:adjustRightInd w:val="0"/>
        <w:spacing w:line="259" w:lineRule="auto"/>
        <w:ind w:left="1" w:firstLine="566"/>
        <w:rPr>
          <w:color w:val="000000" w:themeColor="text1"/>
          <w:sz w:val="26"/>
          <w:szCs w:val="26"/>
        </w:rPr>
      </w:pPr>
      <w:r w:rsidRPr="00E735FF">
        <w:rPr>
          <w:color w:val="000000" w:themeColor="text1"/>
          <w:sz w:val="26"/>
          <w:szCs w:val="26"/>
        </w:rPr>
        <w:t xml:space="preserve">Об исполнении бюджета Нефтекумского городского округа Ставропольского края за 2023 год </w:t>
      </w:r>
    </w:p>
    <w:p w:rsidR="007B218F" w:rsidRPr="00E735FF" w:rsidRDefault="007B218F" w:rsidP="007B218F">
      <w:pPr>
        <w:spacing w:line="259" w:lineRule="auto"/>
        <w:ind w:left="1" w:firstLine="566"/>
        <w:rPr>
          <w:color w:val="000000" w:themeColor="text1"/>
          <w:sz w:val="26"/>
          <w:szCs w:val="26"/>
        </w:rPr>
      </w:pPr>
      <w:r w:rsidRPr="00E735FF">
        <w:rPr>
          <w:color w:val="000000" w:themeColor="text1"/>
          <w:sz w:val="26"/>
          <w:szCs w:val="26"/>
        </w:rPr>
        <w:t>О ходе реализации Стратегии социально-экономического развития Нефтекумского городского округа Ставропольского края на период до 2035 года, утвержденной решением Думы Нефтекумского городского округа Ставропольского края от 12 декабря 2019 года № 406, за 2023 год</w:t>
      </w:r>
    </w:p>
    <w:p w:rsidR="007B218F" w:rsidRPr="00E735FF" w:rsidRDefault="007B218F" w:rsidP="007B218F">
      <w:pPr>
        <w:spacing w:line="259" w:lineRule="auto"/>
        <w:ind w:left="1" w:firstLine="566"/>
        <w:rPr>
          <w:color w:val="000000" w:themeColor="text1"/>
          <w:sz w:val="26"/>
          <w:szCs w:val="26"/>
        </w:rPr>
      </w:pPr>
      <w:r w:rsidRPr="00E735FF">
        <w:rPr>
          <w:color w:val="000000" w:themeColor="text1"/>
          <w:sz w:val="26"/>
          <w:szCs w:val="26"/>
        </w:rPr>
        <w:t xml:space="preserve">Об </w:t>
      </w:r>
      <w:proofErr w:type="gramStart"/>
      <w:r w:rsidRPr="00E735FF">
        <w:rPr>
          <w:color w:val="000000" w:themeColor="text1"/>
          <w:sz w:val="26"/>
          <w:szCs w:val="26"/>
        </w:rPr>
        <w:t>отчете</w:t>
      </w:r>
      <w:proofErr w:type="gramEnd"/>
      <w:r w:rsidRPr="00E735FF">
        <w:rPr>
          <w:color w:val="000000" w:themeColor="text1"/>
          <w:sz w:val="26"/>
          <w:szCs w:val="26"/>
        </w:rPr>
        <w:t xml:space="preserve"> об исполнении бюджета Нефтекумского муниципального округа Ставропольского края за </w:t>
      </w:r>
      <w:r w:rsidRPr="00E735FF">
        <w:rPr>
          <w:color w:val="000000" w:themeColor="text1"/>
          <w:sz w:val="26"/>
          <w:szCs w:val="26"/>
          <w:lang w:val="en-US"/>
        </w:rPr>
        <w:t>I</w:t>
      </w:r>
      <w:r w:rsidRPr="00E735FF">
        <w:rPr>
          <w:color w:val="000000" w:themeColor="text1"/>
          <w:sz w:val="26"/>
          <w:szCs w:val="26"/>
        </w:rPr>
        <w:t xml:space="preserve"> квартал 2024 года</w:t>
      </w:r>
    </w:p>
    <w:p w:rsidR="007B218F" w:rsidRPr="00E735FF" w:rsidRDefault="007B218F" w:rsidP="007B218F">
      <w:pPr>
        <w:ind w:left="1" w:firstLine="566"/>
        <w:rPr>
          <w:color w:val="000000" w:themeColor="text1"/>
          <w:sz w:val="26"/>
          <w:szCs w:val="26"/>
          <w:lang w:eastAsia="ru-RU"/>
        </w:rPr>
      </w:pPr>
      <w:r w:rsidRPr="00E735FF">
        <w:rPr>
          <w:color w:val="000000" w:themeColor="text1"/>
          <w:sz w:val="26"/>
          <w:szCs w:val="26"/>
        </w:rPr>
        <w:t xml:space="preserve">О внесении изменений в </w:t>
      </w:r>
      <w:r w:rsidRPr="00E735FF">
        <w:rPr>
          <w:rFonts w:eastAsia="Times New Roman"/>
          <w:sz w:val="26"/>
          <w:szCs w:val="26"/>
          <w:lang w:eastAsia="ru-RU"/>
        </w:rPr>
        <w:t>решение Думы Нефтекумского муниципального округа Ставропольского края от 12 декабря 2023 г. № 226 «О бюджете Нефтекумского муниципального округа Ставропольского края на 2024 год и плановый период 2025 и 2026 годов»</w:t>
      </w:r>
    </w:p>
    <w:p w:rsidR="007B218F" w:rsidRPr="00E735FF" w:rsidRDefault="007B218F" w:rsidP="007B218F">
      <w:pPr>
        <w:spacing w:line="259" w:lineRule="auto"/>
        <w:ind w:left="1" w:firstLine="566"/>
        <w:rPr>
          <w:color w:val="000000" w:themeColor="text1"/>
          <w:sz w:val="26"/>
          <w:szCs w:val="26"/>
        </w:rPr>
      </w:pPr>
      <w:r w:rsidRPr="00E735FF">
        <w:rPr>
          <w:color w:val="000000" w:themeColor="text1"/>
          <w:sz w:val="26"/>
          <w:szCs w:val="26"/>
        </w:rPr>
        <w:t xml:space="preserve">Об особенностях командирования лиц, замещающих муниципальные должности в органах местного самоуправления Нефтекумского муниципального округа Ставропольского края, муниципальных служащих Нефтекумского муниципального округа Ставропольского края на территории Донецкой Народной </w:t>
      </w:r>
      <w:r w:rsidRPr="00E735FF">
        <w:rPr>
          <w:color w:val="000000" w:themeColor="text1"/>
          <w:sz w:val="26"/>
          <w:szCs w:val="26"/>
        </w:rPr>
        <w:lastRenderedPageBreak/>
        <w:t>Республики, Луганской Народной Республики, Запорожской области и Херсонской области</w:t>
      </w:r>
    </w:p>
    <w:p w:rsidR="007B218F" w:rsidRPr="00E735FF" w:rsidRDefault="007B218F" w:rsidP="007B218F">
      <w:pPr>
        <w:spacing w:line="259" w:lineRule="auto"/>
        <w:ind w:left="1" w:firstLine="566"/>
        <w:rPr>
          <w:color w:val="000000" w:themeColor="text1"/>
          <w:sz w:val="26"/>
          <w:szCs w:val="26"/>
        </w:rPr>
      </w:pPr>
      <w:r w:rsidRPr="00E735FF">
        <w:rPr>
          <w:color w:val="000000" w:themeColor="text1"/>
          <w:sz w:val="26"/>
          <w:szCs w:val="26"/>
        </w:rPr>
        <w:t>Об утверждении перечня имущества, предлагаемого к передаче из муниципальной собственности Нефтекумского муниципального округа Ставропольского края в государственную собственность Ставропольского края</w:t>
      </w:r>
    </w:p>
    <w:p w:rsidR="007B218F" w:rsidRPr="00E735FF" w:rsidRDefault="007B218F" w:rsidP="007B218F">
      <w:pPr>
        <w:ind w:left="1" w:firstLine="566"/>
        <w:rPr>
          <w:color w:val="000000" w:themeColor="text1"/>
          <w:sz w:val="26"/>
          <w:szCs w:val="26"/>
        </w:rPr>
      </w:pPr>
      <w:r w:rsidRPr="00E735FF">
        <w:rPr>
          <w:color w:val="000000" w:themeColor="text1"/>
          <w:sz w:val="26"/>
          <w:szCs w:val="26"/>
        </w:rPr>
        <w:t xml:space="preserve">О внесении изменений в решение Думы Нефтекумского муниципального округа от 5 марта 2024 года №258 «Об установлении размера стоимости санаторной путевки на 2024 год, </w:t>
      </w:r>
      <w:proofErr w:type="gramStart"/>
      <w:r w:rsidRPr="00E735FF">
        <w:rPr>
          <w:color w:val="000000" w:themeColor="text1"/>
          <w:sz w:val="26"/>
          <w:szCs w:val="26"/>
        </w:rPr>
        <w:t>исходя из которого определяется</w:t>
      </w:r>
      <w:proofErr w:type="gramEnd"/>
      <w:r w:rsidRPr="00E735FF">
        <w:rPr>
          <w:color w:val="000000" w:themeColor="text1"/>
          <w:sz w:val="26"/>
          <w:szCs w:val="26"/>
        </w:rPr>
        <w:t xml:space="preserve"> сумма денежной компенсации»</w:t>
      </w:r>
    </w:p>
    <w:p w:rsidR="007B218F" w:rsidRPr="00E735FF" w:rsidRDefault="007B218F" w:rsidP="007B218F">
      <w:pPr>
        <w:shd w:val="clear" w:color="auto" w:fill="FFFFFF"/>
        <w:spacing w:line="259" w:lineRule="auto"/>
        <w:ind w:left="1" w:firstLine="566"/>
        <w:rPr>
          <w:bCs/>
          <w:color w:val="000000" w:themeColor="text1"/>
          <w:sz w:val="26"/>
          <w:szCs w:val="26"/>
        </w:rPr>
      </w:pPr>
      <w:r w:rsidRPr="00E735FF">
        <w:rPr>
          <w:color w:val="000000" w:themeColor="text1"/>
          <w:sz w:val="26"/>
          <w:szCs w:val="26"/>
        </w:rPr>
        <w:t xml:space="preserve">О признании </w:t>
      </w:r>
      <w:proofErr w:type="gramStart"/>
      <w:r w:rsidRPr="00E735FF">
        <w:rPr>
          <w:color w:val="000000" w:themeColor="text1"/>
          <w:sz w:val="26"/>
          <w:szCs w:val="26"/>
        </w:rPr>
        <w:t>утратившими</w:t>
      </w:r>
      <w:proofErr w:type="gramEnd"/>
      <w:r w:rsidRPr="00E735FF">
        <w:rPr>
          <w:color w:val="000000" w:themeColor="text1"/>
          <w:sz w:val="26"/>
          <w:szCs w:val="26"/>
        </w:rPr>
        <w:t xml:space="preserve"> силу некоторых решений Думы Нефтекумского городского округа Ставропольского края</w:t>
      </w:r>
    </w:p>
    <w:p w:rsidR="007B218F" w:rsidRPr="00E735FF" w:rsidRDefault="007B218F" w:rsidP="007B218F">
      <w:pPr>
        <w:shd w:val="clear" w:color="auto" w:fill="FFFFFF"/>
        <w:ind w:left="1" w:firstLine="566"/>
        <w:rPr>
          <w:color w:val="000000" w:themeColor="text1"/>
          <w:sz w:val="26"/>
          <w:szCs w:val="26"/>
        </w:rPr>
      </w:pPr>
      <w:r w:rsidRPr="00E735FF">
        <w:rPr>
          <w:color w:val="000000" w:themeColor="text1"/>
          <w:sz w:val="26"/>
          <w:szCs w:val="26"/>
        </w:rPr>
        <w:t xml:space="preserve">О плане работы Думы Нефтекумского муниципального округа Ставропольского края на </w:t>
      </w:r>
      <w:r w:rsidRPr="00E735FF">
        <w:rPr>
          <w:color w:val="000000" w:themeColor="text1"/>
          <w:sz w:val="26"/>
          <w:szCs w:val="26"/>
          <w:lang w:val="en-US"/>
        </w:rPr>
        <w:t>III</w:t>
      </w:r>
      <w:r w:rsidRPr="00E735FF">
        <w:rPr>
          <w:color w:val="000000" w:themeColor="text1"/>
          <w:sz w:val="26"/>
          <w:szCs w:val="26"/>
        </w:rPr>
        <w:t xml:space="preserve"> квартал 2024 года</w:t>
      </w:r>
    </w:p>
    <w:p w:rsidR="00D324D7" w:rsidRDefault="00D324D7"/>
    <w:sectPr w:rsidR="00D324D7" w:rsidSect="00D3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18F"/>
    <w:rsid w:val="007B218F"/>
    <w:rsid w:val="00A22FE2"/>
    <w:rsid w:val="00D3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8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B2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77&amp;n=220635&amp;dst=100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2024-06-14T06:38:00Z</dcterms:created>
  <dcterms:modified xsi:type="dcterms:W3CDTF">2024-06-14T06:38:00Z</dcterms:modified>
</cp:coreProperties>
</file>