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9E06" w14:textId="77777777" w:rsidR="005D4BC3" w:rsidRDefault="005D4BC3" w:rsidP="005D4B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2BEE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029050" w14:textId="44D4B0DB" w:rsidR="005D4BC3" w:rsidRPr="005D4BC3" w:rsidRDefault="005D4BC3" w:rsidP="005D4BC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публичных слушаний </w:t>
      </w:r>
      <w:r w:rsidRPr="005D4BC3">
        <w:rPr>
          <w:rFonts w:ascii="Times New Roman" w:hAnsi="Times New Roman"/>
          <w:b/>
          <w:bCs/>
          <w:sz w:val="24"/>
          <w:szCs w:val="24"/>
        </w:rPr>
        <w:t>по проекту решения</w:t>
      </w:r>
      <w:r w:rsidRPr="004B2BEE">
        <w:rPr>
          <w:rFonts w:ascii="Times New Roman" w:hAnsi="Times New Roman"/>
          <w:sz w:val="24"/>
          <w:szCs w:val="24"/>
        </w:rPr>
        <w:t xml:space="preserve"> </w:t>
      </w:r>
      <w:r w:rsidRPr="005D4BC3">
        <w:rPr>
          <w:rFonts w:ascii="Times New Roman" w:hAnsi="Times New Roman"/>
          <w:b/>
          <w:bCs/>
          <w:sz w:val="24"/>
          <w:szCs w:val="24"/>
        </w:rPr>
        <w:t>Думы Нефтекумского муниципального округа Ставропольского края «О внесении изменений в Устав Нефтекумского муниципального округа Ставропольского края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16674E3E" w14:textId="77777777" w:rsidR="005D4BC3" w:rsidRPr="004B2BEE" w:rsidRDefault="005D4BC3" w:rsidP="005D4B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43159B2" w14:textId="77777777" w:rsidR="005D4BC3" w:rsidRPr="004B2BEE" w:rsidRDefault="005D4BC3" w:rsidP="005D4B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2BEE">
        <w:rPr>
          <w:rFonts w:ascii="Times New Roman" w:hAnsi="Times New Roman"/>
          <w:sz w:val="24"/>
          <w:szCs w:val="24"/>
        </w:rPr>
        <w:tab/>
        <w:t xml:space="preserve">В соответствии с решением Думы Нефтекумского муниципального округа от 24 октября 2023 года № 191 «Об утверждении </w:t>
      </w:r>
      <w:hyperlink w:anchor="P34" w:history="1">
        <w:r w:rsidRPr="004B2BEE">
          <w:rPr>
            <w:rFonts w:ascii="Times New Roman" w:hAnsi="Times New Roman"/>
            <w:sz w:val="24"/>
            <w:szCs w:val="24"/>
          </w:rPr>
          <w:t>Порядк</w:t>
        </w:r>
      </w:hyperlink>
      <w:r w:rsidRPr="004B2BEE">
        <w:rPr>
          <w:rFonts w:ascii="Times New Roman" w:hAnsi="Times New Roman"/>
          <w:sz w:val="24"/>
          <w:szCs w:val="24"/>
        </w:rPr>
        <w:t xml:space="preserve">а учета предложений по проектам решений Думы Нефтекумского муниципального округа Ставропольского края об утверждении Устава Нефтекумского муниципального округа Ставропольского края, о внесении изменений в </w:t>
      </w:r>
      <w:hyperlink r:id="rId4" w:history="1">
        <w:r w:rsidRPr="004B2BEE">
          <w:rPr>
            <w:rFonts w:ascii="Times New Roman" w:hAnsi="Times New Roman"/>
            <w:sz w:val="24"/>
            <w:szCs w:val="24"/>
          </w:rPr>
          <w:t>Устав</w:t>
        </w:r>
      </w:hyperlink>
      <w:r w:rsidRPr="004B2BEE">
        <w:rPr>
          <w:rFonts w:ascii="Times New Roman" w:hAnsi="Times New Roman"/>
          <w:sz w:val="24"/>
          <w:szCs w:val="24"/>
        </w:rPr>
        <w:t xml:space="preserve"> Нефтекумского муниципального округа Ставропольского края и порядка участия граждан в его обсуждении» Уполномоченный орган по проведению публичных слушаний в Нефтекумском муниципальном округе Ставропольского края объявляет о проведении </w:t>
      </w:r>
      <w:r w:rsidRPr="004B2BEE">
        <w:rPr>
          <w:rFonts w:ascii="Times New Roman" w:hAnsi="Times New Roman"/>
          <w:b/>
          <w:sz w:val="24"/>
          <w:szCs w:val="24"/>
        </w:rPr>
        <w:t>публичных слушаний</w:t>
      </w:r>
      <w:r w:rsidRPr="004B2BEE">
        <w:rPr>
          <w:rFonts w:ascii="Times New Roman" w:hAnsi="Times New Roman"/>
          <w:sz w:val="24"/>
          <w:szCs w:val="24"/>
        </w:rPr>
        <w:t xml:space="preserve"> по проекту решения Думы Нефтекумского муниципального округа Ставропольского края «О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129», опубликованному в муниципальной газете «Вестник Нефтекумского муниципального округа Ставропольского края» от </w:t>
      </w:r>
      <w:r>
        <w:rPr>
          <w:rFonts w:ascii="Times New Roman" w:hAnsi="Times New Roman"/>
          <w:sz w:val="24"/>
          <w:szCs w:val="24"/>
        </w:rPr>
        <w:t>11</w:t>
      </w:r>
      <w:r w:rsidRPr="004B2BEE">
        <w:rPr>
          <w:rFonts w:ascii="Times New Roman" w:hAnsi="Times New Roman"/>
          <w:sz w:val="24"/>
          <w:szCs w:val="24"/>
        </w:rPr>
        <w:t xml:space="preserve"> марта 2024 года № </w:t>
      </w:r>
      <w:r>
        <w:rPr>
          <w:rFonts w:ascii="Times New Roman" w:hAnsi="Times New Roman"/>
          <w:sz w:val="24"/>
          <w:szCs w:val="24"/>
        </w:rPr>
        <w:t>3</w:t>
      </w:r>
      <w:r w:rsidRPr="004B2BEE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00</w:t>
      </w:r>
      <w:r w:rsidRPr="004B2BEE">
        <w:rPr>
          <w:rFonts w:ascii="Times New Roman" w:hAnsi="Times New Roman"/>
          <w:sz w:val="24"/>
          <w:szCs w:val="24"/>
        </w:rPr>
        <w:t>).</w:t>
      </w:r>
    </w:p>
    <w:p w14:paraId="444ACBD8" w14:textId="77777777" w:rsidR="005D4BC3" w:rsidRPr="004B2BEE" w:rsidRDefault="005D4BC3" w:rsidP="005D4BC3">
      <w:pPr>
        <w:ind w:firstLine="708"/>
        <w:jc w:val="both"/>
      </w:pPr>
      <w:r w:rsidRPr="004B2BEE">
        <w:t>А также, с проектом решения «О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129» вы можете ознакомиться на официальном сайте администрации Нефтекумского муниципального округа Ставропольского края в информационно-телекоммуникационной сети «Интернет» (</w:t>
      </w:r>
      <w:proofErr w:type="spellStart"/>
      <w:r w:rsidRPr="004B2BEE">
        <w:t>an</w:t>
      </w:r>
      <w:proofErr w:type="spellEnd"/>
      <w:r w:rsidRPr="004B2BEE">
        <w:rPr>
          <w:lang w:val="en-US"/>
        </w:rPr>
        <w:t>m</w:t>
      </w:r>
      <w:proofErr w:type="spellStart"/>
      <w:r w:rsidRPr="004B2BEE">
        <w:t>osk</w:t>
      </w:r>
      <w:proofErr w:type="spellEnd"/>
      <w:r w:rsidRPr="004B2BEE">
        <w:t>.</w:t>
      </w:r>
      <w:proofErr w:type="spellStart"/>
      <w:r w:rsidRPr="004B2BEE">
        <w:rPr>
          <w:lang w:val="en-US"/>
        </w:rPr>
        <w:t>gosuslugi</w:t>
      </w:r>
      <w:proofErr w:type="spellEnd"/>
      <w:r w:rsidRPr="004B2BEE">
        <w:t>.</w:t>
      </w:r>
      <w:proofErr w:type="spellStart"/>
      <w:r w:rsidRPr="004B2BEE">
        <w:t>ru</w:t>
      </w:r>
      <w:proofErr w:type="spellEnd"/>
      <w:r w:rsidRPr="004B2BEE">
        <w:t xml:space="preserve">) </w:t>
      </w:r>
      <w:r w:rsidRPr="004B2BEE">
        <w:rPr>
          <w:bCs/>
        </w:rPr>
        <w:t>в разделе</w:t>
      </w:r>
      <w:r w:rsidRPr="004B2BEE">
        <w:rPr>
          <w:b/>
        </w:rPr>
        <w:t xml:space="preserve"> </w:t>
      </w:r>
      <w:r w:rsidRPr="004B2BEE">
        <w:rPr>
          <w:bCs/>
        </w:rPr>
        <w:t>«Представительный орган муниципального образования».</w:t>
      </w:r>
    </w:p>
    <w:p w14:paraId="047AF091" w14:textId="77777777" w:rsidR="005D4BC3" w:rsidRPr="004B2BEE" w:rsidRDefault="005D4BC3" w:rsidP="005D4B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2BEE">
        <w:rPr>
          <w:rFonts w:ascii="Times New Roman" w:hAnsi="Times New Roman"/>
          <w:sz w:val="24"/>
          <w:szCs w:val="24"/>
        </w:rPr>
        <w:t xml:space="preserve">Публичные слушания состоятся </w:t>
      </w:r>
      <w:r w:rsidRPr="004B2BEE">
        <w:rPr>
          <w:rFonts w:ascii="Times New Roman" w:hAnsi="Times New Roman"/>
          <w:b/>
          <w:sz w:val="24"/>
          <w:szCs w:val="24"/>
        </w:rPr>
        <w:t>23 апреля 2024 года в 1</w:t>
      </w:r>
      <w:r>
        <w:rPr>
          <w:rFonts w:ascii="Times New Roman" w:hAnsi="Times New Roman"/>
          <w:b/>
          <w:sz w:val="24"/>
          <w:szCs w:val="24"/>
        </w:rPr>
        <w:t>0</w:t>
      </w:r>
      <w:r w:rsidRPr="004B2BEE">
        <w:rPr>
          <w:rFonts w:ascii="Times New Roman" w:hAnsi="Times New Roman"/>
          <w:b/>
          <w:sz w:val="24"/>
          <w:szCs w:val="24"/>
        </w:rPr>
        <w:t>.00 часов</w:t>
      </w:r>
      <w:r w:rsidRPr="004B2BEE">
        <w:rPr>
          <w:rFonts w:ascii="Times New Roman" w:hAnsi="Times New Roman"/>
          <w:sz w:val="24"/>
          <w:szCs w:val="24"/>
        </w:rPr>
        <w:t xml:space="preserve"> по адресу: г. Нефтекумск, пл. Ленина, 1, зал заседаний администрации Нефтекумского муниципального округа.</w:t>
      </w:r>
    </w:p>
    <w:p w14:paraId="7B6BAF02" w14:textId="77777777" w:rsidR="005D4BC3" w:rsidRPr="004B2BEE" w:rsidRDefault="005D4BC3" w:rsidP="005D4BC3">
      <w:pPr>
        <w:shd w:val="clear" w:color="auto" w:fill="FFFFFF"/>
        <w:ind w:firstLine="709"/>
        <w:jc w:val="both"/>
      </w:pPr>
      <w:r w:rsidRPr="004B2BEE">
        <w:t>Заявки об участии в публичных слушаниях, предложения и рекомендации  к проекту решения Думы Нефтекумского муниципального округа «О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129» подаются в Уполномоченный орган в письменной форме не позднее 21 апреля 2024 года. Ознакомиться с полной информацией о подготовке и проведении публичных слушаний можно по адресу: г. Нефтекумск, пл. Ленина, 1, кабинет № 30, тел. 3-38-43.</w:t>
      </w:r>
    </w:p>
    <w:p w14:paraId="4217D0E1" w14:textId="77777777" w:rsidR="006268CA" w:rsidRDefault="006268CA"/>
    <w:sectPr w:rsidR="006268CA" w:rsidSect="0077539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3"/>
    <w:rsid w:val="005D4BC3"/>
    <w:rsid w:val="006268CA"/>
    <w:rsid w:val="00775396"/>
    <w:rsid w:val="00AB060A"/>
    <w:rsid w:val="00E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D5A4"/>
  <w15:chartTrackingRefBased/>
  <w15:docId w15:val="{0F0C7797-4986-4CE6-BB8B-0F539AE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BC3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лад,No Spacing"/>
    <w:link w:val="a4"/>
    <w:uiPriority w:val="1"/>
    <w:qFormat/>
    <w:rsid w:val="005D4BC3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a4">
    <w:name w:val="Без интервала Знак"/>
    <w:aliases w:val="Доклад Знак,No Spacing Знак"/>
    <w:link w:val="a3"/>
    <w:uiPriority w:val="1"/>
    <w:qFormat/>
    <w:locked/>
    <w:rsid w:val="005D4BC3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CF0E427B5BE120433EDBAD6A50A0CC18C760542639B5526C2A26D53A1EC006178D199E99FF0EF1F85692BEDA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2024-03-11T06:02:00Z</dcterms:created>
  <dcterms:modified xsi:type="dcterms:W3CDTF">2024-03-11T06:04:00Z</dcterms:modified>
</cp:coreProperties>
</file>