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DF" w:rsidRPr="00DD43DF" w:rsidRDefault="00DD43DF" w:rsidP="00DD43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43DF">
        <w:rPr>
          <w:rFonts w:ascii="Times New Roman" w:hAnsi="Times New Roman"/>
          <w:sz w:val="24"/>
          <w:szCs w:val="24"/>
        </w:rPr>
        <w:t xml:space="preserve">СВЕДЕНИЯ в целях обеспечения возможности проведения независимой </w:t>
      </w:r>
      <w:proofErr w:type="spellStart"/>
      <w:r w:rsidRPr="00DD43DF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DD43DF">
        <w:rPr>
          <w:rFonts w:ascii="Times New Roman" w:hAnsi="Times New Roman"/>
          <w:sz w:val="24"/>
          <w:szCs w:val="24"/>
        </w:rPr>
        <w:t xml:space="preserve"> экспертизы</w:t>
      </w:r>
    </w:p>
    <w:p w:rsidR="00DD43DF" w:rsidRPr="00DD43DF" w:rsidRDefault="00DD43DF" w:rsidP="00DD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D43DF">
        <w:rPr>
          <w:rFonts w:ascii="Times New Roman" w:eastAsiaTheme="minorHAnsi" w:hAnsi="Times New Roman"/>
          <w:sz w:val="24"/>
          <w:szCs w:val="24"/>
        </w:rPr>
        <w:t xml:space="preserve">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</w:t>
      </w:r>
      <w:proofErr w:type="spellStart"/>
      <w:r w:rsidRPr="00DD43DF">
        <w:rPr>
          <w:rFonts w:ascii="Times New Roman" w:eastAsiaTheme="minorHAnsi" w:hAnsi="Times New Roman"/>
          <w:sz w:val="24"/>
          <w:szCs w:val="24"/>
        </w:rPr>
        <w:t>антикоррупционную</w:t>
      </w:r>
      <w:proofErr w:type="spellEnd"/>
      <w:r w:rsidRPr="00DD43DF">
        <w:rPr>
          <w:rFonts w:ascii="Times New Roman" w:eastAsiaTheme="minorHAnsi" w:hAnsi="Times New Roman"/>
          <w:sz w:val="24"/>
          <w:szCs w:val="24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 w:rsidRPr="00DD43DF">
        <w:rPr>
          <w:rFonts w:ascii="Times New Roman" w:eastAsiaTheme="minorHAnsi" w:hAnsi="Times New Roman"/>
          <w:sz w:val="24"/>
          <w:szCs w:val="24"/>
        </w:rPr>
        <w:t>антикоррупционной</w:t>
      </w:r>
      <w:proofErr w:type="spellEnd"/>
      <w:r w:rsidRPr="00DD43DF">
        <w:rPr>
          <w:rFonts w:ascii="Times New Roman" w:eastAsiaTheme="minorHAnsi" w:hAnsi="Times New Roman"/>
          <w:sz w:val="24"/>
          <w:szCs w:val="24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DD43DF" w:rsidRPr="00DD43DF" w:rsidRDefault="00DD43DF" w:rsidP="00DD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D43DF">
        <w:rPr>
          <w:rFonts w:ascii="Times New Roman" w:eastAsiaTheme="minorHAnsi" w:hAnsi="Times New Roman"/>
          <w:sz w:val="24"/>
          <w:szCs w:val="24"/>
        </w:rPr>
        <w:t xml:space="preserve">Независимая </w:t>
      </w:r>
      <w:proofErr w:type="spellStart"/>
      <w:r w:rsidRPr="00DD43DF">
        <w:rPr>
          <w:rFonts w:ascii="Times New Roman" w:eastAsiaTheme="minorHAnsi" w:hAnsi="Times New Roman"/>
          <w:sz w:val="24"/>
          <w:szCs w:val="24"/>
        </w:rPr>
        <w:t>антикоррупционная</w:t>
      </w:r>
      <w:proofErr w:type="spellEnd"/>
      <w:r w:rsidRPr="00DD43DF">
        <w:rPr>
          <w:rFonts w:ascii="Times New Roman" w:eastAsiaTheme="minorHAnsi" w:hAnsi="Times New Roman"/>
          <w:sz w:val="24"/>
          <w:szCs w:val="24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DD43DF">
        <w:rPr>
          <w:rFonts w:ascii="Times New Roman" w:eastAsiaTheme="minorHAnsi" w:hAnsi="Times New Roman"/>
          <w:sz w:val="24"/>
          <w:szCs w:val="24"/>
        </w:rPr>
        <w:t>антикоррупционной</w:t>
      </w:r>
      <w:proofErr w:type="spellEnd"/>
      <w:r w:rsidRPr="00DD43DF">
        <w:rPr>
          <w:rFonts w:ascii="Times New Roman" w:eastAsiaTheme="minorHAnsi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DD43DF" w:rsidRPr="00DD43DF" w:rsidRDefault="00DD43DF" w:rsidP="00DD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D43DF">
        <w:rPr>
          <w:rFonts w:ascii="Times New Roman" w:eastAsiaTheme="minorHAnsi" w:hAnsi="Times New Roman"/>
          <w:sz w:val="24"/>
          <w:szCs w:val="24"/>
        </w:rPr>
        <w:t>Адрес электронной почты в информационно-телекоммуникационной сети "Интернет" для направления заключений в электронном виде: snmr05@mail.</w:t>
      </w:r>
      <w:proofErr w:type="spellStart"/>
      <w:r w:rsidRPr="00DD43DF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Pr="00DD43DF">
        <w:rPr>
          <w:rFonts w:ascii="Times New Roman" w:eastAsiaTheme="minorHAnsi" w:hAnsi="Times New Roman"/>
          <w:sz w:val="24"/>
          <w:szCs w:val="24"/>
        </w:rPr>
        <w:t>.</w:t>
      </w:r>
    </w:p>
    <w:p w:rsidR="00DD43DF" w:rsidRPr="00DD43DF" w:rsidRDefault="00DD43DF" w:rsidP="00DD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D43DF">
        <w:rPr>
          <w:rFonts w:ascii="Times New Roman" w:eastAsiaTheme="minorHAnsi" w:hAnsi="Times New Roman"/>
          <w:sz w:val="24"/>
          <w:szCs w:val="24"/>
        </w:rPr>
        <w:t xml:space="preserve">Дата начала приема заключений по результатам проведения независимой </w:t>
      </w:r>
      <w:proofErr w:type="spellStart"/>
      <w:r w:rsidRPr="00DD43DF">
        <w:rPr>
          <w:rFonts w:ascii="Times New Roman" w:eastAsiaTheme="minorHAnsi" w:hAnsi="Times New Roman"/>
          <w:sz w:val="24"/>
          <w:szCs w:val="24"/>
        </w:rPr>
        <w:t>антикоррупционной</w:t>
      </w:r>
      <w:proofErr w:type="spellEnd"/>
      <w:r w:rsidRPr="00DD43DF">
        <w:rPr>
          <w:rFonts w:ascii="Times New Roman" w:eastAsiaTheme="minorHAnsi" w:hAnsi="Times New Roman"/>
          <w:sz w:val="24"/>
          <w:szCs w:val="24"/>
        </w:rPr>
        <w:t xml:space="preserve"> экспертизы: </w:t>
      </w:r>
      <w:r w:rsidRPr="00DD43DF">
        <w:rPr>
          <w:rFonts w:ascii="Times New Roman" w:eastAsiaTheme="minorHAnsi" w:hAnsi="Times New Roman"/>
          <w:sz w:val="24"/>
          <w:szCs w:val="24"/>
          <w:u w:val="single"/>
        </w:rPr>
        <w:t>13.06.2024 год.</w:t>
      </w:r>
      <w:r w:rsidRPr="00DD43D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D43DF" w:rsidRPr="00DD43DF" w:rsidRDefault="00DD43DF" w:rsidP="00DD4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D43DF">
        <w:rPr>
          <w:rFonts w:ascii="Times New Roman" w:eastAsiaTheme="minorHAnsi" w:hAnsi="Times New Roman"/>
          <w:sz w:val="24"/>
          <w:szCs w:val="24"/>
        </w:rPr>
        <w:t xml:space="preserve">Дата окончания приема заключений по результатам проведения независимой </w:t>
      </w:r>
      <w:proofErr w:type="spellStart"/>
      <w:r w:rsidRPr="00DD43DF">
        <w:rPr>
          <w:rFonts w:ascii="Times New Roman" w:eastAsiaTheme="minorHAnsi" w:hAnsi="Times New Roman"/>
          <w:sz w:val="24"/>
          <w:szCs w:val="24"/>
        </w:rPr>
        <w:t>антикоррупционной</w:t>
      </w:r>
      <w:proofErr w:type="spellEnd"/>
      <w:r w:rsidRPr="00DD43DF">
        <w:rPr>
          <w:rFonts w:ascii="Times New Roman" w:eastAsiaTheme="minorHAnsi" w:hAnsi="Times New Roman"/>
          <w:sz w:val="24"/>
          <w:szCs w:val="24"/>
        </w:rPr>
        <w:t xml:space="preserve"> экспертизы: </w:t>
      </w:r>
      <w:r w:rsidRPr="00DD43DF">
        <w:rPr>
          <w:rFonts w:ascii="Times New Roman" w:eastAsiaTheme="minorHAnsi" w:hAnsi="Times New Roman"/>
          <w:sz w:val="24"/>
          <w:szCs w:val="24"/>
          <w:u w:val="single"/>
        </w:rPr>
        <w:t>17.06. 2024 год</w:t>
      </w:r>
      <w:r w:rsidRPr="00DD43DF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DD43DF" w:rsidRDefault="00DD43DF" w:rsidP="003D623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2A7A1E" w:rsidRPr="003D6230" w:rsidRDefault="002A7A1E" w:rsidP="003D623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3D623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997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230">
        <w:rPr>
          <w:rFonts w:ascii="Times New Roman" w:hAnsi="Times New Roman"/>
          <w:noProof/>
          <w:sz w:val="28"/>
          <w:szCs w:val="28"/>
        </w:rPr>
        <w:t>проект</w:t>
      </w:r>
    </w:p>
    <w:p w:rsidR="00DD43DF" w:rsidRDefault="002A7A1E" w:rsidP="003D6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230">
        <w:rPr>
          <w:rFonts w:ascii="Times New Roman" w:hAnsi="Times New Roman"/>
          <w:b/>
          <w:sz w:val="28"/>
          <w:szCs w:val="28"/>
        </w:rPr>
        <w:t xml:space="preserve">ДУМА НЕФТЕКУМСКОГО </w:t>
      </w:r>
      <w:r w:rsidR="003D6230">
        <w:rPr>
          <w:rFonts w:ascii="Times New Roman" w:hAnsi="Times New Roman"/>
          <w:b/>
          <w:sz w:val="28"/>
          <w:szCs w:val="28"/>
        </w:rPr>
        <w:t>МУНИЦИПАЛЬНОГО</w:t>
      </w:r>
      <w:r w:rsidRPr="003D6230">
        <w:rPr>
          <w:rFonts w:ascii="Times New Roman" w:hAnsi="Times New Roman"/>
          <w:b/>
          <w:sz w:val="28"/>
          <w:szCs w:val="28"/>
        </w:rPr>
        <w:t xml:space="preserve"> ОКРУГА</w:t>
      </w:r>
      <w:r w:rsidR="00502771">
        <w:rPr>
          <w:rFonts w:ascii="Times New Roman" w:hAnsi="Times New Roman"/>
          <w:b/>
          <w:sz w:val="28"/>
          <w:szCs w:val="28"/>
        </w:rPr>
        <w:t xml:space="preserve"> </w:t>
      </w:r>
    </w:p>
    <w:p w:rsidR="002A7A1E" w:rsidRPr="003D6230" w:rsidRDefault="002A7A1E" w:rsidP="003D6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230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A7A1E" w:rsidRPr="003D6230" w:rsidRDefault="003D6230" w:rsidP="003D6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="002A7A1E" w:rsidRPr="003D623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A7A1E" w:rsidRPr="003D6230" w:rsidRDefault="002A7A1E" w:rsidP="003D6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A1E" w:rsidRPr="003D6230" w:rsidRDefault="002A7A1E" w:rsidP="003D6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230">
        <w:rPr>
          <w:rFonts w:ascii="Times New Roman" w:hAnsi="Times New Roman"/>
          <w:b/>
          <w:sz w:val="28"/>
          <w:szCs w:val="28"/>
        </w:rPr>
        <w:t>РЕШЕНИЕ</w:t>
      </w:r>
    </w:p>
    <w:p w:rsidR="002A7A1E" w:rsidRPr="003D6230" w:rsidRDefault="002A7A1E" w:rsidP="003D6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A1E" w:rsidRDefault="003D6230" w:rsidP="003D6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июн</w:t>
      </w:r>
      <w:r w:rsidR="002A7A1E" w:rsidRPr="003D6230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24</w:t>
      </w:r>
      <w:r w:rsidR="002A7A1E" w:rsidRPr="003D6230">
        <w:rPr>
          <w:rFonts w:ascii="Times New Roman" w:hAnsi="Times New Roman"/>
          <w:sz w:val="28"/>
          <w:szCs w:val="28"/>
        </w:rPr>
        <w:t xml:space="preserve"> года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A7A1E" w:rsidRPr="003D623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A7A1E" w:rsidRPr="003D6230">
        <w:rPr>
          <w:rFonts w:ascii="Times New Roman" w:hAnsi="Times New Roman"/>
          <w:sz w:val="28"/>
          <w:szCs w:val="28"/>
        </w:rPr>
        <w:t xml:space="preserve">   г. Нефтекумск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6230" w:rsidRPr="003D6230" w:rsidRDefault="003D6230" w:rsidP="003D6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A1E" w:rsidRPr="003D6230" w:rsidRDefault="002A7A1E" w:rsidP="003D62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623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назначения и проведения опроса граждан </w:t>
      </w:r>
      <w:r w:rsidR="003D6230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Pr="003D6230">
        <w:rPr>
          <w:rFonts w:ascii="Times New Roman" w:hAnsi="Times New Roman" w:cs="Times New Roman"/>
          <w:b w:val="0"/>
          <w:sz w:val="28"/>
          <w:szCs w:val="28"/>
        </w:rPr>
        <w:t>Нефтекумско</w:t>
      </w:r>
      <w:r w:rsidR="003D6230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3D6230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3D6230"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r w:rsidRPr="003D6230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3D623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D623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2A7A1E" w:rsidRPr="003D6230" w:rsidRDefault="002A7A1E" w:rsidP="003D6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7A1E" w:rsidRPr="003D6230" w:rsidRDefault="002A7A1E" w:rsidP="003D62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23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3D6230">
          <w:rPr>
            <w:rFonts w:ascii="Times New Roman" w:hAnsi="Times New Roman"/>
            <w:sz w:val="28"/>
            <w:szCs w:val="28"/>
          </w:rPr>
          <w:t>статьей 31</w:t>
        </w:r>
      </w:hyperlink>
      <w:r w:rsidRPr="003D6230">
        <w:rPr>
          <w:rFonts w:ascii="Times New Roman" w:hAnsi="Times New Roman"/>
          <w:sz w:val="28"/>
          <w:szCs w:val="28"/>
        </w:rPr>
        <w:t xml:space="preserve"> Федерального закона от 6 октября 2003</w:t>
      </w:r>
      <w:r w:rsidR="003D6230">
        <w:rPr>
          <w:rFonts w:ascii="Times New Roman" w:hAnsi="Times New Roman"/>
          <w:sz w:val="28"/>
          <w:szCs w:val="28"/>
        </w:rPr>
        <w:t xml:space="preserve"> года № 131-ФЗ «</w:t>
      </w:r>
      <w:r w:rsidRPr="003D6230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3D6230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3D6230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3D6230">
          <w:rPr>
            <w:rFonts w:ascii="Times New Roman" w:hAnsi="Times New Roman"/>
            <w:sz w:val="28"/>
            <w:szCs w:val="28"/>
          </w:rPr>
          <w:t>статьей 24</w:t>
        </w:r>
      </w:hyperlink>
      <w:r w:rsidRPr="003D6230">
        <w:rPr>
          <w:rFonts w:ascii="Times New Roman" w:hAnsi="Times New Roman"/>
          <w:sz w:val="28"/>
          <w:szCs w:val="28"/>
        </w:rPr>
        <w:t xml:space="preserve"> </w:t>
      </w:r>
      <w:r w:rsidR="003D6230">
        <w:rPr>
          <w:rFonts w:ascii="Times New Roman" w:hAnsi="Times New Roman"/>
          <w:sz w:val="28"/>
          <w:szCs w:val="28"/>
        </w:rPr>
        <w:t>З</w:t>
      </w:r>
      <w:r w:rsidRPr="003D6230">
        <w:rPr>
          <w:rFonts w:ascii="Times New Roman" w:hAnsi="Times New Roman"/>
          <w:sz w:val="28"/>
          <w:szCs w:val="28"/>
        </w:rPr>
        <w:t xml:space="preserve">акона Ставропольского края от 2 марта 2005 </w:t>
      </w:r>
      <w:r w:rsidR="00EC6E92">
        <w:rPr>
          <w:rFonts w:ascii="Times New Roman" w:hAnsi="Times New Roman"/>
          <w:sz w:val="28"/>
          <w:szCs w:val="28"/>
        </w:rPr>
        <w:t xml:space="preserve">года </w:t>
      </w:r>
      <w:r w:rsidR="003D6230">
        <w:rPr>
          <w:rFonts w:ascii="Times New Roman" w:hAnsi="Times New Roman"/>
          <w:sz w:val="28"/>
          <w:szCs w:val="28"/>
        </w:rPr>
        <w:t>№ 12-кз «</w:t>
      </w:r>
      <w:r w:rsidRPr="003D6230">
        <w:rPr>
          <w:rFonts w:ascii="Times New Roman" w:hAnsi="Times New Roman"/>
          <w:sz w:val="28"/>
          <w:szCs w:val="28"/>
        </w:rPr>
        <w:t>О местном самоу</w:t>
      </w:r>
      <w:r w:rsidR="003D6230">
        <w:rPr>
          <w:rFonts w:ascii="Times New Roman" w:hAnsi="Times New Roman"/>
          <w:sz w:val="28"/>
          <w:szCs w:val="28"/>
        </w:rPr>
        <w:t>правлении в Ставропольском крае»</w:t>
      </w:r>
      <w:r w:rsidRPr="003D6230">
        <w:rPr>
          <w:rFonts w:ascii="Times New Roman" w:hAnsi="Times New Roman"/>
          <w:sz w:val="28"/>
          <w:szCs w:val="28"/>
        </w:rPr>
        <w:t xml:space="preserve">, Уставом Нефтекумского </w:t>
      </w:r>
      <w:r w:rsidR="003D6230">
        <w:rPr>
          <w:rFonts w:ascii="Times New Roman" w:hAnsi="Times New Roman"/>
          <w:sz w:val="28"/>
          <w:szCs w:val="28"/>
        </w:rPr>
        <w:t>муниципального</w:t>
      </w:r>
      <w:r w:rsidRPr="003D6230">
        <w:rPr>
          <w:rFonts w:ascii="Times New Roman" w:hAnsi="Times New Roman"/>
          <w:sz w:val="28"/>
          <w:szCs w:val="28"/>
        </w:rPr>
        <w:t xml:space="preserve"> округа Ставропольского края, утвержденным решением Думы Нефтекумского городского округа Ставропольского края от </w:t>
      </w:r>
      <w:r w:rsidR="003D6230">
        <w:rPr>
          <w:rFonts w:ascii="Times New Roman" w:hAnsi="Times New Roman"/>
          <w:sz w:val="28"/>
          <w:szCs w:val="28"/>
        </w:rPr>
        <w:t>15 августа</w:t>
      </w:r>
      <w:r w:rsidRPr="003D6230">
        <w:rPr>
          <w:rFonts w:ascii="Times New Roman" w:hAnsi="Times New Roman"/>
          <w:sz w:val="28"/>
          <w:szCs w:val="28"/>
        </w:rPr>
        <w:t xml:space="preserve"> 20</w:t>
      </w:r>
      <w:r w:rsidR="003D6230">
        <w:rPr>
          <w:rFonts w:ascii="Times New Roman" w:hAnsi="Times New Roman"/>
          <w:sz w:val="28"/>
          <w:szCs w:val="28"/>
        </w:rPr>
        <w:t>23</w:t>
      </w:r>
      <w:r w:rsidRPr="003D6230">
        <w:rPr>
          <w:rFonts w:ascii="Times New Roman" w:hAnsi="Times New Roman"/>
          <w:sz w:val="28"/>
          <w:szCs w:val="28"/>
        </w:rPr>
        <w:t xml:space="preserve"> года № </w:t>
      </w:r>
      <w:r w:rsidR="003D6230">
        <w:rPr>
          <w:rFonts w:ascii="Times New Roman" w:hAnsi="Times New Roman"/>
          <w:sz w:val="28"/>
          <w:szCs w:val="28"/>
        </w:rPr>
        <w:t>12</w:t>
      </w:r>
      <w:r w:rsidRPr="003D6230">
        <w:rPr>
          <w:rFonts w:ascii="Times New Roman" w:hAnsi="Times New Roman"/>
          <w:sz w:val="28"/>
          <w:szCs w:val="28"/>
        </w:rPr>
        <w:t>9,</w:t>
      </w:r>
    </w:p>
    <w:p w:rsidR="002A7A1E" w:rsidRPr="003D6230" w:rsidRDefault="002A7A1E" w:rsidP="003D623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D6230">
        <w:rPr>
          <w:rFonts w:ascii="Times New Roman" w:hAnsi="Times New Roman"/>
          <w:sz w:val="28"/>
          <w:szCs w:val="28"/>
        </w:rPr>
        <w:t xml:space="preserve">Дума Нефтекумского </w:t>
      </w:r>
      <w:r w:rsidR="003D6230">
        <w:rPr>
          <w:rFonts w:ascii="Times New Roman" w:hAnsi="Times New Roman"/>
          <w:sz w:val="28"/>
          <w:szCs w:val="28"/>
        </w:rPr>
        <w:t>муниципального</w:t>
      </w:r>
      <w:r w:rsidRPr="003D6230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2A7A1E" w:rsidRPr="003D6230" w:rsidRDefault="002A7A1E" w:rsidP="003D6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7A1E" w:rsidRPr="003D6230" w:rsidRDefault="002A7A1E" w:rsidP="003D623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D6230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2A7A1E" w:rsidRPr="003D6230" w:rsidRDefault="002A7A1E" w:rsidP="003D6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7A1E" w:rsidRDefault="002A7A1E" w:rsidP="003D6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D6230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3D6230" w:rsidRPr="003D6230" w:rsidRDefault="003D6230" w:rsidP="003D6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7A1E" w:rsidRPr="003D6230" w:rsidRDefault="002A7A1E" w:rsidP="003D623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23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Утвердить Порядок назначения и проведения опроса </w:t>
      </w:r>
      <w:r w:rsidR="003D6230">
        <w:rPr>
          <w:rFonts w:ascii="Times New Roman" w:hAnsi="Times New Roman" w:cs="Times New Roman"/>
          <w:b w:val="0"/>
          <w:sz w:val="28"/>
          <w:szCs w:val="28"/>
        </w:rPr>
        <w:t xml:space="preserve">граждан на территории </w:t>
      </w:r>
      <w:r w:rsidR="003D6230" w:rsidRPr="003D6230">
        <w:rPr>
          <w:rFonts w:ascii="Times New Roman" w:hAnsi="Times New Roman" w:cs="Times New Roman"/>
          <w:b w:val="0"/>
          <w:sz w:val="28"/>
          <w:szCs w:val="28"/>
        </w:rPr>
        <w:t>Нефтекумско</w:t>
      </w:r>
      <w:r w:rsidR="003D623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3D6230" w:rsidRPr="003D6230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3D6230">
        <w:rPr>
          <w:rFonts w:ascii="Times New Roman" w:hAnsi="Times New Roman" w:cs="Times New Roman"/>
          <w:b w:val="0"/>
          <w:sz w:val="28"/>
          <w:szCs w:val="28"/>
        </w:rPr>
        <w:t>униципального</w:t>
      </w:r>
      <w:r w:rsidR="003D6230" w:rsidRPr="003D62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E92" w:rsidRPr="00EC6E92">
        <w:rPr>
          <w:rFonts w:ascii="Times New Roman" w:hAnsi="Times New Roman"/>
          <w:b w:val="0"/>
          <w:sz w:val="28"/>
          <w:szCs w:val="28"/>
        </w:rPr>
        <w:t>округа</w:t>
      </w:r>
      <w:r w:rsidR="00EC6E92" w:rsidRPr="003D62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6230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согласно </w:t>
      </w:r>
      <w:hyperlink w:anchor="P40" w:history="1">
        <w:r w:rsidRPr="003D6230">
          <w:rPr>
            <w:rFonts w:ascii="Times New Roman" w:hAnsi="Times New Roman" w:cs="Times New Roman"/>
            <w:b w:val="0"/>
            <w:sz w:val="28"/>
            <w:szCs w:val="28"/>
          </w:rPr>
          <w:t>приложению</w:t>
        </w:r>
      </w:hyperlink>
      <w:r w:rsidRPr="003D62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7A1E" w:rsidRPr="003D6230" w:rsidRDefault="002A7A1E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A1E" w:rsidRDefault="002A7A1E" w:rsidP="003D6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D6230">
        <w:rPr>
          <w:rFonts w:ascii="Times New Roman" w:hAnsi="Times New Roman"/>
          <w:b/>
          <w:bCs/>
          <w:sz w:val="28"/>
          <w:szCs w:val="28"/>
        </w:rPr>
        <w:t>Статья 2</w:t>
      </w:r>
    </w:p>
    <w:p w:rsidR="003D6230" w:rsidRPr="003D6230" w:rsidRDefault="003D6230" w:rsidP="003D6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6E92" w:rsidRDefault="002A7A1E" w:rsidP="003D62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230">
        <w:rPr>
          <w:rFonts w:ascii="Times New Roman" w:hAnsi="Times New Roman"/>
          <w:sz w:val="28"/>
          <w:szCs w:val="28"/>
        </w:rPr>
        <w:t>Признать утратившим силу</w:t>
      </w:r>
      <w:r w:rsidR="00EC6E92">
        <w:rPr>
          <w:rFonts w:ascii="Times New Roman" w:hAnsi="Times New Roman"/>
          <w:sz w:val="28"/>
          <w:szCs w:val="28"/>
        </w:rPr>
        <w:t>:</w:t>
      </w:r>
    </w:p>
    <w:p w:rsidR="002A7A1E" w:rsidRPr="003D6230" w:rsidRDefault="002A7A1E" w:rsidP="003D623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6230">
        <w:rPr>
          <w:rFonts w:ascii="Times New Roman" w:hAnsi="Times New Roman"/>
          <w:sz w:val="28"/>
          <w:szCs w:val="28"/>
        </w:rPr>
        <w:t xml:space="preserve">решение </w:t>
      </w:r>
      <w:r w:rsidR="003D6230" w:rsidRPr="003D6230">
        <w:rPr>
          <w:rFonts w:ascii="Times New Roman" w:hAnsi="Times New Roman"/>
          <w:sz w:val="28"/>
          <w:szCs w:val="28"/>
        </w:rPr>
        <w:t>Дум</w:t>
      </w:r>
      <w:r w:rsidR="003D6230">
        <w:rPr>
          <w:rFonts w:ascii="Times New Roman" w:hAnsi="Times New Roman"/>
          <w:sz w:val="28"/>
          <w:szCs w:val="28"/>
        </w:rPr>
        <w:t>ы</w:t>
      </w:r>
      <w:r w:rsidR="003D6230" w:rsidRPr="003D6230">
        <w:rPr>
          <w:rFonts w:ascii="Times New Roman" w:hAnsi="Times New Roman"/>
          <w:sz w:val="28"/>
          <w:szCs w:val="28"/>
        </w:rPr>
        <w:t xml:space="preserve"> Нефтекумского </w:t>
      </w:r>
      <w:r w:rsidR="003D6230">
        <w:rPr>
          <w:rFonts w:ascii="Times New Roman" w:hAnsi="Times New Roman"/>
          <w:sz w:val="28"/>
          <w:szCs w:val="28"/>
        </w:rPr>
        <w:t>городского</w:t>
      </w:r>
      <w:r w:rsidR="003D6230" w:rsidRPr="003D6230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3D6230">
        <w:rPr>
          <w:rFonts w:ascii="Times New Roman" w:hAnsi="Times New Roman"/>
          <w:sz w:val="28"/>
          <w:szCs w:val="28"/>
        </w:rPr>
        <w:t xml:space="preserve"> от </w:t>
      </w:r>
      <w:r w:rsidR="003D6230" w:rsidRPr="003D6230">
        <w:rPr>
          <w:rFonts w:ascii="Times New Roman" w:hAnsi="Times New Roman"/>
          <w:sz w:val="28"/>
          <w:szCs w:val="28"/>
        </w:rPr>
        <w:t>27 декабря 2018 года № 276</w:t>
      </w:r>
      <w:r w:rsidR="003D6230">
        <w:rPr>
          <w:rFonts w:ascii="Times New Roman" w:hAnsi="Times New Roman"/>
          <w:sz w:val="28"/>
          <w:szCs w:val="28"/>
        </w:rPr>
        <w:t xml:space="preserve"> «</w:t>
      </w:r>
      <w:r w:rsidR="003D6230" w:rsidRPr="003D6230">
        <w:rPr>
          <w:rFonts w:ascii="Times New Roman" w:hAnsi="Times New Roman"/>
          <w:sz w:val="28"/>
          <w:szCs w:val="28"/>
        </w:rPr>
        <w:t>Об утверждении Порядка назначения и проведения опроса граждан в</w:t>
      </w:r>
      <w:r w:rsidR="003D6230">
        <w:rPr>
          <w:rFonts w:ascii="Times New Roman" w:hAnsi="Times New Roman"/>
          <w:sz w:val="28"/>
          <w:szCs w:val="28"/>
        </w:rPr>
        <w:t xml:space="preserve"> </w:t>
      </w:r>
      <w:r w:rsidR="003D6230" w:rsidRPr="003D6230">
        <w:rPr>
          <w:rFonts w:ascii="Times New Roman" w:hAnsi="Times New Roman"/>
          <w:sz w:val="28"/>
          <w:szCs w:val="28"/>
        </w:rPr>
        <w:t>Нефтекумском городском округе Ставропольского края</w:t>
      </w:r>
      <w:r w:rsidR="003D6230">
        <w:rPr>
          <w:rFonts w:ascii="Times New Roman" w:hAnsi="Times New Roman"/>
          <w:sz w:val="28"/>
          <w:szCs w:val="28"/>
        </w:rPr>
        <w:t>»</w:t>
      </w:r>
      <w:r w:rsidR="00EC6E92">
        <w:rPr>
          <w:rFonts w:ascii="Times New Roman" w:hAnsi="Times New Roman"/>
          <w:sz w:val="28"/>
          <w:szCs w:val="28"/>
        </w:rPr>
        <w:t>;</w:t>
      </w:r>
    </w:p>
    <w:p w:rsidR="00EC6E92" w:rsidRPr="00E91B1E" w:rsidRDefault="00EC6E92" w:rsidP="00EC6E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6E92">
        <w:rPr>
          <w:rFonts w:ascii="Times New Roman" w:hAnsi="Times New Roman"/>
          <w:b w:val="0"/>
          <w:sz w:val="28"/>
          <w:szCs w:val="28"/>
        </w:rPr>
        <w:t>решение Думы Нефтекумского городского округа Ставропольского края от 15 июня 2021 года № 625 «</w:t>
      </w:r>
      <w:r w:rsidRPr="00EC6E92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B322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E91B1E">
        <w:rPr>
          <w:rFonts w:ascii="Times New Roman" w:hAnsi="Times New Roman" w:cs="Times New Roman"/>
          <w:b w:val="0"/>
          <w:sz w:val="28"/>
          <w:szCs w:val="28"/>
        </w:rPr>
        <w:t>назначени</w:t>
      </w:r>
      <w:r>
        <w:rPr>
          <w:rFonts w:ascii="Times New Roman" w:hAnsi="Times New Roman" w:cs="Times New Roman"/>
          <w:b w:val="0"/>
          <w:sz w:val="28"/>
          <w:szCs w:val="28"/>
        </w:rPr>
        <w:t>я и проведения опроса граждан в Нефтекумском городском округе С</w:t>
      </w:r>
      <w:r w:rsidRPr="00E91B1E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утвержденного решением Думы Нефтекумского городского округа Ставропольского края от 27 декабря 2018 года № 276.</w:t>
      </w:r>
    </w:p>
    <w:p w:rsidR="002A7A1E" w:rsidRDefault="002A7A1E" w:rsidP="003D6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6E92" w:rsidRPr="003D6230" w:rsidRDefault="00EC6E92" w:rsidP="003D6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7A1E" w:rsidRDefault="002A7A1E" w:rsidP="003D6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D6230">
        <w:rPr>
          <w:rFonts w:ascii="Times New Roman" w:hAnsi="Times New Roman"/>
          <w:b/>
          <w:bCs/>
          <w:sz w:val="28"/>
          <w:szCs w:val="28"/>
        </w:rPr>
        <w:t>Статья 3</w:t>
      </w:r>
    </w:p>
    <w:p w:rsidR="003D6230" w:rsidRPr="003D6230" w:rsidRDefault="003D6230" w:rsidP="003D6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6230" w:rsidRPr="003D6230" w:rsidRDefault="002A7A1E" w:rsidP="003D62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230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местному самоуправлению, законотворчеству и правопорядку</w:t>
      </w:r>
      <w:r w:rsidR="003D6230" w:rsidRPr="003D6230">
        <w:rPr>
          <w:rFonts w:ascii="Times New Roman" w:hAnsi="Times New Roman"/>
          <w:sz w:val="28"/>
          <w:szCs w:val="28"/>
        </w:rPr>
        <w:t xml:space="preserve"> Дум</w:t>
      </w:r>
      <w:r w:rsidR="003D6230">
        <w:rPr>
          <w:rFonts w:ascii="Times New Roman" w:hAnsi="Times New Roman"/>
          <w:sz w:val="28"/>
          <w:szCs w:val="28"/>
        </w:rPr>
        <w:t>ы</w:t>
      </w:r>
      <w:r w:rsidR="003D6230" w:rsidRPr="003D6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6230" w:rsidRPr="003D6230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="003D6230" w:rsidRPr="003D6230">
        <w:rPr>
          <w:rFonts w:ascii="Times New Roman" w:hAnsi="Times New Roman"/>
          <w:sz w:val="28"/>
          <w:szCs w:val="28"/>
        </w:rPr>
        <w:t xml:space="preserve"> </w:t>
      </w:r>
      <w:r w:rsidR="003D6230">
        <w:rPr>
          <w:rFonts w:ascii="Times New Roman" w:hAnsi="Times New Roman"/>
          <w:sz w:val="28"/>
          <w:szCs w:val="28"/>
        </w:rPr>
        <w:t>муниципального</w:t>
      </w:r>
      <w:r w:rsidR="003D6230" w:rsidRPr="003D6230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3D6230">
        <w:rPr>
          <w:rFonts w:ascii="Times New Roman" w:hAnsi="Times New Roman"/>
          <w:sz w:val="28"/>
          <w:szCs w:val="28"/>
        </w:rPr>
        <w:t xml:space="preserve"> (председатель - Р.К. </w:t>
      </w:r>
      <w:proofErr w:type="spellStart"/>
      <w:r w:rsidR="003D6230">
        <w:rPr>
          <w:rFonts w:ascii="Times New Roman" w:hAnsi="Times New Roman"/>
          <w:sz w:val="28"/>
          <w:szCs w:val="28"/>
        </w:rPr>
        <w:t>Абдулнасыров</w:t>
      </w:r>
      <w:proofErr w:type="spellEnd"/>
      <w:r w:rsidR="003D6230">
        <w:rPr>
          <w:rFonts w:ascii="Times New Roman" w:hAnsi="Times New Roman"/>
          <w:sz w:val="28"/>
          <w:szCs w:val="28"/>
        </w:rPr>
        <w:t>).</w:t>
      </w:r>
    </w:p>
    <w:p w:rsidR="002A7A1E" w:rsidRPr="003D6230" w:rsidRDefault="002A7A1E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7A1E" w:rsidRDefault="002A7A1E" w:rsidP="003D6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D6230">
        <w:rPr>
          <w:rFonts w:ascii="Times New Roman" w:hAnsi="Times New Roman"/>
          <w:b/>
          <w:bCs/>
          <w:sz w:val="28"/>
          <w:szCs w:val="28"/>
        </w:rPr>
        <w:t>Статья 4</w:t>
      </w:r>
    </w:p>
    <w:p w:rsidR="003D6230" w:rsidRPr="003D6230" w:rsidRDefault="003D6230" w:rsidP="003D6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7A1E" w:rsidRPr="003D6230" w:rsidRDefault="002A7A1E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23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A7A1E" w:rsidRDefault="002A7A1E" w:rsidP="003D6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230" w:rsidRPr="003D6230" w:rsidRDefault="003D6230" w:rsidP="003D6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7A1E" w:rsidRPr="003D6230" w:rsidRDefault="002A7A1E" w:rsidP="003D6230">
      <w:pPr>
        <w:pStyle w:val="aa"/>
        <w:spacing w:after="0"/>
        <w:jc w:val="both"/>
        <w:rPr>
          <w:szCs w:val="28"/>
        </w:rPr>
      </w:pPr>
      <w:r w:rsidRPr="003D6230">
        <w:rPr>
          <w:szCs w:val="28"/>
        </w:rPr>
        <w:t>Председатель Думы Нефтекумского</w:t>
      </w:r>
    </w:p>
    <w:p w:rsidR="002A7A1E" w:rsidRPr="003D6230" w:rsidRDefault="003D6230" w:rsidP="003D6230">
      <w:pPr>
        <w:pStyle w:val="aa"/>
        <w:spacing w:after="0"/>
        <w:jc w:val="both"/>
        <w:rPr>
          <w:szCs w:val="28"/>
        </w:rPr>
      </w:pPr>
      <w:r>
        <w:rPr>
          <w:szCs w:val="28"/>
        </w:rPr>
        <w:t>муниципального</w:t>
      </w:r>
      <w:r w:rsidR="002A7A1E" w:rsidRPr="003D6230">
        <w:rPr>
          <w:szCs w:val="28"/>
        </w:rPr>
        <w:t xml:space="preserve"> округа</w:t>
      </w:r>
    </w:p>
    <w:p w:rsidR="002A7A1E" w:rsidRPr="003D6230" w:rsidRDefault="002A7A1E" w:rsidP="003D6230">
      <w:pPr>
        <w:pStyle w:val="aa"/>
        <w:spacing w:after="0"/>
        <w:jc w:val="both"/>
        <w:rPr>
          <w:szCs w:val="28"/>
        </w:rPr>
      </w:pPr>
      <w:r w:rsidRPr="003D6230">
        <w:rPr>
          <w:szCs w:val="28"/>
        </w:rPr>
        <w:t xml:space="preserve">Ставропольского края                                                          </w:t>
      </w:r>
      <w:r w:rsidR="003D6230">
        <w:rPr>
          <w:szCs w:val="28"/>
        </w:rPr>
        <w:t xml:space="preserve">        </w:t>
      </w:r>
      <w:r w:rsidRPr="003D6230">
        <w:rPr>
          <w:szCs w:val="28"/>
        </w:rPr>
        <w:t xml:space="preserve">       </w:t>
      </w:r>
      <w:r w:rsidR="003D6230">
        <w:rPr>
          <w:szCs w:val="28"/>
        </w:rPr>
        <w:t>Д</w:t>
      </w:r>
      <w:r w:rsidRPr="003D6230">
        <w:rPr>
          <w:szCs w:val="28"/>
        </w:rPr>
        <w:t>.А.</w:t>
      </w:r>
      <w:r w:rsidR="003D6230">
        <w:rPr>
          <w:szCs w:val="28"/>
        </w:rPr>
        <w:t>Слюсаре</w:t>
      </w:r>
      <w:r w:rsidRPr="003D6230">
        <w:rPr>
          <w:szCs w:val="28"/>
        </w:rPr>
        <w:t>в</w:t>
      </w:r>
    </w:p>
    <w:p w:rsidR="002A7A1E" w:rsidRPr="003D6230" w:rsidRDefault="002A7A1E" w:rsidP="003D6230">
      <w:pPr>
        <w:pStyle w:val="aa"/>
        <w:spacing w:after="0"/>
        <w:jc w:val="both"/>
        <w:rPr>
          <w:szCs w:val="28"/>
        </w:rPr>
      </w:pPr>
    </w:p>
    <w:p w:rsidR="002A7A1E" w:rsidRPr="003D6230" w:rsidRDefault="002A7A1E" w:rsidP="003D6230">
      <w:pPr>
        <w:pStyle w:val="aa"/>
        <w:spacing w:after="0"/>
        <w:jc w:val="both"/>
        <w:rPr>
          <w:szCs w:val="28"/>
        </w:rPr>
      </w:pPr>
      <w:r w:rsidRPr="003D6230">
        <w:rPr>
          <w:szCs w:val="28"/>
        </w:rPr>
        <w:t>Глава Нефтекумского</w:t>
      </w:r>
    </w:p>
    <w:p w:rsidR="002A7A1E" w:rsidRPr="003D6230" w:rsidRDefault="003D6230" w:rsidP="003D6230">
      <w:pPr>
        <w:pStyle w:val="aa"/>
        <w:spacing w:after="0"/>
        <w:jc w:val="both"/>
        <w:rPr>
          <w:szCs w:val="28"/>
        </w:rPr>
      </w:pPr>
      <w:r>
        <w:rPr>
          <w:szCs w:val="28"/>
        </w:rPr>
        <w:t>муниципального</w:t>
      </w:r>
      <w:r w:rsidR="002A7A1E" w:rsidRPr="003D6230">
        <w:rPr>
          <w:szCs w:val="28"/>
        </w:rPr>
        <w:t xml:space="preserve"> округа</w:t>
      </w:r>
    </w:p>
    <w:p w:rsidR="002A7A1E" w:rsidRPr="003D6230" w:rsidRDefault="002A7A1E" w:rsidP="003D6230">
      <w:pPr>
        <w:pStyle w:val="aa"/>
        <w:spacing w:after="0"/>
        <w:jc w:val="both"/>
        <w:rPr>
          <w:szCs w:val="28"/>
        </w:rPr>
      </w:pPr>
      <w:r w:rsidRPr="003D6230">
        <w:rPr>
          <w:szCs w:val="28"/>
        </w:rPr>
        <w:t xml:space="preserve">Ставропольского края                                                   </w:t>
      </w:r>
      <w:r w:rsidR="003D6230">
        <w:rPr>
          <w:szCs w:val="28"/>
        </w:rPr>
        <w:t xml:space="preserve">       </w:t>
      </w:r>
      <w:r w:rsidRPr="003D6230">
        <w:rPr>
          <w:szCs w:val="28"/>
        </w:rPr>
        <w:t xml:space="preserve">            Д.Н. </w:t>
      </w:r>
      <w:proofErr w:type="spellStart"/>
      <w:r w:rsidRPr="003D6230">
        <w:rPr>
          <w:szCs w:val="28"/>
        </w:rPr>
        <w:t>Сокуренко</w:t>
      </w:r>
      <w:proofErr w:type="spellEnd"/>
    </w:p>
    <w:p w:rsidR="003D6230" w:rsidRDefault="003D6230" w:rsidP="003D623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230" w:rsidRDefault="003D6230" w:rsidP="003D623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230" w:rsidRDefault="003D6230" w:rsidP="003D623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230" w:rsidRDefault="003D6230" w:rsidP="003D623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230" w:rsidRDefault="003D6230" w:rsidP="003D623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230" w:rsidRDefault="003D6230" w:rsidP="003D623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230" w:rsidRDefault="003D6230" w:rsidP="003D623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3D6230" w:rsidRPr="00396156" w:rsidTr="00EF2ABA">
        <w:tc>
          <w:tcPr>
            <w:tcW w:w="4962" w:type="dxa"/>
          </w:tcPr>
          <w:p w:rsidR="003D6230" w:rsidRPr="00396156" w:rsidRDefault="003D6230" w:rsidP="00EF2ABA">
            <w:pPr>
              <w:jc w:val="both"/>
            </w:pPr>
          </w:p>
        </w:tc>
        <w:tc>
          <w:tcPr>
            <w:tcW w:w="4677" w:type="dxa"/>
          </w:tcPr>
          <w:p w:rsidR="003D6230" w:rsidRPr="003D6230" w:rsidRDefault="003D6230" w:rsidP="003D6230">
            <w:pPr>
              <w:spacing w:after="0"/>
              <w:jc w:val="center"/>
              <w:rPr>
                <w:rFonts w:ascii="Times New Roman" w:hAnsi="Times New Roman"/>
              </w:rPr>
            </w:pPr>
            <w:r w:rsidRPr="003D6230">
              <w:rPr>
                <w:rFonts w:ascii="Times New Roman" w:hAnsi="Times New Roman"/>
              </w:rPr>
              <w:t>Приложение</w:t>
            </w:r>
          </w:p>
          <w:p w:rsidR="003D6230" w:rsidRPr="003D6230" w:rsidRDefault="003D6230" w:rsidP="003D62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230">
              <w:rPr>
                <w:rFonts w:ascii="Times New Roman" w:hAnsi="Times New Roman" w:cs="Times New Roman"/>
                <w:b w:val="0"/>
                <w:sz w:val="24"/>
                <w:szCs w:val="24"/>
              </w:rPr>
              <w:t>к решению Думы Нефтекумского муниципального округа Ставропольского края «Об утверждении Порядка назначения и проведения опроса граждан на территории Нефтекумского муниципального округа Ставропольского края»</w:t>
            </w:r>
          </w:p>
          <w:p w:rsidR="003D6230" w:rsidRPr="006E7E3F" w:rsidRDefault="003D6230" w:rsidP="003D62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D6230">
              <w:rPr>
                <w:rFonts w:ascii="Times New Roman" w:hAnsi="Times New Roman" w:cs="Times New Roman"/>
                <w:sz w:val="24"/>
                <w:szCs w:val="24"/>
              </w:rPr>
              <w:t>от 18 июня 2024 года №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6230" w:rsidRDefault="003D6230" w:rsidP="003D62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</w:p>
    <w:p w:rsidR="002A7A1E" w:rsidRPr="003D6230" w:rsidRDefault="002A7A1E" w:rsidP="003D6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6230">
        <w:rPr>
          <w:rFonts w:ascii="Times New Roman" w:hAnsi="Times New Roman" w:cs="Times New Roman"/>
          <w:sz w:val="28"/>
          <w:szCs w:val="28"/>
        </w:rPr>
        <w:t>ПОРЯДОК</w:t>
      </w:r>
    </w:p>
    <w:p w:rsidR="003D6230" w:rsidRPr="003D6230" w:rsidRDefault="003D6230" w:rsidP="003D6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6230">
        <w:rPr>
          <w:rFonts w:ascii="Times New Roman" w:hAnsi="Times New Roman" w:cs="Times New Roman"/>
          <w:sz w:val="28"/>
          <w:szCs w:val="28"/>
        </w:rPr>
        <w:t>назначения и проведения опроса граждан на территории Нефтекумского муниципального Ставропольского края</w:t>
      </w:r>
    </w:p>
    <w:p w:rsidR="003D6230" w:rsidRDefault="003D6230" w:rsidP="003D623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D6230" w:rsidRPr="00BA2ED8" w:rsidRDefault="003D6230" w:rsidP="003D62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2ED8">
        <w:rPr>
          <w:rFonts w:ascii="Times New Roman" w:hAnsi="Times New Roman"/>
          <w:bCs/>
          <w:sz w:val="24"/>
          <w:szCs w:val="24"/>
        </w:rPr>
        <w:t>Статья 1.</w:t>
      </w:r>
      <w:r w:rsidRPr="00BA2ED8">
        <w:rPr>
          <w:rFonts w:ascii="Times New Roman" w:hAnsi="Times New Roman"/>
          <w:sz w:val="24"/>
          <w:szCs w:val="24"/>
        </w:rPr>
        <w:t xml:space="preserve"> </w:t>
      </w:r>
      <w:r w:rsidRPr="00BA2ED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D6230" w:rsidRPr="00BA2ED8" w:rsidRDefault="003D6230" w:rsidP="003D6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1. Порядок назначения и проведения опроса граждан на территории Нефтекумского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 xml:space="preserve">Ставропольского края (далее - Порядок) разработан в соответствии с </w:t>
      </w:r>
      <w:hyperlink r:id="rId7" w:history="1">
        <w:r w:rsidRPr="00BA2ED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A2ED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BA2E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2ED8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BA2E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2ED8">
        <w:rPr>
          <w:rFonts w:ascii="Times New Roman" w:hAnsi="Times New Roman" w:cs="Times New Roman"/>
          <w:sz w:val="24"/>
          <w:szCs w:val="24"/>
        </w:rPr>
        <w:t xml:space="preserve"> Ставропольского края от 2 марта 2005 г</w:t>
      </w:r>
      <w:r w:rsidR="00EC6E92">
        <w:rPr>
          <w:rFonts w:ascii="Times New Roman" w:hAnsi="Times New Roman" w:cs="Times New Roman"/>
          <w:sz w:val="24"/>
          <w:szCs w:val="24"/>
        </w:rPr>
        <w:t>ода</w:t>
      </w:r>
      <w:r w:rsidRPr="00BA2ED8">
        <w:rPr>
          <w:rFonts w:ascii="Times New Roman" w:hAnsi="Times New Roman" w:cs="Times New Roman"/>
          <w:sz w:val="24"/>
          <w:szCs w:val="24"/>
        </w:rPr>
        <w:t xml:space="preserve"> № 12-кз «О местном самоуправлении в Ставропольском крае», Уставом Нефтекумского </w:t>
      </w:r>
      <w:r w:rsidRPr="00BA2ED8">
        <w:rPr>
          <w:rFonts w:ascii="Times New Roman" w:hAnsi="Times New Roman"/>
          <w:sz w:val="24"/>
          <w:szCs w:val="24"/>
        </w:rPr>
        <w:t>муниципального</w:t>
      </w:r>
      <w:r w:rsidRPr="00BA2ED8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2. Опрос граждан проводится на всей территории Нефтекумского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Ставропольского края (далее - муниципальный округ) или на части его территории для выявления мнения населения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 его учета при принятии решений органами местного самоуправления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 должностными лицами местного самоуправления муниципального округа, а также органами государственной власти Ставропольского края. Результаты опроса граждан носят рекомендательный характер.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3. Вопрос, предлагаемый при проведении опроса граждан, не должен противоречить законодательству Российской Федерации, законодательству Ставропольского края и муниципальным правовым актам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 должен быть сформулирован таким образом, чтобы исключалась возможность его множественного толкования. Опрос граждан может быть проведен по нескольким вопросам одновременно.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На опрос граждан могут быть предложены вопросы местного значения, непосредственно затрагивающие интересы жителей муниципального округа, а также вопросы об изменении целевого назначения земель муниципального округа</w:t>
      </w:r>
      <w:r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для объектов регионального и межрегионального значения.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4. Подготовка, проведение и установление результатов опроса граждан осуществляются на основе принципов законности, открытости и гласности, а также с соблюдением требований Федерального </w:t>
      </w:r>
      <w:hyperlink r:id="rId10" w:history="1">
        <w:r w:rsidRPr="00BA2ED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A2ED8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5. В опросе граждан имеют право участвовать жители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A2ED8">
        <w:rPr>
          <w:rFonts w:ascii="Times New Roman" w:hAnsi="Times New Roman" w:cs="Times New Roman"/>
          <w:sz w:val="24"/>
          <w:szCs w:val="24"/>
        </w:rPr>
        <w:t xml:space="preserve">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или его части, в которых предлагается реализовать инициативный проект, достигшие шестнадцатилетнего возраста.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6. Каждый гражданин участвует в опросе граждан лично и обладает одним голосом.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7. 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3D6230" w:rsidRPr="00BA2ED8" w:rsidRDefault="003D6230" w:rsidP="003D6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230" w:rsidRPr="00BA2ED8" w:rsidRDefault="00B876CD" w:rsidP="00B876C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/>
          <w:b w:val="0"/>
          <w:bCs/>
          <w:sz w:val="24"/>
          <w:szCs w:val="24"/>
        </w:rPr>
        <w:lastRenderedPageBreak/>
        <w:t>Статья 2</w:t>
      </w:r>
      <w:r w:rsidRPr="00BA2ED8">
        <w:rPr>
          <w:rFonts w:ascii="Times New Roman" w:hAnsi="Times New Roman"/>
          <w:bCs/>
          <w:sz w:val="24"/>
          <w:szCs w:val="24"/>
        </w:rPr>
        <w:t>.</w:t>
      </w:r>
      <w:r w:rsidRPr="00BA2ED8">
        <w:rPr>
          <w:rFonts w:ascii="Times New Roman" w:hAnsi="Times New Roman" w:cs="Times New Roman"/>
          <w:sz w:val="24"/>
          <w:szCs w:val="24"/>
        </w:rPr>
        <w:t xml:space="preserve"> </w:t>
      </w:r>
      <w:r w:rsidR="003D6230" w:rsidRPr="00BA2ED8">
        <w:rPr>
          <w:rFonts w:ascii="Times New Roman" w:hAnsi="Times New Roman" w:cs="Times New Roman"/>
          <w:sz w:val="24"/>
          <w:szCs w:val="24"/>
        </w:rPr>
        <w:t>Порядок назначения опроса граждан</w:t>
      </w:r>
    </w:p>
    <w:p w:rsidR="003D6230" w:rsidRPr="00BA2ED8" w:rsidRDefault="003D6230" w:rsidP="003D6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</w:t>
      </w:r>
      <w:r w:rsidR="003D6230" w:rsidRPr="00BA2ED8">
        <w:rPr>
          <w:rFonts w:ascii="Times New Roman" w:hAnsi="Times New Roman" w:cs="Times New Roman"/>
          <w:sz w:val="24"/>
          <w:szCs w:val="24"/>
        </w:rPr>
        <w:t>. Опрос граждан проводится по инициативе: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Думы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 xml:space="preserve">или главы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- по вопросам местного значения;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Ставропольского края - для учета мнения граждан при принятии решений об изменении целевого назначения земель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для объектов регионального и межрегионального значения;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или его части для выявления мнения граждан о поддержке данного инициативного проекта.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. Инициатива Губернатора Ставропольского края, Думы Ставропольского края, Правительства Ставропольского края, главы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30" w:rsidRPr="00BA2ED8">
        <w:rPr>
          <w:rFonts w:ascii="Times New Roman" w:hAnsi="Times New Roman" w:cs="Times New Roman"/>
          <w:sz w:val="24"/>
          <w:szCs w:val="24"/>
        </w:rPr>
        <w:t>направляется в виде письменного обращения в Думу</w:t>
      </w:r>
      <w:r w:rsidR="00B876CD" w:rsidRPr="00BA2ED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решения.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Инициатива жителей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или его части, в которых предлагается реализовать инициативный проект, оформляется и направляется в Думу</w:t>
      </w:r>
      <w:r w:rsidR="00B876CD" w:rsidRPr="00BA2ED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A2ED8">
        <w:rPr>
          <w:rFonts w:ascii="Times New Roman" w:hAnsi="Times New Roman" w:cs="Times New Roman"/>
          <w:sz w:val="24"/>
          <w:szCs w:val="24"/>
        </w:rPr>
        <w:t xml:space="preserve"> с учетом Порядка выдвижения, внесения, обсуждения, рассмотрения инициативных проектов, а также проведения их конкурсного отбора на территории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A2ED8">
        <w:rPr>
          <w:rFonts w:ascii="Times New Roman" w:hAnsi="Times New Roman" w:cs="Times New Roman"/>
          <w:sz w:val="24"/>
          <w:szCs w:val="24"/>
        </w:rPr>
        <w:t>, утвержденного решением Думы</w:t>
      </w:r>
      <w:r w:rsidR="00B876CD" w:rsidRPr="00BA2ED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A2ED8">
        <w:rPr>
          <w:rFonts w:ascii="Times New Roman" w:hAnsi="Times New Roman" w:cs="Times New Roman"/>
          <w:sz w:val="24"/>
          <w:szCs w:val="24"/>
        </w:rPr>
        <w:t>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3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. Инициатива о проведении опроса граждан оформляется решением Думы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30" w:rsidRPr="00BA2ED8">
        <w:rPr>
          <w:rFonts w:ascii="Times New Roman" w:hAnsi="Times New Roman" w:cs="Times New Roman"/>
          <w:sz w:val="24"/>
          <w:szCs w:val="24"/>
        </w:rPr>
        <w:t>о назначении опроса граждан.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Решение Думы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о назначении опроса граждан либо об отказе в назначении опроса граждан принимается Думой</w:t>
      </w:r>
      <w:r w:rsidR="00B876CD" w:rsidRPr="00BA2ED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A2ED8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поступления соответствующей инициативы. Для проведения опроса граждан может использоваться официальный сайт </w:t>
      </w:r>
      <w:r w:rsidR="00B876CD" w:rsidRPr="00BA2ED8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в информаци</w:t>
      </w:r>
      <w:r w:rsidR="00B876CD" w:rsidRPr="00BA2ED8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BA2ED8">
        <w:rPr>
          <w:rFonts w:ascii="Times New Roman" w:hAnsi="Times New Roman" w:cs="Times New Roman"/>
          <w:sz w:val="24"/>
          <w:szCs w:val="24"/>
        </w:rPr>
        <w:t>Интернет</w:t>
      </w:r>
      <w:r w:rsidR="00B876CD" w:rsidRPr="00BA2ED8">
        <w:rPr>
          <w:rFonts w:ascii="Times New Roman" w:hAnsi="Times New Roman" w:cs="Times New Roman"/>
          <w:sz w:val="24"/>
          <w:szCs w:val="24"/>
        </w:rPr>
        <w:t>»</w:t>
      </w:r>
      <w:r w:rsidRPr="00BA2ED8">
        <w:rPr>
          <w:rFonts w:ascii="Times New Roman" w:hAnsi="Times New Roman" w:cs="Times New Roman"/>
          <w:sz w:val="24"/>
          <w:szCs w:val="24"/>
        </w:rPr>
        <w:t xml:space="preserve"> (далее - официальный сайт).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4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. В решении Думы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30" w:rsidRPr="00BA2ED8">
        <w:rPr>
          <w:rFonts w:ascii="Times New Roman" w:hAnsi="Times New Roman" w:cs="Times New Roman"/>
          <w:sz w:val="24"/>
          <w:szCs w:val="24"/>
        </w:rPr>
        <w:t>о назначении опроса граждан устанавливаются: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5) минимальная численность жителей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A2ED8">
        <w:rPr>
          <w:rFonts w:ascii="Times New Roman" w:hAnsi="Times New Roman" w:cs="Times New Roman"/>
          <w:sz w:val="24"/>
          <w:szCs w:val="24"/>
        </w:rPr>
        <w:t>, участвующих в опросе;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6"/>
      <w:bookmarkEnd w:id="2"/>
      <w:r w:rsidRPr="00BA2ED8">
        <w:rPr>
          <w:rFonts w:ascii="Times New Roman" w:hAnsi="Times New Roman" w:cs="Times New Roman"/>
          <w:sz w:val="24"/>
          <w:szCs w:val="24"/>
        </w:rPr>
        <w:t>6) порядок идентификации участников опроса в случае проведения опроса с использованием официального сайта.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5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. Решение об отказе в назначении опроса граждан принимается Думой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в случаях нарушения требований законодательства Российской Федерации, законодательства Ставропольского края и муниципальных правовых актов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D6230" w:rsidRPr="00BA2ED8">
        <w:rPr>
          <w:rFonts w:ascii="Times New Roman" w:hAnsi="Times New Roman" w:cs="Times New Roman"/>
          <w:sz w:val="24"/>
          <w:szCs w:val="24"/>
        </w:rPr>
        <w:t>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6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. Решение Думы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30" w:rsidRPr="00BA2ED8">
        <w:rPr>
          <w:rFonts w:ascii="Times New Roman" w:hAnsi="Times New Roman" w:cs="Times New Roman"/>
          <w:sz w:val="24"/>
          <w:szCs w:val="24"/>
        </w:rPr>
        <w:t>об отказе в назначении опроса граждан должно содержать мотивы такого отказа и подлежит направлению субъекту инициативы о проведении опроса граждан не позднее 10 календарных дней со дня его принятия.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7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. Решение Думы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о назначении опроса граждан подлежит официальному опубликованию в </w:t>
      </w:r>
      <w:r w:rsidR="00B876CD" w:rsidRPr="00BA2ED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B876CD" w:rsidRPr="00BA2ED8">
        <w:rPr>
          <w:rFonts w:ascii="Times New Roman" w:hAnsi="Times New Roman" w:cs="Times New Roman"/>
          <w:sz w:val="24"/>
          <w:szCs w:val="24"/>
        </w:rPr>
        <w:t>«Вестник Нефтекумского муниципального округа Ставропольского края»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 не менее чем за 10 календарных дней до дня проведения опроса граждан.</w:t>
      </w:r>
    </w:p>
    <w:p w:rsidR="003D6230" w:rsidRPr="00BA2ED8" w:rsidRDefault="003D6230" w:rsidP="003D6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230" w:rsidRPr="00BA2ED8" w:rsidRDefault="00B876CD" w:rsidP="00B876C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/>
          <w:b w:val="0"/>
          <w:bCs/>
          <w:sz w:val="24"/>
          <w:szCs w:val="24"/>
        </w:rPr>
        <w:t>Статья 3</w:t>
      </w:r>
      <w:r w:rsidRPr="00BA2ED8">
        <w:rPr>
          <w:rFonts w:ascii="Times New Roman" w:hAnsi="Times New Roman"/>
          <w:bCs/>
          <w:sz w:val="24"/>
          <w:szCs w:val="24"/>
        </w:rPr>
        <w:t>.</w:t>
      </w:r>
      <w:r w:rsidRPr="00BA2ED8">
        <w:rPr>
          <w:rFonts w:ascii="Times New Roman" w:hAnsi="Times New Roman" w:cs="Times New Roman"/>
          <w:sz w:val="24"/>
          <w:szCs w:val="24"/>
        </w:rPr>
        <w:t xml:space="preserve"> </w:t>
      </w:r>
      <w:r w:rsidR="003D6230" w:rsidRPr="00BA2ED8">
        <w:rPr>
          <w:rFonts w:ascii="Times New Roman" w:hAnsi="Times New Roman" w:cs="Times New Roman"/>
          <w:sz w:val="24"/>
          <w:szCs w:val="24"/>
        </w:rPr>
        <w:t>Комиссия по проведению опроса граждан</w:t>
      </w:r>
    </w:p>
    <w:p w:rsidR="003D6230" w:rsidRPr="00BA2ED8" w:rsidRDefault="003D6230" w:rsidP="003D6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230" w:rsidRPr="00BA2ED8" w:rsidRDefault="003D6230" w:rsidP="00D40F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1. Для организации и проведения опроса граждан Дума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 xml:space="preserve">не </w:t>
      </w:r>
      <w:r w:rsidRPr="00BA2ED8">
        <w:rPr>
          <w:rFonts w:ascii="Times New Roman" w:hAnsi="Times New Roman" w:cs="Times New Roman"/>
          <w:sz w:val="24"/>
          <w:szCs w:val="24"/>
        </w:rPr>
        <w:lastRenderedPageBreak/>
        <w:t>позднее 10 календарных дней со дня принятия решения о назначении опроса формирует комиссию по проведению опроса граждан (далее комиссия), в состав которой включаются депутаты Думы</w:t>
      </w:r>
      <w:r w:rsidR="00B876CD" w:rsidRPr="00BA2ED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A2ED8">
        <w:rPr>
          <w:rFonts w:ascii="Times New Roman" w:hAnsi="Times New Roman" w:cs="Times New Roman"/>
          <w:sz w:val="24"/>
          <w:szCs w:val="24"/>
        </w:rPr>
        <w:t xml:space="preserve">, представители администрации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A2ED8">
        <w:rPr>
          <w:rFonts w:ascii="Times New Roman" w:hAnsi="Times New Roman" w:cs="Times New Roman"/>
          <w:sz w:val="24"/>
          <w:szCs w:val="24"/>
        </w:rPr>
        <w:t>, заинтересованных органов и организаций. При проведении опроса граждан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государственной власти Ставропольского края.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Численный состав комиссии определяется с учетом территории проведения опроса граждан и минимальной численности жителей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A2ED8">
        <w:rPr>
          <w:rFonts w:ascii="Times New Roman" w:hAnsi="Times New Roman" w:cs="Times New Roman"/>
          <w:sz w:val="24"/>
          <w:szCs w:val="24"/>
        </w:rPr>
        <w:t>, участвующих в опросе граждан, и должен быть не менее пяти человек и не более девяти человек.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</w:t>
      </w:r>
      <w:r w:rsidR="003D6230" w:rsidRPr="00BA2ED8">
        <w:rPr>
          <w:rFonts w:ascii="Times New Roman" w:hAnsi="Times New Roman" w:cs="Times New Roman"/>
          <w:sz w:val="24"/>
          <w:szCs w:val="24"/>
        </w:rPr>
        <w:t>. Председатель комиссии, заместитель председателя и секретарь комиссии избираются на первом заседании комиссии из числа ее членов.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3</w:t>
      </w:r>
      <w:r w:rsidR="003D6230" w:rsidRPr="00BA2ED8">
        <w:rPr>
          <w:rFonts w:ascii="Times New Roman" w:hAnsi="Times New Roman" w:cs="Times New Roman"/>
          <w:sz w:val="24"/>
          <w:szCs w:val="24"/>
        </w:rPr>
        <w:t>. Основной формой деятельности комиссии является заседание. Заседание комиссии считается правомочным, если в нем приняли участие не менее половины от установленного числа ее членов.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4</w:t>
      </w:r>
      <w:r w:rsidR="003D6230" w:rsidRPr="00BA2ED8">
        <w:rPr>
          <w:rFonts w:ascii="Times New Roman" w:hAnsi="Times New Roman" w:cs="Times New Roman"/>
          <w:sz w:val="24"/>
          <w:szCs w:val="24"/>
        </w:rPr>
        <w:t>. Решения комиссии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На заседании комиссии ведется протокол, который подписывается председателем и секретарем комиссии. Решения, принятые комиссией, отражаются в протоколе заседания комиссии.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5</w:t>
      </w:r>
      <w:r w:rsidR="003D6230" w:rsidRPr="00BA2ED8">
        <w:rPr>
          <w:rFonts w:ascii="Times New Roman" w:hAnsi="Times New Roman" w:cs="Times New Roman"/>
          <w:sz w:val="24"/>
          <w:szCs w:val="24"/>
        </w:rPr>
        <w:t>. Комиссия: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1) обеспечивает изготовление опросных листов;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2) осуществляет меры по организации подготовки и проведения опроса;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3) организует и обеспечивает проведение опроса граждан в соответствии с настоящим Порядком и решением Думы </w:t>
      </w:r>
      <w:r w:rsidR="00B876CD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876CD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о назначении опроса граждан;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4) рассматривает жалобы (заявления) граждан по порядку подготовки и проведения опроса граждан и принимает по указанным жалобам (заявлениям) мотивированные решения;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5) устанавливает результаты опроса граждан;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6) взаимодействует в рамках своей компетенции с органами местного самоуправления, органами государственной власти Ставропольского края, общественными объединениями, организациями, политическими партиями и представителями средств массовой информации по вопросам подготовки и проведения опроса граждан;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7) привлекает по гражданско-правовым договорам лиц и (или) организации для проведения опроса граждан;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8) осуществляет иные полномочия в соответствии с настоящим Порядком.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6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. Полномочия комиссии прекращаются после направления результатов опроса в Думу </w:t>
      </w:r>
      <w:r w:rsidR="005A6FC4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A6FC4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230" w:rsidRPr="00BA2ED8">
        <w:rPr>
          <w:rFonts w:ascii="Times New Roman" w:hAnsi="Times New Roman" w:cs="Times New Roman"/>
          <w:sz w:val="24"/>
          <w:szCs w:val="24"/>
        </w:rPr>
        <w:t>и инициатору проведения опроса граждан.</w:t>
      </w:r>
    </w:p>
    <w:p w:rsidR="003D6230" w:rsidRPr="00BA2ED8" w:rsidRDefault="003D6230" w:rsidP="003D6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230" w:rsidRPr="00BA2ED8" w:rsidRDefault="005A6FC4" w:rsidP="005A6FC4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/>
          <w:b w:val="0"/>
          <w:bCs/>
          <w:sz w:val="24"/>
          <w:szCs w:val="24"/>
        </w:rPr>
        <w:t>Статья 4.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 Общие положения о порядке проведения опроса граждан</w:t>
      </w:r>
    </w:p>
    <w:p w:rsidR="003D6230" w:rsidRPr="00BA2ED8" w:rsidRDefault="003D6230" w:rsidP="003D6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230" w:rsidRPr="00BA2ED8" w:rsidRDefault="003D6230" w:rsidP="00D40F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1. Опрос граждан может проводиться в течение одного или нескольких дней подряд, но не более 10 календарных дней, включая выходные и праздничные дни, с 9 часов 00 минут до 20 часов 00 минут.</w:t>
      </w:r>
    </w:p>
    <w:p w:rsidR="003D6230" w:rsidRPr="00BA2ED8" w:rsidRDefault="003D6230" w:rsidP="00D40F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2. Опрос граждан проводится членами комиссии или привлеченными для проведения опроса граждан лицами и (или) организациями на основании гражданско-правовых договоров.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3. Опрос граждан может проводиться в пунктах, определенных для проведения опроса граждан, по месту работы, учебы, путем поквартирного (домового) обхода граждан, на улицах, в иных общественных местах.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4. Опрос граждан проводится путем заполнения опросного листа в сроки и время, установленные решением Думы</w:t>
      </w:r>
      <w:r w:rsidR="003330DF" w:rsidRPr="00BA2ED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A2ED8">
        <w:rPr>
          <w:rFonts w:ascii="Times New Roman" w:hAnsi="Times New Roman" w:cs="Times New Roman"/>
          <w:sz w:val="24"/>
          <w:szCs w:val="24"/>
        </w:rPr>
        <w:t xml:space="preserve"> о назначении опроса граждан.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проведения опроса граждан с использованием официального сайта гражданин заполняет опросный лист в электронном виде в порядке, определенном в соответствии с </w:t>
      </w:r>
      <w:hyperlink w:anchor="Par66" w:tooltip="6) порядок идентификации участников опроса в случае проведения опроса с использованием официального сайта." w:history="1">
        <w:r w:rsidRPr="00061C4F">
          <w:rPr>
            <w:rFonts w:ascii="Times New Roman" w:hAnsi="Times New Roman" w:cs="Times New Roman"/>
            <w:sz w:val="24"/>
            <w:szCs w:val="24"/>
          </w:rPr>
          <w:t xml:space="preserve">пунктом 6 </w:t>
        </w:r>
      </w:hyperlink>
      <w:r w:rsidR="00061C4F" w:rsidRPr="00061C4F">
        <w:rPr>
          <w:rFonts w:ascii="Times New Roman" w:hAnsi="Times New Roman" w:cs="Times New Roman"/>
          <w:sz w:val="24"/>
          <w:szCs w:val="24"/>
        </w:rPr>
        <w:t>части 4 статьи 2</w:t>
      </w:r>
      <w:r w:rsidRPr="00061C4F">
        <w:rPr>
          <w:rFonts w:ascii="Times New Roman" w:hAnsi="Times New Roman" w:cs="Times New Roman"/>
          <w:sz w:val="24"/>
          <w:szCs w:val="24"/>
        </w:rPr>
        <w:t xml:space="preserve"> нас</w:t>
      </w:r>
      <w:r w:rsidRPr="00BA2ED8">
        <w:rPr>
          <w:rFonts w:ascii="Times New Roman" w:hAnsi="Times New Roman" w:cs="Times New Roman"/>
          <w:sz w:val="24"/>
          <w:szCs w:val="24"/>
        </w:rPr>
        <w:t>тоящего Порядка.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5. Опросные листы изготавливаются по решению комиссии. Нумерация опросных листов не допускается. Число изготовленных опросных листов не должно более чем на 1,5 процента превышать минимальную численность жителей </w:t>
      </w:r>
      <w:r w:rsidR="003330DF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A2ED8">
        <w:rPr>
          <w:rFonts w:ascii="Times New Roman" w:hAnsi="Times New Roman" w:cs="Times New Roman"/>
          <w:sz w:val="24"/>
          <w:szCs w:val="24"/>
        </w:rPr>
        <w:t xml:space="preserve">, участвующих в опросе граждан, установленную решением Думы </w:t>
      </w:r>
      <w:r w:rsidR="003330DF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330DF" w:rsidRPr="00BA2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ED8">
        <w:rPr>
          <w:rFonts w:ascii="Times New Roman" w:hAnsi="Times New Roman" w:cs="Times New Roman"/>
          <w:sz w:val="24"/>
          <w:szCs w:val="24"/>
        </w:rPr>
        <w:t>о назначении опроса граждан.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Изготовленные полиграфической организацией опросные листы передаются комиссии по акту, в котором указывается дата и время его составления, а также количество передаваемых опросных листов.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Ответственность за сохранность опросных листов несет председатель комиссии.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6. В опросном листе воспроизводится текст вопроса (вопросов), предлагаемого (предлагаемых) при проведении опроса граждан, и указываются варианты ответов участника опроса словами </w:t>
      </w:r>
      <w:r w:rsidR="003330DF" w:rsidRPr="00BA2ED8">
        <w:rPr>
          <w:rFonts w:ascii="Times New Roman" w:hAnsi="Times New Roman" w:cs="Times New Roman"/>
          <w:sz w:val="24"/>
          <w:szCs w:val="24"/>
        </w:rPr>
        <w:t>«</w:t>
      </w:r>
      <w:r w:rsidRPr="00BA2ED8">
        <w:rPr>
          <w:rFonts w:ascii="Times New Roman" w:hAnsi="Times New Roman" w:cs="Times New Roman"/>
          <w:sz w:val="24"/>
          <w:szCs w:val="24"/>
        </w:rPr>
        <w:t>Да</w:t>
      </w:r>
      <w:r w:rsidR="003330DF" w:rsidRPr="00BA2ED8">
        <w:rPr>
          <w:rFonts w:ascii="Times New Roman" w:hAnsi="Times New Roman" w:cs="Times New Roman"/>
          <w:sz w:val="24"/>
          <w:szCs w:val="24"/>
        </w:rPr>
        <w:t>»</w:t>
      </w:r>
      <w:r w:rsidRPr="00BA2ED8">
        <w:rPr>
          <w:rFonts w:ascii="Times New Roman" w:hAnsi="Times New Roman" w:cs="Times New Roman"/>
          <w:sz w:val="24"/>
          <w:szCs w:val="24"/>
        </w:rPr>
        <w:t xml:space="preserve"> или </w:t>
      </w:r>
      <w:r w:rsidR="003330DF" w:rsidRPr="00BA2ED8">
        <w:rPr>
          <w:rFonts w:ascii="Times New Roman" w:hAnsi="Times New Roman" w:cs="Times New Roman"/>
          <w:sz w:val="24"/>
          <w:szCs w:val="24"/>
        </w:rPr>
        <w:t>«</w:t>
      </w:r>
      <w:r w:rsidRPr="00BA2ED8">
        <w:rPr>
          <w:rFonts w:ascii="Times New Roman" w:hAnsi="Times New Roman" w:cs="Times New Roman"/>
          <w:sz w:val="24"/>
          <w:szCs w:val="24"/>
        </w:rPr>
        <w:t>Нет</w:t>
      </w:r>
      <w:r w:rsidR="003330DF" w:rsidRPr="00BA2ED8">
        <w:rPr>
          <w:rFonts w:ascii="Times New Roman" w:hAnsi="Times New Roman" w:cs="Times New Roman"/>
          <w:sz w:val="24"/>
          <w:szCs w:val="24"/>
        </w:rPr>
        <w:t>»</w:t>
      </w:r>
      <w:r w:rsidRPr="00BA2ED8">
        <w:rPr>
          <w:rFonts w:ascii="Times New Roman" w:hAnsi="Times New Roman" w:cs="Times New Roman"/>
          <w:sz w:val="24"/>
          <w:szCs w:val="24"/>
        </w:rPr>
        <w:t xml:space="preserve"> (</w:t>
      </w:r>
      <w:r w:rsidR="003330DF" w:rsidRPr="00BA2ED8">
        <w:rPr>
          <w:rFonts w:ascii="Times New Roman" w:hAnsi="Times New Roman" w:cs="Times New Roman"/>
          <w:sz w:val="24"/>
          <w:szCs w:val="24"/>
        </w:rPr>
        <w:t>«</w:t>
      </w:r>
      <w:r w:rsidRPr="00BA2ED8">
        <w:rPr>
          <w:rFonts w:ascii="Times New Roman" w:hAnsi="Times New Roman" w:cs="Times New Roman"/>
          <w:sz w:val="24"/>
          <w:szCs w:val="24"/>
        </w:rPr>
        <w:t>За</w:t>
      </w:r>
      <w:r w:rsidR="003330DF" w:rsidRPr="00BA2ED8">
        <w:rPr>
          <w:rFonts w:ascii="Times New Roman" w:hAnsi="Times New Roman" w:cs="Times New Roman"/>
          <w:sz w:val="24"/>
          <w:szCs w:val="24"/>
        </w:rPr>
        <w:t>»</w:t>
      </w:r>
      <w:r w:rsidRPr="00BA2ED8">
        <w:rPr>
          <w:rFonts w:ascii="Times New Roman" w:hAnsi="Times New Roman" w:cs="Times New Roman"/>
          <w:sz w:val="24"/>
          <w:szCs w:val="24"/>
        </w:rPr>
        <w:t xml:space="preserve"> или </w:t>
      </w:r>
      <w:r w:rsidR="003330DF" w:rsidRPr="00BA2ED8">
        <w:rPr>
          <w:rFonts w:ascii="Times New Roman" w:hAnsi="Times New Roman" w:cs="Times New Roman"/>
          <w:sz w:val="24"/>
          <w:szCs w:val="24"/>
        </w:rPr>
        <w:t>«</w:t>
      </w:r>
      <w:r w:rsidRPr="00BA2ED8">
        <w:rPr>
          <w:rFonts w:ascii="Times New Roman" w:hAnsi="Times New Roman" w:cs="Times New Roman"/>
          <w:sz w:val="24"/>
          <w:szCs w:val="24"/>
        </w:rPr>
        <w:t>Против</w:t>
      </w:r>
      <w:r w:rsidR="003330DF" w:rsidRPr="00BA2ED8">
        <w:rPr>
          <w:rFonts w:ascii="Times New Roman" w:hAnsi="Times New Roman" w:cs="Times New Roman"/>
          <w:sz w:val="24"/>
          <w:szCs w:val="24"/>
        </w:rPr>
        <w:t>»</w:t>
      </w:r>
      <w:r w:rsidRPr="00BA2ED8">
        <w:rPr>
          <w:rFonts w:ascii="Times New Roman" w:hAnsi="Times New Roman" w:cs="Times New Roman"/>
          <w:sz w:val="24"/>
          <w:szCs w:val="24"/>
        </w:rPr>
        <w:t>), справа от которых помещаются пустые квадраты.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При вынесении на опрос граждан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Текст опросного листа должен быть размещен только на одной его стороне.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Опросный лист должен содержать разъяснение о порядке его заполнения.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На лицевой стороне всех опросных листов, полученных комиссией, в правом верхнем углу ставятся подписи двух членов комиссии.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7. Опросный лист выдается участнику опроса граждан при предъявлении документа, удостоверяющего личность. При проведении опроса граждан ведется список участников опроса граждан, который должен содержать: фамилию, имя, отчество (при наличии), адрес места жительства, паспортные данные или данные иного документа, удостоверяющего личность гражданина, личную подпись о согласии на обработку и передачу персональных данных третьим лицам в соответствии с Федеральным </w:t>
      </w:r>
      <w:hyperlink r:id="rId11" w:history="1">
        <w:r w:rsidRPr="00BA2E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2ED8">
        <w:rPr>
          <w:rFonts w:ascii="Times New Roman" w:hAnsi="Times New Roman" w:cs="Times New Roman"/>
          <w:sz w:val="24"/>
          <w:szCs w:val="24"/>
        </w:rPr>
        <w:t xml:space="preserve"> от 27 июля 2006 года </w:t>
      </w:r>
      <w:r w:rsidR="003330DF" w:rsidRPr="00BA2ED8">
        <w:rPr>
          <w:rFonts w:ascii="Times New Roman" w:hAnsi="Times New Roman" w:cs="Times New Roman"/>
          <w:sz w:val="24"/>
          <w:szCs w:val="24"/>
        </w:rPr>
        <w:t>№ 152-ФЗ «</w:t>
      </w:r>
      <w:r w:rsidRPr="00BA2ED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3330DF" w:rsidRPr="00BA2ED8">
        <w:rPr>
          <w:rFonts w:ascii="Times New Roman" w:hAnsi="Times New Roman" w:cs="Times New Roman"/>
          <w:sz w:val="24"/>
          <w:szCs w:val="24"/>
        </w:rPr>
        <w:t>»</w:t>
      </w:r>
      <w:r w:rsidRPr="00BA2ED8">
        <w:rPr>
          <w:rFonts w:ascii="Times New Roman" w:hAnsi="Times New Roman" w:cs="Times New Roman"/>
          <w:sz w:val="24"/>
          <w:szCs w:val="24"/>
        </w:rPr>
        <w:t>. Указанные данные вносятся только рукописным способом, при этом использование карандашей не допускается.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Участник опроса граждан ставит личную подпись в соответствующей графе списка участников опроса граждан о получении опросного листа и указывает дату его получения.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8. 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9. Участник опроса граждан, не имеющий возможности самостоятельно расписаться в получении опросного листа или заполнить его, вправе воспользоваться помощью другого участника опроса граждан, не являющегося лицом, проводящим опрос. При этом в соответствующей графе списка участников опроса граждан указываются: фамилия, имя, отчество (при наличии), дата рождения, адрес места жительства, паспортные данные или данные иного документа, удостоверяющего личность гражданина, личная подпись о согласии на обработку и передачу персональных данных третьим лицам в соответствии с Федеральным </w:t>
      </w:r>
      <w:hyperlink r:id="rId12" w:history="1">
        <w:r w:rsidRPr="00061C4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2ED8">
        <w:rPr>
          <w:rFonts w:ascii="Times New Roman" w:hAnsi="Times New Roman" w:cs="Times New Roman"/>
          <w:sz w:val="24"/>
          <w:szCs w:val="24"/>
        </w:rPr>
        <w:t xml:space="preserve"> от 27 июля 2006 года </w:t>
      </w:r>
      <w:r w:rsidR="003330DF" w:rsidRPr="00BA2ED8">
        <w:rPr>
          <w:rFonts w:ascii="Times New Roman" w:hAnsi="Times New Roman" w:cs="Times New Roman"/>
          <w:sz w:val="24"/>
          <w:szCs w:val="24"/>
        </w:rPr>
        <w:t>№ 152-ФЗ «</w:t>
      </w:r>
      <w:r w:rsidRPr="00BA2ED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3330DF" w:rsidRPr="00BA2ED8">
        <w:rPr>
          <w:rFonts w:ascii="Times New Roman" w:hAnsi="Times New Roman" w:cs="Times New Roman"/>
          <w:sz w:val="24"/>
          <w:szCs w:val="24"/>
        </w:rPr>
        <w:t>»</w:t>
      </w:r>
      <w:r w:rsidRPr="00BA2ED8">
        <w:rPr>
          <w:rFonts w:ascii="Times New Roman" w:hAnsi="Times New Roman" w:cs="Times New Roman"/>
          <w:sz w:val="24"/>
          <w:szCs w:val="24"/>
        </w:rPr>
        <w:t xml:space="preserve"> лица, оказывающего помощь участнику опроса граждан.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</w:t>
      </w:r>
      <w:r w:rsidR="003D6230" w:rsidRPr="00BA2ED8">
        <w:rPr>
          <w:rFonts w:ascii="Times New Roman" w:hAnsi="Times New Roman" w:cs="Times New Roman"/>
          <w:sz w:val="24"/>
          <w:szCs w:val="24"/>
        </w:rPr>
        <w:t>0. В случае если участник опроса граждан считает, что при заполнении опросного листа допустил ошибку, он вправе обратиться к лицу, проводящему опрос граждан и выдававшему опросный лист, с просьбой выдать ему новый опросный лист взамен испорченного. Лицо, проводящее опрос граждан, выдает участнику опроса граждан новый опросный лист, делая при этом соответствующую отметку в списке напротив фамилии данного участника опроса граждан.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Испорченные опросные листы ежедневно погашаются комиссией, о чем составляется </w:t>
      </w:r>
      <w:r w:rsidRPr="00BA2ED8">
        <w:rPr>
          <w:rFonts w:ascii="Times New Roman" w:hAnsi="Times New Roman" w:cs="Times New Roman"/>
          <w:sz w:val="24"/>
          <w:szCs w:val="24"/>
        </w:rPr>
        <w:lastRenderedPageBreak/>
        <w:t>акт.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</w:t>
      </w:r>
      <w:r w:rsidR="003D6230" w:rsidRPr="00BA2ED8">
        <w:rPr>
          <w:rFonts w:ascii="Times New Roman" w:hAnsi="Times New Roman" w:cs="Times New Roman"/>
          <w:sz w:val="24"/>
          <w:szCs w:val="24"/>
        </w:rPr>
        <w:t>1. Заполненный опросный лист опускается участником опроса граждан в опечатанный ящик для проведения опроса граждан.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Количество переносных и стационарных ящиков, необходимых для проведения опроса граждан, определяется решением комиссии.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</w:t>
      </w:r>
      <w:r w:rsidR="003D6230" w:rsidRPr="00BA2ED8">
        <w:rPr>
          <w:rFonts w:ascii="Times New Roman" w:hAnsi="Times New Roman" w:cs="Times New Roman"/>
          <w:sz w:val="24"/>
          <w:szCs w:val="24"/>
        </w:rPr>
        <w:t>2. Лицу, проводящему опрос граждан, передаются бланки опросных листов, письменное разъяснение по их заполнению, ящики для проведения опроса граждан и документ, удостоверяющий его полномочия.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О передаче бланков опросных листов комиссией составляется акт, в котором указываются дата и время его составления, а также число передаваемых опросных листов. Передача опросных листов лицам, проводящим опрос граждан, осуществляется не </w:t>
      </w:r>
      <w:r w:rsidR="003330DF" w:rsidRPr="00BA2ED8">
        <w:rPr>
          <w:rFonts w:ascii="Times New Roman" w:hAnsi="Times New Roman" w:cs="Times New Roman"/>
          <w:sz w:val="24"/>
          <w:szCs w:val="24"/>
        </w:rPr>
        <w:t>позднее,</w:t>
      </w:r>
      <w:r w:rsidRPr="00BA2ED8"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дня начала проведения опроса граждан.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Письменное разъяснение по заполнению опросного листа, списка граждан, получивших опросные листы, и форма документа, удостоверяющего полномочия лица, проводящего опрос граждан, утверждается комиссией.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</w:t>
      </w:r>
      <w:r w:rsidR="003D6230" w:rsidRPr="00BA2ED8">
        <w:rPr>
          <w:rFonts w:ascii="Times New Roman" w:hAnsi="Times New Roman" w:cs="Times New Roman"/>
          <w:sz w:val="24"/>
          <w:szCs w:val="24"/>
        </w:rPr>
        <w:t>3. В конце каждого дня в течение всего срока проведения опроса лица, проводящие опрос граждан, доставляют ящики для проведения опроса граждан и списки в комиссию.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Комиссия ежедневно вскрывает ящики для проведения опроса граждан после проверки целостности печатей на них.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После вскрытия каждого ящика комиссия составляет протокол, в котором указываются: количество опросных листов, выданных лицу, проводящему опрос граждан; количество опросных листов, извлеченных из ящика для проведения опроса граждан; количество опросных листов, выданных участникам опроса граждан; количество неиспользованных опросных листов; количество граждан, принявших участие в опросе граждан.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В случае если количество опросных листов, извлеченных из ящика для проведения опроса граждан, не совпадает с количеством граждан, принявших участие в опросе граждан, указанных в списке, все опросные листы, извлеченные из ящика для проведения опроса граждан, признаются недействительными, о чем указывается в протоколе комиссии.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</w:t>
      </w:r>
      <w:r w:rsidR="003D6230" w:rsidRPr="00BA2ED8">
        <w:rPr>
          <w:rFonts w:ascii="Times New Roman" w:hAnsi="Times New Roman" w:cs="Times New Roman"/>
          <w:sz w:val="24"/>
          <w:szCs w:val="24"/>
        </w:rPr>
        <w:t>4. Извлеченные из ящиков опросные листы хранятся в комиссии, которая обеспечивает неприкосновенность опросных листов, сохранность документации по проведению опроса граждан.</w:t>
      </w:r>
    </w:p>
    <w:p w:rsidR="003D6230" w:rsidRPr="00BA2ED8" w:rsidRDefault="003D6230" w:rsidP="003D6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230" w:rsidRPr="00BA2ED8" w:rsidRDefault="00BA2ED8" w:rsidP="00BA2ED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/>
          <w:b w:val="0"/>
          <w:bCs/>
          <w:sz w:val="24"/>
          <w:szCs w:val="24"/>
        </w:rPr>
        <w:t>Статья 5.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 Установление и опубликование результатов опроса граждан</w:t>
      </w:r>
    </w:p>
    <w:p w:rsidR="003D6230" w:rsidRPr="00BA2ED8" w:rsidRDefault="003D6230" w:rsidP="003D6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. На основании результатов опроса граждан комиссия признает опрос граждан состоявшимся либо несостоявшимся. Опрос граждан признается несостоявшимся, если число граждан, принявших участие в опросе граждан, окажется меньше минимальной численности жителей </w:t>
      </w:r>
      <w:r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D6230" w:rsidRPr="00BA2ED8">
        <w:rPr>
          <w:rFonts w:ascii="Times New Roman" w:hAnsi="Times New Roman" w:cs="Times New Roman"/>
          <w:sz w:val="24"/>
          <w:szCs w:val="24"/>
        </w:rPr>
        <w:t>, участвующих в опросе граждан, установленной решением Думы</w:t>
      </w:r>
      <w:r w:rsidRPr="00BA2ED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 о назначении опроса граждан.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2.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 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Ставропольского края и муниципальных правовых актов, не позволяющие с достоверностью установить результаты опроса граждан.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3</w:t>
      </w:r>
      <w:r w:rsidR="003D6230" w:rsidRPr="00BA2ED8">
        <w:rPr>
          <w:rFonts w:ascii="Times New Roman" w:hAnsi="Times New Roman" w:cs="Times New Roman"/>
          <w:sz w:val="24"/>
          <w:szCs w:val="24"/>
        </w:rPr>
        <w:t>. 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1) о признании вопроса, предлагаемого при проведении опроса граждан, одобренным;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2) о признании вопроса, предлагаемого при проведении опроса граждан, не одобренным.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4</w:t>
      </w:r>
      <w:r w:rsidR="003D6230" w:rsidRPr="00BA2ED8">
        <w:rPr>
          <w:rFonts w:ascii="Times New Roman" w:hAnsi="Times New Roman" w:cs="Times New Roman"/>
          <w:sz w:val="24"/>
          <w:szCs w:val="24"/>
        </w:rPr>
        <w:t>. Если опрос граждан проводился по нескольким вопросам, комиссия принимает решение по результатам опроса граждан по каждому вопросу отдельно.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5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. 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</w:t>
      </w:r>
      <w:r w:rsidR="003D6230" w:rsidRPr="00BA2ED8">
        <w:rPr>
          <w:rFonts w:ascii="Times New Roman" w:hAnsi="Times New Roman" w:cs="Times New Roman"/>
          <w:sz w:val="24"/>
          <w:szCs w:val="24"/>
        </w:rPr>
        <w:lastRenderedPageBreak/>
        <w:t>больше числа голосов участников опроса граждан, поданных против обсуждаемого вопроса.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6</w:t>
      </w:r>
      <w:r w:rsidR="003D6230" w:rsidRPr="00BA2ED8">
        <w:rPr>
          <w:rFonts w:ascii="Times New Roman" w:hAnsi="Times New Roman" w:cs="Times New Roman"/>
          <w:sz w:val="24"/>
          <w:szCs w:val="24"/>
        </w:rPr>
        <w:t>. В течение пяти календарных дней со дня окончания срока проведения опроса граждан, комиссия готовит отчет о результатах опроса граждан по вопросу (вопросам), предложенному (предложенным) при проведении опроса граждан, и направляет его в Думу</w:t>
      </w:r>
      <w:r w:rsidRPr="00BA2ED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. Отчет о результатах опроса граждан подлежит официальному опубликованию в </w:t>
      </w:r>
      <w:r w:rsidRPr="00BA2ED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газете </w:t>
      </w:r>
      <w:r w:rsidRPr="00BA2ED8">
        <w:rPr>
          <w:rFonts w:ascii="Times New Roman" w:hAnsi="Times New Roman" w:cs="Times New Roman"/>
          <w:sz w:val="24"/>
          <w:szCs w:val="24"/>
        </w:rPr>
        <w:t>«</w:t>
      </w:r>
      <w:r w:rsidR="003D6230" w:rsidRPr="00BA2ED8">
        <w:rPr>
          <w:rFonts w:ascii="Times New Roman" w:hAnsi="Times New Roman" w:cs="Times New Roman"/>
          <w:sz w:val="24"/>
          <w:szCs w:val="24"/>
        </w:rPr>
        <w:t>Ве</w:t>
      </w:r>
      <w:r w:rsidRPr="00BA2ED8">
        <w:rPr>
          <w:rFonts w:ascii="Times New Roman" w:hAnsi="Times New Roman" w:cs="Times New Roman"/>
          <w:sz w:val="24"/>
          <w:szCs w:val="24"/>
        </w:rPr>
        <w:t>стник Нефтекумского муниципального округа Ставропольского края»</w:t>
      </w:r>
      <w:r w:rsidR="003D6230" w:rsidRPr="00BA2ED8">
        <w:rPr>
          <w:rFonts w:ascii="Times New Roman" w:hAnsi="Times New Roman" w:cs="Times New Roman"/>
          <w:sz w:val="24"/>
          <w:szCs w:val="24"/>
        </w:rPr>
        <w:t>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7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. 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Думу </w:t>
      </w:r>
      <w:r w:rsidRPr="00BA2ED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3D6230" w:rsidRPr="00BA2ED8">
        <w:rPr>
          <w:rFonts w:ascii="Times New Roman" w:hAnsi="Times New Roman" w:cs="Times New Roman"/>
          <w:sz w:val="24"/>
          <w:szCs w:val="24"/>
        </w:rPr>
        <w:t>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 опроса граждан).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8</w:t>
      </w:r>
      <w:r w:rsidR="003D6230" w:rsidRPr="00BA2ED8">
        <w:rPr>
          <w:rFonts w:ascii="Times New Roman" w:hAnsi="Times New Roman" w:cs="Times New Roman"/>
          <w:sz w:val="24"/>
          <w:szCs w:val="24"/>
        </w:rPr>
        <w:t>. 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проведения опроса граждан.</w:t>
      </w:r>
    </w:p>
    <w:p w:rsidR="003D6230" w:rsidRPr="00BA2ED8" w:rsidRDefault="00BA2ED8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9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. Материалы опроса граждан хранятся в Думе </w:t>
      </w:r>
      <w:r w:rsidRPr="00BA2ED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3D6230" w:rsidRPr="00BA2ED8">
        <w:rPr>
          <w:rFonts w:ascii="Times New Roman" w:hAnsi="Times New Roman" w:cs="Times New Roman"/>
          <w:sz w:val="24"/>
          <w:szCs w:val="24"/>
        </w:rPr>
        <w:t>в течение пяти лет.</w:t>
      </w:r>
    </w:p>
    <w:p w:rsidR="003D6230" w:rsidRPr="00BA2ED8" w:rsidRDefault="003D6230" w:rsidP="003D6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230" w:rsidRPr="00BA2ED8" w:rsidRDefault="00BA2ED8" w:rsidP="00BA2ED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/>
          <w:b w:val="0"/>
          <w:bCs/>
          <w:sz w:val="24"/>
          <w:szCs w:val="24"/>
        </w:rPr>
        <w:t>Статья 6.</w:t>
      </w:r>
      <w:r w:rsidR="003D6230" w:rsidRPr="00BA2ED8">
        <w:rPr>
          <w:rFonts w:ascii="Times New Roman" w:hAnsi="Times New Roman" w:cs="Times New Roman"/>
          <w:sz w:val="24"/>
          <w:szCs w:val="24"/>
        </w:rPr>
        <w:t xml:space="preserve"> Финансирование расходов</w:t>
      </w:r>
    </w:p>
    <w:p w:rsidR="003D6230" w:rsidRPr="00BA2ED8" w:rsidRDefault="003D6230" w:rsidP="003D6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3D6230" w:rsidRPr="00BA2ED8" w:rsidRDefault="003D6230" w:rsidP="003D6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 xml:space="preserve">1) за счет средств бюджета </w:t>
      </w:r>
      <w:r w:rsidR="00BA2ED8" w:rsidRPr="00BA2ED8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BA2ED8">
        <w:rPr>
          <w:rFonts w:ascii="Times New Roman" w:hAnsi="Times New Roman" w:cs="Times New Roman"/>
          <w:sz w:val="24"/>
          <w:szCs w:val="24"/>
        </w:rPr>
        <w:t xml:space="preserve">- при проведении опроса граждан по инициативе органов местного самоуправления </w:t>
      </w:r>
      <w:r w:rsidR="00BA2ED8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A2ED8">
        <w:rPr>
          <w:rFonts w:ascii="Times New Roman" w:hAnsi="Times New Roman" w:cs="Times New Roman"/>
          <w:sz w:val="24"/>
          <w:szCs w:val="24"/>
        </w:rPr>
        <w:t xml:space="preserve"> или жителей </w:t>
      </w:r>
      <w:r w:rsidR="00BA2ED8" w:rsidRPr="00BA2ED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A2ED8">
        <w:rPr>
          <w:rFonts w:ascii="Times New Roman" w:hAnsi="Times New Roman" w:cs="Times New Roman"/>
          <w:sz w:val="24"/>
          <w:szCs w:val="24"/>
        </w:rPr>
        <w:t>;</w:t>
      </w:r>
    </w:p>
    <w:p w:rsidR="00B854C7" w:rsidRPr="00BA2ED8" w:rsidRDefault="003D6230" w:rsidP="00BA2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ED8">
        <w:rPr>
          <w:rFonts w:ascii="Times New Roman" w:hAnsi="Times New Roman" w:cs="Times New Roman"/>
          <w:sz w:val="24"/>
          <w:szCs w:val="24"/>
        </w:rPr>
        <w:t>2) за счет средств бюджета Ставропольского края - при проведении опроса граждан по инициативе органов государственной власти Ставропольского края.</w:t>
      </w:r>
    </w:p>
    <w:sectPr w:rsidR="00B854C7" w:rsidRPr="00BA2ED8" w:rsidSect="003D6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A7A1E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AF5"/>
    <w:rsid w:val="00016BD9"/>
    <w:rsid w:val="00017037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4F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4AB"/>
    <w:rsid w:val="00087905"/>
    <w:rsid w:val="000905D1"/>
    <w:rsid w:val="00090E47"/>
    <w:rsid w:val="00091043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D3D"/>
    <w:rsid w:val="00095335"/>
    <w:rsid w:val="000953E9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EB5"/>
    <w:rsid w:val="000B44E1"/>
    <w:rsid w:val="000B4923"/>
    <w:rsid w:val="000B4B7E"/>
    <w:rsid w:val="000B4D0A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50FC"/>
    <w:rsid w:val="000C52B5"/>
    <w:rsid w:val="000C58B5"/>
    <w:rsid w:val="000C595E"/>
    <w:rsid w:val="000C59FD"/>
    <w:rsid w:val="000C5A27"/>
    <w:rsid w:val="000C6992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5128"/>
    <w:rsid w:val="000F51E1"/>
    <w:rsid w:val="000F5641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1CE"/>
    <w:rsid w:val="00127920"/>
    <w:rsid w:val="00127A69"/>
    <w:rsid w:val="00127BFC"/>
    <w:rsid w:val="00127ED6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51A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A0115"/>
    <w:rsid w:val="001A074D"/>
    <w:rsid w:val="001A0B10"/>
    <w:rsid w:val="001A104B"/>
    <w:rsid w:val="001A138F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CB1"/>
    <w:rsid w:val="001A7DD8"/>
    <w:rsid w:val="001A7DE1"/>
    <w:rsid w:val="001A7E16"/>
    <w:rsid w:val="001B0C20"/>
    <w:rsid w:val="001B0D41"/>
    <w:rsid w:val="001B11F4"/>
    <w:rsid w:val="001B156C"/>
    <w:rsid w:val="001B1FC4"/>
    <w:rsid w:val="001B2212"/>
    <w:rsid w:val="001B2215"/>
    <w:rsid w:val="001B2300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614"/>
    <w:rsid w:val="001C0AA2"/>
    <w:rsid w:val="001C0B6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3D1"/>
    <w:rsid w:val="001E2C79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10E"/>
    <w:rsid w:val="002875C3"/>
    <w:rsid w:val="002877FC"/>
    <w:rsid w:val="002878EB"/>
    <w:rsid w:val="00287988"/>
    <w:rsid w:val="002879CC"/>
    <w:rsid w:val="00287A3C"/>
    <w:rsid w:val="00287B61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7860"/>
    <w:rsid w:val="00297993"/>
    <w:rsid w:val="002979EF"/>
    <w:rsid w:val="00297B41"/>
    <w:rsid w:val="00297B62"/>
    <w:rsid w:val="00297DE4"/>
    <w:rsid w:val="002A0059"/>
    <w:rsid w:val="002A01A0"/>
    <w:rsid w:val="002A05C2"/>
    <w:rsid w:val="002A075D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A1E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B47"/>
    <w:rsid w:val="002C7056"/>
    <w:rsid w:val="002D0903"/>
    <w:rsid w:val="002D131E"/>
    <w:rsid w:val="002D15A9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ACB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11EE"/>
    <w:rsid w:val="00302139"/>
    <w:rsid w:val="00302628"/>
    <w:rsid w:val="00302A71"/>
    <w:rsid w:val="0030333F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11D"/>
    <w:rsid w:val="00314405"/>
    <w:rsid w:val="00314769"/>
    <w:rsid w:val="003147D7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0DF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146F"/>
    <w:rsid w:val="0037175E"/>
    <w:rsid w:val="0037187A"/>
    <w:rsid w:val="00371AFC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7B7"/>
    <w:rsid w:val="00373D4C"/>
    <w:rsid w:val="00373D98"/>
    <w:rsid w:val="003745EB"/>
    <w:rsid w:val="0037472D"/>
    <w:rsid w:val="00374BC4"/>
    <w:rsid w:val="00374E36"/>
    <w:rsid w:val="00374FE2"/>
    <w:rsid w:val="003750B0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F2"/>
    <w:rsid w:val="003C0C7E"/>
    <w:rsid w:val="003C0D76"/>
    <w:rsid w:val="003C107D"/>
    <w:rsid w:val="003C1991"/>
    <w:rsid w:val="003C1B53"/>
    <w:rsid w:val="003C1CA5"/>
    <w:rsid w:val="003C1EFE"/>
    <w:rsid w:val="003C2454"/>
    <w:rsid w:val="003C26F2"/>
    <w:rsid w:val="003C270D"/>
    <w:rsid w:val="003C2838"/>
    <w:rsid w:val="003C2941"/>
    <w:rsid w:val="003C2AE8"/>
    <w:rsid w:val="003C370A"/>
    <w:rsid w:val="003C3BCF"/>
    <w:rsid w:val="003C3CF5"/>
    <w:rsid w:val="003C3D47"/>
    <w:rsid w:val="003C45A1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D0190"/>
    <w:rsid w:val="003D0A09"/>
    <w:rsid w:val="003D0C1D"/>
    <w:rsid w:val="003D0E64"/>
    <w:rsid w:val="003D1735"/>
    <w:rsid w:val="003D1F27"/>
    <w:rsid w:val="003D2383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230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79A"/>
    <w:rsid w:val="003F1B8B"/>
    <w:rsid w:val="003F1C12"/>
    <w:rsid w:val="003F2153"/>
    <w:rsid w:val="003F2188"/>
    <w:rsid w:val="003F2234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14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73"/>
    <w:rsid w:val="004C4932"/>
    <w:rsid w:val="004C4B85"/>
    <w:rsid w:val="004C4F17"/>
    <w:rsid w:val="004C52C1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5197"/>
    <w:rsid w:val="004E52EA"/>
    <w:rsid w:val="004E5576"/>
    <w:rsid w:val="004E55BE"/>
    <w:rsid w:val="004E5A20"/>
    <w:rsid w:val="004E5B45"/>
    <w:rsid w:val="004E6225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4E9"/>
    <w:rsid w:val="004F0A97"/>
    <w:rsid w:val="004F0CF8"/>
    <w:rsid w:val="004F0D19"/>
    <w:rsid w:val="004F1402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771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951"/>
    <w:rsid w:val="005639A2"/>
    <w:rsid w:val="00563B7E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6FC4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B1A"/>
    <w:rsid w:val="005B3DC4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54A"/>
    <w:rsid w:val="005C0682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C48"/>
    <w:rsid w:val="005D52C8"/>
    <w:rsid w:val="005D5C40"/>
    <w:rsid w:val="005D5E56"/>
    <w:rsid w:val="005D6237"/>
    <w:rsid w:val="005D6574"/>
    <w:rsid w:val="005D6940"/>
    <w:rsid w:val="005D6A1D"/>
    <w:rsid w:val="005D6A26"/>
    <w:rsid w:val="005D7258"/>
    <w:rsid w:val="005D72DB"/>
    <w:rsid w:val="005D73EA"/>
    <w:rsid w:val="005D76CD"/>
    <w:rsid w:val="005E00C0"/>
    <w:rsid w:val="005E01BC"/>
    <w:rsid w:val="005E02AE"/>
    <w:rsid w:val="005E073D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A49"/>
    <w:rsid w:val="00612AAC"/>
    <w:rsid w:val="006135A9"/>
    <w:rsid w:val="00613AF5"/>
    <w:rsid w:val="00613B53"/>
    <w:rsid w:val="00613DC0"/>
    <w:rsid w:val="00614B64"/>
    <w:rsid w:val="00614B91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F2D"/>
    <w:rsid w:val="0064017C"/>
    <w:rsid w:val="00640490"/>
    <w:rsid w:val="00640601"/>
    <w:rsid w:val="00640643"/>
    <w:rsid w:val="0064066C"/>
    <w:rsid w:val="006407BB"/>
    <w:rsid w:val="00641D40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7B"/>
    <w:rsid w:val="00677ABF"/>
    <w:rsid w:val="00677ADA"/>
    <w:rsid w:val="00680184"/>
    <w:rsid w:val="006802BF"/>
    <w:rsid w:val="0068051D"/>
    <w:rsid w:val="00681C82"/>
    <w:rsid w:val="006824EA"/>
    <w:rsid w:val="006828E2"/>
    <w:rsid w:val="00682A8E"/>
    <w:rsid w:val="00682DAE"/>
    <w:rsid w:val="00682FF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A0C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C96"/>
    <w:rsid w:val="006B5D24"/>
    <w:rsid w:val="006B603A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B52"/>
    <w:rsid w:val="006C5C88"/>
    <w:rsid w:val="006C5CD3"/>
    <w:rsid w:val="006C5D67"/>
    <w:rsid w:val="006C60AA"/>
    <w:rsid w:val="006C6FAD"/>
    <w:rsid w:val="006C712E"/>
    <w:rsid w:val="006C78A4"/>
    <w:rsid w:val="006C7F2E"/>
    <w:rsid w:val="006D0166"/>
    <w:rsid w:val="006D12A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D49"/>
    <w:rsid w:val="00710113"/>
    <w:rsid w:val="007108CA"/>
    <w:rsid w:val="00710CDE"/>
    <w:rsid w:val="0071105E"/>
    <w:rsid w:val="007116E5"/>
    <w:rsid w:val="00711870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D12BF"/>
    <w:rsid w:val="007D1419"/>
    <w:rsid w:val="007D17E1"/>
    <w:rsid w:val="007D181E"/>
    <w:rsid w:val="007D1C58"/>
    <w:rsid w:val="007D1FAE"/>
    <w:rsid w:val="007D27A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71C8"/>
    <w:rsid w:val="008672CF"/>
    <w:rsid w:val="00867911"/>
    <w:rsid w:val="00867E46"/>
    <w:rsid w:val="00867E6D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3034"/>
    <w:rsid w:val="0088312A"/>
    <w:rsid w:val="00883521"/>
    <w:rsid w:val="008839D3"/>
    <w:rsid w:val="00883D7B"/>
    <w:rsid w:val="00884462"/>
    <w:rsid w:val="00884767"/>
    <w:rsid w:val="00884B7D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38B"/>
    <w:rsid w:val="0089052B"/>
    <w:rsid w:val="00890667"/>
    <w:rsid w:val="008908C6"/>
    <w:rsid w:val="00890A6C"/>
    <w:rsid w:val="00891448"/>
    <w:rsid w:val="00891848"/>
    <w:rsid w:val="008922ED"/>
    <w:rsid w:val="0089262F"/>
    <w:rsid w:val="00892F5F"/>
    <w:rsid w:val="008931F5"/>
    <w:rsid w:val="00893B8F"/>
    <w:rsid w:val="008941A4"/>
    <w:rsid w:val="008948E0"/>
    <w:rsid w:val="008948E3"/>
    <w:rsid w:val="0089492A"/>
    <w:rsid w:val="00894953"/>
    <w:rsid w:val="00894B4C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5FF7"/>
    <w:rsid w:val="008E602D"/>
    <w:rsid w:val="008E69A3"/>
    <w:rsid w:val="008E6A40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5FD"/>
    <w:rsid w:val="008F47EF"/>
    <w:rsid w:val="008F4908"/>
    <w:rsid w:val="008F4A50"/>
    <w:rsid w:val="008F4AB6"/>
    <w:rsid w:val="008F4B5E"/>
    <w:rsid w:val="008F503A"/>
    <w:rsid w:val="008F51CB"/>
    <w:rsid w:val="008F51F1"/>
    <w:rsid w:val="008F5F20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86"/>
    <w:rsid w:val="00A22D92"/>
    <w:rsid w:val="00A23745"/>
    <w:rsid w:val="00A23D53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643"/>
    <w:rsid w:val="00A53E9E"/>
    <w:rsid w:val="00A5454E"/>
    <w:rsid w:val="00A54C98"/>
    <w:rsid w:val="00A54EE4"/>
    <w:rsid w:val="00A54FDB"/>
    <w:rsid w:val="00A55294"/>
    <w:rsid w:val="00A557A7"/>
    <w:rsid w:val="00A55854"/>
    <w:rsid w:val="00A568F8"/>
    <w:rsid w:val="00A573D6"/>
    <w:rsid w:val="00A57661"/>
    <w:rsid w:val="00A578AD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2045"/>
    <w:rsid w:val="00A821A4"/>
    <w:rsid w:val="00A824FE"/>
    <w:rsid w:val="00A82EA5"/>
    <w:rsid w:val="00A83476"/>
    <w:rsid w:val="00A83666"/>
    <w:rsid w:val="00A8377F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82"/>
    <w:rsid w:val="00AA49A9"/>
    <w:rsid w:val="00AA4AF7"/>
    <w:rsid w:val="00AA4D40"/>
    <w:rsid w:val="00AA4D6E"/>
    <w:rsid w:val="00AA4F82"/>
    <w:rsid w:val="00AA6115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ACA"/>
    <w:rsid w:val="00AB2BB7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D76"/>
    <w:rsid w:val="00AD1E7D"/>
    <w:rsid w:val="00AD2004"/>
    <w:rsid w:val="00AD2192"/>
    <w:rsid w:val="00AD24D6"/>
    <w:rsid w:val="00AD2B98"/>
    <w:rsid w:val="00AD3019"/>
    <w:rsid w:val="00AD3049"/>
    <w:rsid w:val="00AD336C"/>
    <w:rsid w:val="00AD37A3"/>
    <w:rsid w:val="00AD3C00"/>
    <w:rsid w:val="00AD3F75"/>
    <w:rsid w:val="00AD4003"/>
    <w:rsid w:val="00AD4087"/>
    <w:rsid w:val="00AD42C0"/>
    <w:rsid w:val="00AD4835"/>
    <w:rsid w:val="00AD4981"/>
    <w:rsid w:val="00AD50C4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AFA"/>
    <w:rsid w:val="00AE3051"/>
    <w:rsid w:val="00AE430D"/>
    <w:rsid w:val="00AE4833"/>
    <w:rsid w:val="00AE4B22"/>
    <w:rsid w:val="00AE4CD3"/>
    <w:rsid w:val="00AE5E24"/>
    <w:rsid w:val="00AE6048"/>
    <w:rsid w:val="00AE6D29"/>
    <w:rsid w:val="00AE705A"/>
    <w:rsid w:val="00AE7452"/>
    <w:rsid w:val="00AE799F"/>
    <w:rsid w:val="00AF055F"/>
    <w:rsid w:val="00AF0A23"/>
    <w:rsid w:val="00AF11E8"/>
    <w:rsid w:val="00AF12E3"/>
    <w:rsid w:val="00AF14C3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D5A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417"/>
    <w:rsid w:val="00B324A5"/>
    <w:rsid w:val="00B32794"/>
    <w:rsid w:val="00B32890"/>
    <w:rsid w:val="00B329AA"/>
    <w:rsid w:val="00B32E1B"/>
    <w:rsid w:val="00B32F1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D8"/>
    <w:rsid w:val="00B4068B"/>
    <w:rsid w:val="00B40E3D"/>
    <w:rsid w:val="00B4104B"/>
    <w:rsid w:val="00B41A3E"/>
    <w:rsid w:val="00B41C31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6CD"/>
    <w:rsid w:val="00B87E7C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2ED8"/>
    <w:rsid w:val="00BA3015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9AC"/>
    <w:rsid w:val="00BB69B9"/>
    <w:rsid w:val="00BB70A0"/>
    <w:rsid w:val="00BB73D1"/>
    <w:rsid w:val="00BB73DF"/>
    <w:rsid w:val="00BB78A6"/>
    <w:rsid w:val="00BB7BF8"/>
    <w:rsid w:val="00BB7D5F"/>
    <w:rsid w:val="00BC0023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A49"/>
    <w:rsid w:val="00BE1B27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CC0"/>
    <w:rsid w:val="00C0718A"/>
    <w:rsid w:val="00C0731C"/>
    <w:rsid w:val="00C10108"/>
    <w:rsid w:val="00C103BE"/>
    <w:rsid w:val="00C10471"/>
    <w:rsid w:val="00C1081F"/>
    <w:rsid w:val="00C10D7C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4C0"/>
    <w:rsid w:val="00C17733"/>
    <w:rsid w:val="00C17818"/>
    <w:rsid w:val="00C17BCB"/>
    <w:rsid w:val="00C17E21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3071"/>
    <w:rsid w:val="00C23668"/>
    <w:rsid w:val="00C23C9A"/>
    <w:rsid w:val="00C2410C"/>
    <w:rsid w:val="00C24723"/>
    <w:rsid w:val="00C24EF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D1"/>
    <w:rsid w:val="00C842D8"/>
    <w:rsid w:val="00C84446"/>
    <w:rsid w:val="00C84597"/>
    <w:rsid w:val="00C8459D"/>
    <w:rsid w:val="00C84749"/>
    <w:rsid w:val="00C84772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6FC"/>
    <w:rsid w:val="00C94883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D01"/>
    <w:rsid w:val="00CA1D46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553"/>
    <w:rsid w:val="00CB4B16"/>
    <w:rsid w:val="00CB4E5C"/>
    <w:rsid w:val="00CB4E68"/>
    <w:rsid w:val="00CB4EC6"/>
    <w:rsid w:val="00CB4FC6"/>
    <w:rsid w:val="00CB516B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561"/>
    <w:rsid w:val="00CF5812"/>
    <w:rsid w:val="00CF58A3"/>
    <w:rsid w:val="00CF5A89"/>
    <w:rsid w:val="00CF5B1A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0FB7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B3B"/>
    <w:rsid w:val="00D80F37"/>
    <w:rsid w:val="00D81B38"/>
    <w:rsid w:val="00D81D8A"/>
    <w:rsid w:val="00D81DCD"/>
    <w:rsid w:val="00D82056"/>
    <w:rsid w:val="00D826FB"/>
    <w:rsid w:val="00D82B6C"/>
    <w:rsid w:val="00D83817"/>
    <w:rsid w:val="00D8383F"/>
    <w:rsid w:val="00D83932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ED6"/>
    <w:rsid w:val="00D9017D"/>
    <w:rsid w:val="00D90566"/>
    <w:rsid w:val="00D905B6"/>
    <w:rsid w:val="00D90657"/>
    <w:rsid w:val="00D90A11"/>
    <w:rsid w:val="00D90C00"/>
    <w:rsid w:val="00D911A9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D05A6"/>
    <w:rsid w:val="00DD0D21"/>
    <w:rsid w:val="00DD0D87"/>
    <w:rsid w:val="00DD1730"/>
    <w:rsid w:val="00DD177F"/>
    <w:rsid w:val="00DD2119"/>
    <w:rsid w:val="00DD262A"/>
    <w:rsid w:val="00DD2755"/>
    <w:rsid w:val="00DD2F77"/>
    <w:rsid w:val="00DD31E1"/>
    <w:rsid w:val="00DD32B1"/>
    <w:rsid w:val="00DD35F0"/>
    <w:rsid w:val="00DD3982"/>
    <w:rsid w:val="00DD3A71"/>
    <w:rsid w:val="00DD3ACC"/>
    <w:rsid w:val="00DD4394"/>
    <w:rsid w:val="00DD43DF"/>
    <w:rsid w:val="00DD456A"/>
    <w:rsid w:val="00DD48C3"/>
    <w:rsid w:val="00DD4949"/>
    <w:rsid w:val="00DD4C67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E3D"/>
    <w:rsid w:val="00DE7EFA"/>
    <w:rsid w:val="00DF0348"/>
    <w:rsid w:val="00DF05C9"/>
    <w:rsid w:val="00DF06FB"/>
    <w:rsid w:val="00DF101E"/>
    <w:rsid w:val="00DF123C"/>
    <w:rsid w:val="00DF1817"/>
    <w:rsid w:val="00DF1DC9"/>
    <w:rsid w:val="00DF215B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B32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E0"/>
    <w:rsid w:val="00E724A4"/>
    <w:rsid w:val="00E727DF"/>
    <w:rsid w:val="00E72CEF"/>
    <w:rsid w:val="00E72E2E"/>
    <w:rsid w:val="00E72FFE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8F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6E9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7052"/>
    <w:rsid w:val="00ED7322"/>
    <w:rsid w:val="00ED7478"/>
    <w:rsid w:val="00ED77C7"/>
    <w:rsid w:val="00ED78A8"/>
    <w:rsid w:val="00ED7DD5"/>
    <w:rsid w:val="00ED7DF3"/>
    <w:rsid w:val="00ED7EE5"/>
    <w:rsid w:val="00EE023A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7F3"/>
    <w:rsid w:val="00EE2FDD"/>
    <w:rsid w:val="00EE3932"/>
    <w:rsid w:val="00EE3C17"/>
    <w:rsid w:val="00EE3E81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5430"/>
    <w:rsid w:val="00EF591E"/>
    <w:rsid w:val="00EF5A2C"/>
    <w:rsid w:val="00EF625C"/>
    <w:rsid w:val="00EF6674"/>
    <w:rsid w:val="00EF6839"/>
    <w:rsid w:val="00EF6978"/>
    <w:rsid w:val="00EF6F4E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6554"/>
    <w:rsid w:val="00F36607"/>
    <w:rsid w:val="00F36A23"/>
    <w:rsid w:val="00F36AD9"/>
    <w:rsid w:val="00F36D38"/>
    <w:rsid w:val="00F370BC"/>
    <w:rsid w:val="00F37103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F7A"/>
    <w:rsid w:val="00F840B8"/>
    <w:rsid w:val="00F84243"/>
    <w:rsid w:val="00F84266"/>
    <w:rsid w:val="00F84886"/>
    <w:rsid w:val="00F8492B"/>
    <w:rsid w:val="00F849B3"/>
    <w:rsid w:val="00F84F33"/>
    <w:rsid w:val="00F853C9"/>
    <w:rsid w:val="00F85767"/>
    <w:rsid w:val="00F858ED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F13"/>
    <w:rsid w:val="00F9611E"/>
    <w:rsid w:val="00F96265"/>
    <w:rsid w:val="00F96420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1E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rFonts w:asciiTheme="minorHAnsi" w:eastAsiaTheme="minorHAnsi" w:hAnsiTheme="minorHAnsi" w:cstheme="minorBidi"/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A7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A7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ody Text"/>
    <w:basedOn w:val="a"/>
    <w:link w:val="ab"/>
    <w:rsid w:val="002A7A1E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A7A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7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&amp;date=07.05.2024&amp;dst=619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&amp;date=07.05.2024" TargetMode="External"/><Relationship Id="rId12" Type="http://schemas.openxmlformats.org/officeDocument/2006/relationships/hyperlink" Target="https://login.consultant.ru/link/?req=doc&amp;base=LAW&amp;n=439201&amp;date=07.05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A2392C07583391BA0810C5AD8C40DF7C4AB764C25B7EC9A936D6C285F773558351BF87D5C1DCE6479E0B32377394CD5485BC47D0FC0AED212C1A07l3eCG" TargetMode="External"/><Relationship Id="rId11" Type="http://schemas.openxmlformats.org/officeDocument/2006/relationships/hyperlink" Target="https://login.consultant.ru/link/?req=doc&amp;base=LAW&amp;n=439201&amp;date=07.05.2024" TargetMode="External"/><Relationship Id="rId5" Type="http://schemas.openxmlformats.org/officeDocument/2006/relationships/hyperlink" Target="consultantplus://offline/ref=B7A2392C07583391BA0810D3AEE01ED57840E96BC35C7C98F664D095DAA77500C311B9D5978CDAB316DA583A367EDE9D11CEB345D7lEeAG" TargetMode="External"/><Relationship Id="rId10" Type="http://schemas.openxmlformats.org/officeDocument/2006/relationships/hyperlink" Target="https://login.consultant.ru/link/?req=doc&amp;base=LAW&amp;n=439201&amp;date=07.05.202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077&amp;n=218391&amp;date=07.05.2024&amp;dst=100653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14</cp:revision>
  <cp:lastPrinted>2024-06-07T08:55:00Z</cp:lastPrinted>
  <dcterms:created xsi:type="dcterms:W3CDTF">2024-04-25T11:58:00Z</dcterms:created>
  <dcterms:modified xsi:type="dcterms:W3CDTF">2024-06-13T11:18:00Z</dcterms:modified>
</cp:coreProperties>
</file>