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 СВЕДЕНИЯ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center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в целях обеспечения возможности проведения независимой антикоррупционной экспертизы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И</w:t>
      </w:r>
      <w:r>
        <w:rPr>
          <w:b w:val="0"/>
          <w:bCs w:val="0"/>
          <w:sz w:val="24"/>
          <w:szCs w:val="24"/>
          <w:highlight w:val="none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b w:val="0"/>
          <w:bCs w:val="0"/>
          <w:sz w:val="24"/>
          <w:szCs w:val="24"/>
          <w:highlight w:val="none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Н</w:t>
      </w:r>
      <w:r>
        <w:rPr>
          <w:b w:val="0"/>
          <w:bCs w:val="0"/>
          <w:sz w:val="24"/>
          <w:szCs w:val="24"/>
          <w:highlight w:val="none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b w:val="0"/>
          <w:bCs w:val="0"/>
          <w:sz w:val="24"/>
          <w:szCs w:val="24"/>
          <w:highlight w:val="none"/>
        </w:rPr>
        <w:t xml:space="preserve">х правовых актов, согласно методике, определенной Правительством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 w:afterAutospacing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 w:right="1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360" w:right="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4953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38149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0pt;height:39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0" w:right="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ДУМА НЕФТЕКУМСКОГО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60" w:right="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60" w:right="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ВТОРОГО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0" w:right="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0" w:right="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360"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38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38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Дума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РЕШИЛА: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Статья 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бюджете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1 статьи 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1 цифры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2 250 595,14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2 269 453,22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2 цифры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2 414 090,23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2 477 616,02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3 цифры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163 495,09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162,80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в статье 3 цифры </w:t>
      </w:r>
      <w:r>
        <w:rPr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1 607 587,09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1 6</w:t>
      </w:r>
      <w:r>
        <w:rPr>
          <w:color w:val="000000" w:themeColor="text1"/>
          <w:sz w:val="28"/>
          <w:szCs w:val="28"/>
        </w:rPr>
        <w:t xml:space="preserve">26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44</w:t>
      </w:r>
      <w:r>
        <w:rPr>
          <w:color w:val="000000" w:themeColor="text1"/>
          <w:sz w:val="28"/>
          <w:szCs w:val="28"/>
        </w:rPr>
        <w:t xml:space="preserve">5,</w:t>
      </w:r>
      <w:r>
        <w:rPr>
          <w:color w:val="000000" w:themeColor="text1"/>
          <w:sz w:val="28"/>
          <w:szCs w:val="28"/>
        </w:rPr>
        <w:t xml:space="preserve">17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статье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части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191 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64,18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части 5 </w:t>
      </w:r>
      <w:r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70 254,82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7 </w:t>
      </w:r>
      <w:r>
        <w:rPr>
          <w:sz w:val="28"/>
          <w:szCs w:val="28"/>
        </w:rPr>
        <w:t xml:space="preserve">971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4) приложение 1 изложить в следующей редакции: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0" w:firstLine="708"/>
        <w:jc w:val="both"/>
        <w:tabs>
          <w:tab w:val="left" w:pos="993" w:leader="none"/>
        </w:tabs>
        <w:rPr>
          <w:sz w:val="28"/>
          <w:szCs w:val="28"/>
          <w:highlight w:val="yellow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021" w:left="1701" w:header="0" w:footer="0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W w:w="6378" w:type="dxa"/>
        <w:tblInd w:w="9464" w:type="dxa"/>
        <w:tblLook w:val="04A0" w:firstRow="1" w:lastRow="0" w:firstColumn="1" w:lastColumn="0" w:noHBand="0" w:noVBand="1"/>
      </w:tblPr>
      <w:tblGrid>
        <w:gridCol w:w="6378"/>
      </w:tblGrid>
      <w:tr>
        <w:tblPrEx/>
        <w:trPr/>
        <w:tc>
          <w:tcPr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Приложение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szCs w:val="24"/>
                <w:lang w:eastAsia="ar-SA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 бюджете Нефтекумского муниципального округа Ставропольского края на 2025 год и плановый период 2026 и 2027 годов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ИСТОЧНИКИ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финансирования дефицита местного бюджета на 202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год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 плановый период 202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годов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(тыс. рублей)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>
        <w:tblPrEx/>
        <w:trPr>
          <w:trHeight w:val="1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1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Сумма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источников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208 162,80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704  01050000 00 0000 000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208 162,80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остатков средств 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704  01050000 00 0000 500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2 269 453 22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средств 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704  01050200 00 0000 500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2 269 453 22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704  01050201 00 0000 510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2 269 453 22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округов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704  01050201 14 0000 510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2 269 453 22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704  01050000 00 0000 600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477 616,02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средств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704  01050200 00 0000 600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477 616,02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704  01050201 00 0000 610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477 616,02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</w:tcBorders>
            <w:tcW w:w="20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бюджетов муниципальных округов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704  01050201 14 0000 610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477 616,02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35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8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2 186 137,80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1" w:firstLine="708"/>
        <w:jc w:val="both"/>
        <w:spacing w:after="0" w:line="240" w:lineRule="auto"/>
        <w:tabs>
          <w:tab w:val="left" w:pos="3795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8"/>
        <w:jc w:val="both"/>
        <w:spacing w:after="0" w:line="240" w:lineRule="auto"/>
        <w:tabs>
          <w:tab w:val="left" w:pos="3795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sectPr>
          <w:footnotePr/>
          <w:endnotePr/>
          <w:type w:val="nextPage"/>
          <w:pgSz w:w="16838" w:h="11906" w:orient="landscape"/>
          <w:pgMar w:top="1701" w:right="567" w:bottom="567" w:left="567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8"/>
        <w:jc w:val="both"/>
        <w:spacing w:after="0" w:line="240" w:lineRule="auto"/>
        <w:tabs>
          <w:tab w:val="left" w:pos="3795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8"/>
        <w:jc w:val="both"/>
        <w:spacing w:after="0" w:line="240" w:lineRule="auto"/>
        <w:tabs>
          <w:tab w:val="left" w:pos="379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в приложении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строки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000 2 00 00000 00 0000 000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-109" w:hanging="33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1 60</w:t>
            </w:r>
            <w:r>
              <w:rPr>
                <w:sz w:val="28"/>
                <w:szCs w:val="28"/>
              </w:rPr>
              <w:t xml:space="preserve">7 587,09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-109" w:hanging="33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1 639 843,11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-109" w:hanging="33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1 560 028,29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000 2 02 00000 00 0000 000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-109" w:hanging="33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1 60</w:t>
            </w:r>
            <w:r>
              <w:rPr>
                <w:sz w:val="28"/>
                <w:szCs w:val="28"/>
              </w:rPr>
              <w:t xml:space="preserve">7 587,09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-109" w:hanging="33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1 639 843,11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-109" w:hanging="33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1 560 028,29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000 2 00 00000 00 0000 000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101" w:hanging="13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626 445,17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101" w:hanging="13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1 639 843,11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-101" w:hanging="13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1 560 028,29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000 2 02 00000 00 0000 000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101" w:hanging="13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1 626 445,17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101" w:hanging="13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1 639 843,11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-101" w:hanging="134"/>
              <w:jc w:val="right"/>
              <w:spacing w:after="0" w:line="240" w:lineRule="auto"/>
              <w:tabs>
                <w:tab w:val="num" w:pos="495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1 560 028,29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строку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000 2 02 20000 00 0000 150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 w:firstLine="27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бюджетной системы Российской Федерации (межбюдже</w:t>
            </w:r>
            <w:r>
              <w:rPr>
                <w:sz w:val="28"/>
                <w:szCs w:val="28"/>
              </w:rPr>
              <w:t xml:space="preserve">тные субсидии)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center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76 632,42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2"/>
              <w:jc w:val="center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121 846,50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1" w:hanging="109"/>
              <w:jc w:val="center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39 683,26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000 2 02 20000 00 0000 150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89 488,14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2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846,50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39 683,26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дополнить строками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0216</w:t>
            </w:r>
            <w:r>
              <w:rPr>
                <w:sz w:val="28"/>
                <w:szCs w:val="28"/>
              </w:rPr>
              <w:t xml:space="preserve"> 00 0000 150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на </w:t>
            </w:r>
            <w:r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10 716,80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2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1" w:hanging="102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0216</w:t>
            </w:r>
            <w:r>
              <w:rPr>
                <w:sz w:val="28"/>
                <w:szCs w:val="28"/>
              </w:rPr>
              <w:t xml:space="preserve"> 14 0000 150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муниципальн</w:t>
            </w:r>
            <w:r>
              <w:rPr>
                <w:sz w:val="28"/>
                <w:szCs w:val="28"/>
              </w:rPr>
              <w:t xml:space="preserve">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10 716,80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1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строки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93"/>
        <w:tblW w:w="10099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7"/>
        <w:gridCol w:w="1559"/>
        <w:gridCol w:w="1559"/>
        <w:gridCol w:w="1730"/>
        <w:gridCol w:w="141"/>
      </w:tblGrid>
      <w:tr>
        <w:tblPrEx/>
        <w:trPr/>
        <w:tc>
          <w:tcPr>
            <w:gridSpan w:val="6"/>
            <w:tcW w:w="10099" w:type="dxa"/>
            <w:textDirection w:val="lrTb"/>
            <w:noWrap w:val="false"/>
          </w:tcPr>
          <w:p>
            <w:pPr>
              <w:ind w:right="1" w:firstLine="709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9999</w:t>
            </w:r>
            <w:r>
              <w:rPr>
                <w:sz w:val="28"/>
                <w:szCs w:val="28"/>
              </w:rPr>
              <w:t xml:space="preserve"> 00 0000 150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ind w:left="27"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3 764,57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9999</w:t>
            </w:r>
            <w:r>
              <w:rPr>
                <w:sz w:val="28"/>
                <w:szCs w:val="28"/>
              </w:rPr>
              <w:t xml:space="preserve"> 14 0000 150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ind w:left="27"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муниципальных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3 764,57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right="1" w:hanging="104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810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588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9999</w:t>
            </w:r>
            <w:r>
              <w:rPr>
                <w:sz w:val="28"/>
                <w:szCs w:val="28"/>
              </w:rPr>
              <w:t xml:space="preserve"> 00 0000 150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5 903,49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9999</w:t>
            </w:r>
            <w:r>
              <w:rPr>
                <w:sz w:val="28"/>
                <w:szCs w:val="28"/>
              </w:rPr>
              <w:t xml:space="preserve"> 14 0000 150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муниципальных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5 903,49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после строки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1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1559"/>
        <w:gridCol w:w="1559"/>
        <w:gridCol w:w="1588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9999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1261</w:t>
            </w:r>
            <w:r>
              <w:rPr>
                <w:sz w:val="28"/>
                <w:szCs w:val="28"/>
              </w:rPr>
              <w:t xml:space="preserve">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left="27"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 муниципальных округов (благоустройство территорий муниципальных образовательных организаций)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807,50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дополнить строкой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1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1559"/>
        <w:gridCol w:w="1559"/>
        <w:gridCol w:w="1588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7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000 2 02 2</w:t>
            </w:r>
            <w:r>
              <w:rPr>
                <w:sz w:val="28"/>
                <w:szCs w:val="28"/>
              </w:rPr>
              <w:t xml:space="preserve">9999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1295</w:t>
            </w:r>
            <w:r>
              <w:rPr>
                <w:sz w:val="28"/>
                <w:szCs w:val="28"/>
              </w:rPr>
              <w:t xml:space="preserve">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 муниципальных округов (реализация мероприятий по благоустройству детских площадок в муниципальных </w:t>
            </w:r>
            <w:r>
              <w:rPr>
                <w:sz w:val="28"/>
                <w:szCs w:val="28"/>
              </w:rPr>
              <w:t xml:space="preserve">округах и городских округах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2 138,92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строки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4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695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0000 00 0000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ind w:left="27" w:right="1" w:hanging="140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988 284,40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1 028 182,34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  <w:tab w:val="left" w:pos="151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1 043 115,76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00 0000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ind w:left="27" w:right="1" w:hanging="140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</w:t>
            </w:r>
            <w:r>
              <w:rPr>
                <w:sz w:val="28"/>
                <w:szCs w:val="28"/>
              </w:rPr>
              <w:t xml:space="preserve"> местным</w:t>
            </w:r>
            <w:r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 xml:space="preserve">на выполнение передаваемых полномочий субъектов</w:t>
            </w:r>
            <w:r>
              <w:rPr>
                <w:sz w:val="28"/>
                <w:szCs w:val="28"/>
              </w:rPr>
              <w:t xml:space="preserve"> Российской Федерации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734 268,00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645 359,89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644 195,65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ind w:left="27"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бюджетам</w:t>
            </w:r>
            <w:r>
              <w:rPr>
                <w:sz w:val="28"/>
                <w:szCs w:val="28"/>
              </w:rPr>
              <w:t xml:space="preserve"> муниципальных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выполнение передаваемых полномочий субъектов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734 268,00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645 359,89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644 195,65»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0000 00 0000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994 286,76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1 028 182,34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-112" w:hanging="18"/>
              <w:jc w:val="right"/>
              <w:spacing w:after="0" w:line="240" w:lineRule="auto"/>
              <w:tabs>
                <w:tab w:val="num" w:pos="709" w:leader="none"/>
                <w:tab w:val="left" w:pos="10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1 043 115,76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00 0000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</w:t>
            </w:r>
            <w:r>
              <w:rPr>
                <w:sz w:val="28"/>
                <w:szCs w:val="28"/>
              </w:rPr>
              <w:t xml:space="preserve"> местным</w:t>
            </w:r>
            <w:r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 xml:space="preserve">на выполнение передаваемых полномочий субъектов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734 476,13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645 359,89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644 195,65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бюджетам</w:t>
            </w:r>
            <w:r>
              <w:rPr>
                <w:sz w:val="28"/>
                <w:szCs w:val="28"/>
              </w:rPr>
              <w:t xml:space="preserve"> муниципальных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выполнение передаваемых полномочий субъектов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734 476,13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645 359,89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644 195,65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строку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000 2 02 30024 14 1221 150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</w:t>
            </w:r>
            <w:r>
              <w:rPr>
                <w:sz w:val="28"/>
                <w:szCs w:val="28"/>
              </w:rPr>
              <w:t xml:space="preserve">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9 743,51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8 684,49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7 516,80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 w:firstLine="27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</w:t>
            </w:r>
            <w:r>
              <w:rPr>
                <w:sz w:val="28"/>
                <w:szCs w:val="28"/>
              </w:rPr>
              <w:t xml:space="preserve">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9 951,6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8 684,49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7 516,80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строки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000 2 02 35179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4 285,22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4 350,24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4 427,66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000 2 02 35179 14 0000 150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муниципальных округов </w:t>
            </w:r>
            <w:r>
              <w:rPr>
                <w:sz w:val="28"/>
                <w:szCs w:val="28"/>
              </w:rPr>
      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785,92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4 350,24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4 427,66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</w:t>
            </w:r>
            <w:r>
              <w:rPr>
                <w:sz w:val="28"/>
                <w:szCs w:val="28"/>
              </w:rPr>
              <w:t xml:space="preserve">220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Почетный донор России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2 662,35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2 768,66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2 879,14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</w:t>
            </w:r>
            <w:r>
              <w:rPr>
                <w:sz w:val="28"/>
                <w:szCs w:val="28"/>
              </w:rPr>
              <w:t xml:space="preserve">220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</w:t>
            </w:r>
            <w:r>
              <w:rPr>
                <w:sz w:val="28"/>
                <w:szCs w:val="28"/>
              </w:rPr>
              <w:t xml:space="preserve"> муниципальных округов</w:t>
            </w:r>
            <w:r>
              <w:rPr>
                <w:sz w:val="28"/>
                <w:szCs w:val="28"/>
              </w:rPr>
              <w:t xml:space="preserve">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Почетный донор России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2 662,35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2 768,66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2 879,14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35179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</w:t>
            </w:r>
            <w:r>
              <w:rPr>
                <w:sz w:val="28"/>
                <w:szCs w:val="28"/>
              </w:rPr>
              <w:t xml:space="preserve"> бюджетам</w:t>
            </w:r>
            <w:r>
              <w:rPr>
                <w:sz w:val="28"/>
                <w:szCs w:val="28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4 785,92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4 350,24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4 427,66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35179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муниципальных округов </w:t>
            </w:r>
            <w:r>
              <w:rPr>
                <w:sz w:val="28"/>
                <w:szCs w:val="28"/>
              </w:rPr>
      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4 785,92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4 350,24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4 427,66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35220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Почетный донор России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2 956,74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2 768,66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2 879,14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35220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муниципальных округов </w:t>
            </w:r>
            <w:r>
              <w:rPr>
                <w:sz w:val="28"/>
                <w:szCs w:val="28"/>
              </w:rPr>
              <w:t xml:space="preserve">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Почетный донор России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2 956,74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2 768,66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2 879,14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строки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000 2 02 35</w:t>
            </w:r>
            <w:r>
              <w:rPr>
                <w:sz w:val="28"/>
                <w:szCs w:val="28"/>
              </w:rPr>
              <w:t xml:space="preserve">404 00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22 331,57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24 594,56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26 142,12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</w:t>
            </w:r>
            <w:r>
              <w:rPr>
                <w:sz w:val="28"/>
                <w:szCs w:val="28"/>
              </w:rPr>
              <w:t xml:space="preserve">404 14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о</w:t>
            </w:r>
            <w:r>
              <w:rPr>
                <w:sz w:val="28"/>
                <w:szCs w:val="28"/>
              </w:rPr>
              <w:t xml:space="preserve">кругов </w:t>
            </w:r>
            <w:r>
              <w:rPr>
                <w:sz w:val="28"/>
                <w:szCs w:val="28"/>
              </w:rPr>
              <w:t xml:space="preserve">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22 331,57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24 594,56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26 142,12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</w:t>
            </w:r>
            <w:r>
              <w:rPr>
                <w:sz w:val="28"/>
                <w:szCs w:val="28"/>
              </w:rPr>
              <w:t xml:space="preserve">462 00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2 027,59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</w:t>
            </w:r>
            <w:r>
              <w:rPr>
                <w:sz w:val="28"/>
                <w:szCs w:val="28"/>
              </w:rPr>
              <w:t xml:space="preserve">462 14</w:t>
            </w:r>
            <w:r>
              <w:rPr>
                <w:sz w:val="28"/>
                <w:szCs w:val="28"/>
              </w:rPr>
              <w:t xml:space="preserve">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</w:t>
            </w:r>
            <w:r>
              <w:rPr>
                <w:sz w:val="28"/>
                <w:szCs w:val="28"/>
              </w:rPr>
              <w:t xml:space="preserve">округов</w:t>
            </w:r>
            <w:r>
              <w:rPr>
                <w:sz w:val="28"/>
                <w:szCs w:val="28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2 027,59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995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30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35404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</w:t>
            </w:r>
            <w:r>
              <w:rPr>
                <w:sz w:val="28"/>
                <w:szCs w:val="28"/>
              </w:rPr>
              <w:t xml:space="preserve">образований</w:t>
            </w:r>
            <w:r>
              <w:rPr>
                <w:sz w:val="28"/>
                <w:szCs w:val="28"/>
              </w:rPr>
              <w:t xml:space="preserve">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27 215,70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24 594,56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26 142,42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35404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</w:t>
            </w:r>
            <w:r>
              <w:rPr>
                <w:sz w:val="28"/>
                <w:szCs w:val="28"/>
              </w:rPr>
              <w:t xml:space="preserve">округов</w:t>
            </w:r>
            <w:r>
              <w:rPr>
                <w:sz w:val="28"/>
                <w:szCs w:val="28"/>
              </w:rPr>
              <w:t xml:space="preserve">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27 215,70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24 594,56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26 142,42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35462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</w:t>
            </w:r>
            <w:r>
              <w:rPr>
                <w:sz w:val="28"/>
                <w:szCs w:val="28"/>
              </w:rPr>
              <w:t xml:space="preserve">бвенции бюджетам муниципальных образований</w:t>
            </w:r>
            <w:r>
              <w:rPr>
                <w:sz w:val="28"/>
                <w:szCs w:val="28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2 142,60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12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35462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firstLine="27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2 142,60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ind w:left="-113" w:right="1" w:hanging="18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1 953,41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701"/>
        <w:gridCol w:w="1843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000 8 50 00000 00 0000 000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3"/>
              <w:jc w:val="center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2 250 595,14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2 243 860,52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1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2 186 137,80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701"/>
        <w:gridCol w:w="1843"/>
      </w:tblGrid>
      <w:tr>
        <w:tblPrEx/>
        <w:trPr/>
        <w:tc>
          <w:tcPr>
            <w:tcW w:w="3403" w:type="dxa"/>
            <w:textDirection w:val="lrTb"/>
            <w:noWrap w:val="false"/>
          </w:tcPr>
          <w:p>
            <w:pPr>
              <w:ind w:right="-102" w:hanging="104"/>
              <w:jc w:val="both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000 8 50 00000 00 0000 000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1" w:hanging="103"/>
              <w:jc w:val="center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2 269 453,22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2 243 860,52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1" w:hanging="109"/>
              <w:jc w:val="right"/>
              <w:spacing w:after="0" w:line="240" w:lineRule="auto"/>
              <w:tabs>
                <w:tab w:val="num" w:pos="709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2 186 137,80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приложение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p>
      <w:r/>
      <w:r/>
    </w:p>
    <w:p>
      <w:pPr>
        <w:ind w:right="1" w:firstLine="708"/>
        <w:jc w:val="both"/>
        <w:spacing w:after="0" w:line="240" w:lineRule="auto"/>
        <w:tabs>
          <w:tab w:val="left" w:pos="3795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sectPr>
          <w:footnotePr/>
          <w:endnotePr/>
          <w:type w:val="nextPage"/>
          <w:pgSz w:w="11906" w:h="16838" w:orient="portrait"/>
          <w:pgMar w:top="567" w:right="567" w:bottom="567" w:left="1701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tbl>
      <w:tblPr>
        <w:tblStyle w:val="893"/>
        <w:tblW w:w="158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>
        <w:tblPrEx/>
        <w:trPr/>
        <w:tc>
          <w:tcPr>
            <w:tcW w:w="10314" w:type="dxa"/>
            <w:textDirection w:val="lrTb"/>
            <w:noWrap w:val="false"/>
          </w:tcPr>
          <w:p>
            <w:pPr>
              <w:spacing w:after="0" w:line="260" w:lineRule="exact"/>
              <w:tabs>
                <w:tab w:val="left" w:pos="14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ind w:left="-33"/>
              <w:spacing w:after="0" w:line="240" w:lineRule="exact"/>
              <w:tabs>
                <w:tab w:val="left" w:pos="1753" w:leader="none"/>
                <w:tab w:val="center" w:pos="264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33"/>
              <w:spacing w:after="0" w:line="240" w:lineRule="exact"/>
              <w:tabs>
                <w:tab w:val="left" w:pos="1753" w:leader="none"/>
                <w:tab w:val="center" w:pos="264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33"/>
              <w:jc w:val="center"/>
              <w:spacing w:after="0" w:line="240" w:lineRule="exact"/>
              <w:tabs>
                <w:tab w:val="left" w:pos="14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О бюджете Нефтекумского муниципального округа Ставропольского края на 2025 год и плановый период 2026 и 2027 годов</w:t>
            </w:r>
            <w:r>
              <w:rPr>
                <w:sz w:val="24"/>
                <w:szCs w:val="24"/>
                <w:lang w:eastAsia="ar-SA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60" w:lineRule="exact"/>
        <w:tabs>
          <w:tab w:val="left" w:pos="146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6"/>
        <w:ind w:firstLine="0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РАСПРЕДЕЛЕНИЕ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по главным распорядителям средств местного бюджета (Вед.), разделам (</w:t>
      </w:r>
      <w:r>
        <w:rPr>
          <w:rFonts w:ascii="Times New Roman" w:hAnsi="Times New Roman" w:cs="Times New Roman"/>
          <w:sz w:val="24"/>
          <w:szCs w:val="24"/>
        </w:rPr>
        <w:t xml:space="preserve">Рз</w:t>
      </w:r>
      <w:r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ind w:firstLine="0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(тыс. рублей)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6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1700"/>
        <w:gridCol w:w="709"/>
        <w:gridCol w:w="1559"/>
        <w:gridCol w:w="1559"/>
        <w:gridCol w:w="1701"/>
      </w:tblGrid>
      <w:tr>
        <w:tblPrEx/>
        <w:trPr>
          <w:trHeight w:val="20"/>
        </w:trPr>
        <w:tc>
          <w:tcPr>
            <w:shd w:val="clear" w:color="auto" w:fill="auto"/>
            <w:tcW w:w="6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годам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694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6017" w:type="dxa"/>
        <w:tblInd w:w="-34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1700"/>
        <w:gridCol w:w="709"/>
        <w:gridCol w:w="1559"/>
        <w:gridCol w:w="1559"/>
        <w:gridCol w:w="1701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bookmarkStart w:id="0" w:name="RANGE!A11:O1026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Дума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5 392,87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5 284,87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5 284,87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Думы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5 315,87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5 207,87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5 207,87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726,42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618,42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618,42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384,06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384,06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Думы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подарков к Почетным грамотам, подарочной и сувенирной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нормативных правовых актов и иной официальной информации в средствах массовой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263 870,82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174 920,76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170 130,79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1 242,17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1 242,17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административных зданий и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1 222,17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1 222,17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74 220,15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66 738,99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70 438,99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9 877,88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5 507,42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8 807,42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2 638,93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2 438,93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2 438,93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7 152,23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2 981,78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6 281,78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55 197,91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55 197,91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2 076,00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2 076,00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208,15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208,15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попечительству в области здравоохранения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1 156,05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1 156,06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1 156,06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988,08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988,08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988,08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167,97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167,98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167,98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деятельности комиссий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1 376,04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1 376,04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1 376,04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Ставропольского края по организации архивного дела в Ставропольском крае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51 2 00 76630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51 2 00 76630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51 2 00 76630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54 1 00 51200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54 1 00 51200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5 154,93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 в Думу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5 154,93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5 154,93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1 876,62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1 876,62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Снос (демонтаж)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1 496,76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Безопасный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систем видеонаблюдения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08 1 02 20080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08 1 02 20080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экстремизму, терроризму и укрепление межнациональных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информационно-пропагандистских мероприятий, направленных на профилактику идеологии терроризма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S7730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S7730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казачьих дружин для участия в охране общественного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08 1 04 60020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08 1 04 60020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добровольных народных дружин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08 1 05 20010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08 1 05 20010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08 1 05 20010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17 002,40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одного окна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17 002,40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16 441,97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16 441,97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мероприятий, направленных на противодействие коррупции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подарков к Почетным грамотам, подарочной и сувенирной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51 2 00 76930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51 2 00 76930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3 186,66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2 442,87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общегосударственным управлением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143,79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143,79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нормативных правовых актов и иной официальной информации в средствах массовой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депутатов Думы Ставропольского края и их помощников в избирательных округах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54 1 00 76610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54 1 00 76610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54 1 00 76610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8 354,98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7 422,84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7 436,95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7 208,56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7 221,84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7 235,95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7 208,56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7 221,84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7 235,95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6 331,61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6 331,61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6 331,61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887,44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901,55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и ликвидация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1 146,42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Приобретение, установка и содержание системы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415,42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415,42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действий по предупреждению и ликвидации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извещателями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мероприятий среди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08 1 06 20012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08 1 06 20012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рецидивной преступности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08 1 07 20021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08 1 07 20021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мошенничества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08 1 08 00000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08 1 08 20021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08 1 08 20021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пьяной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08 1 09 00000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08 1 09 20021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08 1 09 20021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уличной преступности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08 1 10 00000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08 1 10 20021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08 1 10 20021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незаконного потребления и оборота наркотиков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08 3 01 20021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08 3 01 20021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транспортного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бланков карт и свидетельств муниципальных маршрутов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04 1 05 20037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04 1 05 20037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пассажирских перевозок в границах 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04 1 05 60030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04 1 05 60030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107 971,62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27 800,89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29 068,23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50 323,94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9Д102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45 323,94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9Д102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45 323,94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SД005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SД005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и технических средств организации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34 095,88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02 9Д103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34 095,88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02 9Д103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34 095,88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транспортной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уязвимости, разработка паспортов и планов обеспечения транспортной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03 9Д501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03 9Д501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детского дорожно-транспортного травматизма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средств профилактики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04 9Д860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04 9Д860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(реконструкция) автомобильных дорог и искусственных дорожных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11 601,80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(реконструкции),автомобильных дорог и искусственных дорожных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9Д101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9Д101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SД003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11 101,80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SД003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11 101,80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07 9Д301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07 9Д301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мостовых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04 1 08 00000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капитальный ремонт мостовых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08 9Д106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08 9Д106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полномочий и функций в области градостроительной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соответствие документов градостроительного зонирования и территориального планирования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04 2 01 20086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04 2 01 20086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конкуренции и популяризация предпринимательской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в сфере развития потребительского рынка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10 1 01 20008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10 1 01 20008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10 1 02 60010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10 1 02 60010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г.Нефтекумске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01 3 02 20046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01 3 02 20046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культурно-досугового типа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обслуживание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Хранение, изучение и публичное представление музейных предметов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социальной интеграции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для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36 758,67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32 121,54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32 580,69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календарного плана физкультурно-спортивных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31 507,97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31 630,69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31 630,69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31 630,69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662,10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662,10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календарного плана физкультурно-спортивных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спортивных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4 300,70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спортивных площадок для занятия физической культурой и спортом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1 095,59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1 095,59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L2280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3 181,66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L2280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3 181,66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28 030,37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17 284,99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17 368,02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21 099,30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14 735,66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14 721,98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7 398,91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1 530,74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1 530,73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303,57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303,57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имущества казны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1 622,22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1 346,45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1 615,72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1 339,95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1 339,94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административных зданий и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5 383,12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5 383,12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13 300,39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12 804,92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12 791,25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1 446,69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1 400,29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1 386,62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1 042,82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996,43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11 494,65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11 494,65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642,19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общегосударственным управлением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642,19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612,14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1 898,36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688,29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688,29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688,29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использование земельных ресурсов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1 060,07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кадастровых работ и определение рыночной стоимости арендной платы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07 1 03 20017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1 060,07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07 1 03 20017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1 060,07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земельный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координат опорных точек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07 1 04 20018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07 1 04 20018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4 368,04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1 796,85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1 893,56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4 368,04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1 796,85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1 893,56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муниципального жилищного фонда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2 244,43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297,72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2 244,43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297,72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имущества казны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1 499,13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1 499,14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1 499,13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1 499,14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57 467,01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58 115,61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58 258,26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финансами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16 999,25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16 936,16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16 936,16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16 999,25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16 936,16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16 936,16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15 635,63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15 635,63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финансами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35 147,01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34 330,14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34 375,17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Централизованное ведение бюджетного (бухгалтерского) учета и составление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34 847,01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34 030,14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34 075,17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32 942,79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33 008,65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33 053,68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30 946,74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30 946,74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30 946,74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1 925,95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1 991,81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2 036,84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1 904,22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1 904,22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к повышению качества финансового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09 1 02 20032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09 1 02 20032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6 079,03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6 076,65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финансами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Централизованное ведение бюджетного (бухгалтерского) учета и составление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1 308 396,92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1 281 746,85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1 183 312,02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421 614,70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388 222,90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376 122,59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421 614,70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388 222,90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376 122,59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180 900,52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178 174,94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175 741,91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79 079,59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79 186,62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79 186,62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13 670,58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14 597,11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13 796,46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81 969,12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78 209,98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76 577,60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26 390,32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26 388,50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26 388,50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18 480,57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18 478,75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18 478,75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7 909,75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7 909,75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7 909,75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182,05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котельных, систем вентиляции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1 178,60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1 178,60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мебели образовательными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739,09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739,09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1 058,36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1 058,36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526,78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485,06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485,06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9 667,28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7 387,28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10 560,00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1 222,44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1 130,66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1 811,98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1 790,73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1 790,73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1 023,74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1 002,49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1 002,49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788,24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788,24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788,24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посуды и оборудования для пищеблоков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1 758,69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1 168,98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589,71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1 466,34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365,69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2 363,89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2 363,89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контейнеров и урн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240,67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240,67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Электромонтажные работы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2 093,76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479,85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479,85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753,29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425,85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425,85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5 221,94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5 383,86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5 383,86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4 486,94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4 648,86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4 648,86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163 973,25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163 973,25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163 973,25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88 808,33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88 808,33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88 808,33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74 773,00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74 773,00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74 773,00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493,08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493,08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760 680,58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773 683,64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687 741,67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общего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686 174,11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631 397,50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613 593,47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147 791,75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146 080,95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142 290,93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81 910,96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81 910,96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81 910,96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37 355,84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35 664,85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31 592,14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22 601,27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22 583,47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22 866,16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5 923,68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5 921,67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5 921,67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16 146,62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14 866,17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14 866,17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12 481,59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11 201,14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11 201,14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1 746,72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1 746,72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1 746,72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113,07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котельных, систем вентиляции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временной занятости несовершеннолетних граждан в каникулярное 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269,01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мебели образовательными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1 285,18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1 285,18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817,34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23 760,00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383,08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115,41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267,67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2 480,38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2 080,26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2 769,11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2 753,73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2 753,73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2 346,33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2 330,95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2 330,95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посуды и оборудования для пищеблоков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1 559,56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2 761,27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2 653,61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564,61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107,66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3 487,54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3 487,54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школьных автобусов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1 466,55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1 466,55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контейнеров и урн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13 043,99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536,33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12 507,66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Электромонтажные работы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1 325,45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1 325,45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года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2 750,49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2 475,93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медицинских кабинетов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16 813,18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17 334,52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17 334,52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14 588,65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14 588,65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2 663,18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786,51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653,52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394 345,36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394 345,36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394 345,36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307 002,06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307 002,06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307 002,06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2 262,24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2 262,24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2 262,24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85 081,06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85 081,06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85 081,06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168,05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174,77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181,76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168,05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174,77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181,76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молодым специалистам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L3040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46 196,51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42 286,65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40 978,19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L3040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33 792,66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30 825,26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28 917,70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L3040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12 403,85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11 461,39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12 060,49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S6430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S6430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и наставники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74 506,47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74 070,77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74 148,20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выплат ежемесячного 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50500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1 562,40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1 562,40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1 562,40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50500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1 390,54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1 390,54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1 390,54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50500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4 285,22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4 350,23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4 427,66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3 571,95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3 488,02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3 565,47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862,21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862,19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53030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68 158,14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68 158,14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68 158,14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53030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53 334,86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53 334,86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53 334,86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53030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14 823,28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14 823,28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14 823,28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A1790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A1790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416,33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A1790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 лучшее детям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68 215,37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57500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65 762,20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57500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65 762,20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A7500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2 453,17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A7500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2 453,17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53 693,07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49 458,58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49 137,23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общего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7 689,34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7 689,33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7 689,33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7 689,34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7 689,33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7 689,33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6 233,82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6 233,82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6 233,82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1 455,52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1 455,51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1 455,51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29 021,43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23 777,06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23 551,68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23 976,18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23 126,93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23 186,55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23 976,18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23 126,93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23 186,55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Военно-патриотическое воспитание детей и молодежи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2 647,26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2 647,26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16 001,34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17 011,23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16 915,26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16 001,34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17 011,23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16 915,26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15 922,92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16 927,86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16 832,36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учащихся в краевых и всероссийских мероприятиях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в районных, краевых и всероссийских мероприятиях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01 1 05 20033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01 1 05 20033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15 815,31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14 607,80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14 299,15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дополнительного образования физкультурно-спортивной направленности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14 835,31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13 627,80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13 319,15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12 863,96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12 847,31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12 863,96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12 847,31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медицинских кабинетов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календарного плана физкультурно-спортивных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самореализации молодежи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в области молодежной политики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01 2 01 20062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01 2 01 20062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29 951,76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29 721,75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29 602,73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Отдых и оздоровление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отдыха и оздоровления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4 612,77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4 612,77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4 612,77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и попечительству в области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01 1 07 76200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01 1 07 76200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3 846,11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3 846,11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3 846,11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01 1 07 76200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20 462,59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20 232,58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20 113,56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1 136,31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1 087,57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1 087,57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918,60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869,86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869,86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6 721,94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6 721,94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12 506,84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12 513,37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12 414,36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11 836,28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11 836,28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11 836,28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669,29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570,27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437,34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437,34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административных зданий и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428,99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428,99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25 211,08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25 552,18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25 908,65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109,87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109,87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109,87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7 324,56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7 324,56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7 324,56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9 250,65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9 591,75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9 948,22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денежных средств на содержание ребенка опекуну (попечителю)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5 957,74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6 054,43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6 279,15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5 957,74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6 054,43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6 279,15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2 992,91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3 237,32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3 369,07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2 992,91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3 237,32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3 369,07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пособия усыновителям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237 805,09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213 428,65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200 728,81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дополнительного образования детей в сфере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26 973,92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26 973,92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174 954,38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150 662,37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137 947,22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культурно-досугового типа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115 251,96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95 199,18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95 644,96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94 013,95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91 813,45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92 194,45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42 995,86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42 995,86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42 995,86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7 719,44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5 295,38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5 676,38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42 803,48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43 027,04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43 027,04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241,30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392,92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199,91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199,90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1 690,33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1 094,11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596,22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299,21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496,30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496,30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музыкального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1 437,73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1 437,73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1 704,27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1 344,28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359,99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1 125,80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1 125,80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автотранспорта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4 354,29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4 354,29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787,65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541,16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246,49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Новогоднее оформление пл. Ленина в г. Нефтекумске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1 459,80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1 459,80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мультимедийного и светового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4 215,76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4 215,76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1 557,25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1 619,54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1 684,33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1 534,84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1 596,24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1 660,09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культурно-досуговых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празднованию Победы в Великой Отечественной войне 1941-1945г.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 сфере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объектов культурного наследия, памятников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17 239,11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Создание, сохранение объектов культурного наследия, памятников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17 217,76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14 925,27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2 292,49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обслуживание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37 818,36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36 551,93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37 506,04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36 386,34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35 651,09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36 579,61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34 142,02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34 142,02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34 142,02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2 205,73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1 470,48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библиотечного фонда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225,66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225,66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489,36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508,94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448,35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319,83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319,83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Хранение, изучение и публичное представление музейных предметов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3 159,95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2 947,40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2 930,61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2 914,42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2 915,34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2 898,55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2 455,35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2 455,35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2 455,35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459,07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459,99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443,20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ценности и инфраструктура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Я5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оснащение муниципальных музеев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Я5 55900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Я5 55900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ценности и инфраструктура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Я5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муниципальных библиотек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Я5 53480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Я5 53480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35 670,55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35 507,03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35 522,34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35 670,55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35 507,03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35 522,34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4 841,41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4 841,41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30 300,18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30 302,78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30 318,09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29 473,67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29 473,67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29 473,67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808,37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823,68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труда и социальной защиты населения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292 166,89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318 140,94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332 633,57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значимых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54 1 00 60040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54 1 00 60040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города Нефтекумска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Нефтекумского района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культурно-досуговых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празднованию Победы в Великой Отечественной войне 1941-1945г.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163 419,03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150 818,14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148 285,69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136 203,33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126 223,58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122 143,27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донор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2 930,29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2 745,45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2 860,60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2 913,22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2 730,70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2 845,85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27 031,44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26 607,75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26 607,75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26 856,44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26 432,75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26 432,75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государственной социальной помощи малоимущим семьям, малоимущим одиноко проживающим гражданам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ежегодного социального пособия на проезд учащимся (студентам)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1 585,60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1 585,60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1 585,61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1 556,80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1 556,80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1 556,81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03 1 01 77820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9 951,65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8 684,50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7 516,80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03 1 01 77820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03 1 01 77820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9 901,09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8 643,41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7 485,81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ветеранов труда и тружеников тыла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31 997,61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29 000,29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25 996,95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466,93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384,19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31 530,68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28 571,72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25 612,76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ветеранов труда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32 892,63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31 162,70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29 408,75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486,10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32 406,53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30 702,17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28 974,14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1 009,12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961,07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994,21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946,87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923,19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семьям погибших ветеранов боевых действий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гражданам субсидий на оплату жилого помещения и коммунальных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19 659,27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22 626,45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24 466,66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337,27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334,39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19 322,00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22 292,06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24 105,09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социального пособия на погребение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Нефтекумского района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денежная выплата семьям погибших участников специальной военной операции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лицам, заключившим контракт о прохождении военной службы с Министерством обороны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R4620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R4620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Многодетная семья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Я2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24 594,56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26 142,42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Я2 54040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24 594,56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26 142,42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Я2 54040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24 594,56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26 142,42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100 702,27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139 327,54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156 357,18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100 702,27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139 327,54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156 357,18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68 364,05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962,60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67 401,45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20 901,07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20 699,29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ребенка на оплату жилья и коммунальных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76 933,25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85 810,64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1 071,62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1 276,51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75 861,63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23 202,89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26 156,78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248,89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22 958,40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25 907,89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обучения,за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каникулярного времени в летние месяцы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28 010,70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31 627,40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27 900,00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11 180,70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12 762,36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126,36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11 070,00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12 636,00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R0840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11 437,15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R0840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11 437,15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27 331,43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27 371,10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социальной интеграции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для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осуществления отдельных государственных полномочий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25 811,15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труда и социальной защиты отдельных категорий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25 626,55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24 731,82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24 731,82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24 731,82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892,57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2 392,62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2 392,73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254,28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244,50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239,84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донор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227,82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227,82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208 819,14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87 822,30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101 105,58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общегосударственным управлением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и ликвидация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объектов коммунального назначения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Обновление, реконструкция и замена сетей коммунальной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05 3 01 20050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05 3 01 20050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37 847,58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9 903,09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19 903,05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санитарная очистка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10 935,63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520,82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520,82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2 487,50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2 487,50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контейнеров и урн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1 040,80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1 040,80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контейнерных площадок для сбора твердых коммунальных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содержание мест захоронений (кладбищ)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3 674,56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3 674,56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2 502,80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2 502,80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22 439,42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15 432,16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21 843,82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15 432,16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21 843,82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15 432,16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Акарицидная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акарицидной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05 1 03 20040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05 1 03 20040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05 2 01 20020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05 2 01 20020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спортивных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спортивных площадок для занятия физической культурой и спортом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Нефтекумского муниципального округа Ставропольского края в создании и деятельности юридических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Нептун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07 1 05 60060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07 1 05 60060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943,14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Безопасный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943,14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систем видеонаблюдения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08 1 02 20080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943,14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08 1 02 20080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943,14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75 804,77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печатной продукции, визуализация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11 1 01 20023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11 1 01 20023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25 491,75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55550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24 990,00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55550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24 990,00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А5550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А5550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26 135,17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547,58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547,58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парковой зоны в г. Нефтекумске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25 587,59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25 587,59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монтаж оборудования для благоустройства дворовых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11 2 03 20084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11 2 03 20084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детских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10 630,70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монтаж оборудования для благоустройства детских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11 2 04 20053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8 333,00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11 2 04 20053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8 333,00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благоустройству детских площадок в муниципальных округах и городских округах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S0030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2 297,70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S0030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2 297,70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76 488,76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65 677,25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68 959,89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санитарная очистка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62 989,91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52 297,10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55 579,74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56 847,40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52 297,10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55 579,74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44 735,03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44 735,03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44 735,03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8 965,51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7 015,21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7 697,84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3 146,86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3 146,87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инструментов и оборудования для выполнения работ по благоустройству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субботников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автотранспорта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с животными без владельцев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обращения с животными без владельцев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05 1 04 70140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05 1 04 70140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13 216,40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13 097,70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13 097,70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2 418,19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2 419,65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2 419,65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1 995,33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1 996,79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1 996,79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10 732,41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10 732,41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1 160,34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1 160,34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административных зданий и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1 160,34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1 160,34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177,90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общегосударственным управлением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177,90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177,90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10 936,25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10 423,61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10 423,61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свалок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10 936,25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10 423,61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10 423,61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мест несанкционированного размещения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10 831,25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10 831,25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оказанию гарантированного перечня услуг по погребению безродных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молодой семье свидетельства о праве на получение социальной выплаты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(строительство) жилья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01 L4970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01 L4970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сельского хозяйства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12 218,33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10 279,91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10 294,62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1 247,35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1 247,35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административных зданий и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1 247,35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1 247,35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10 234,20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9 543,12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9 557,83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9 634,20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9 343,12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9 357,83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1 093,70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982,97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861,27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2 711,71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2 711,71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2 711,71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по итогам соревнования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10 3 02 20011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10 3 02 20011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свалок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экологического мониторинга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59 448,46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45 535,31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47 945,36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44 695,89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42 160,03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44 460,82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5 840,14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3 836,78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6 137,44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1 508,39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1 508,39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1 508,39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4 185,83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2 080,98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4 381,64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247,41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247,41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38 755,75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38 755,75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2 928,26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муниципальных и городских округов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53 1 00 51180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2 928,26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53 1 00 51180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53 1 00 51180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287,97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11 638,00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11 638,00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Махмуд-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Мектеб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Уллуби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-Юрт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селе Ачикулак по улицам: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ул.Ямпольских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999,16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999,16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Ташкала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Ташкалинская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№ 3, № 9, № 11, № 35, № 7/2, от ул. Строительной № 17 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ул.Шоссейная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поселке Затеречный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889,99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889,99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тротуарной дорожки в парковой зоне села Кара-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Тюбе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975,20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975,20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Степная, ул. Молодежная в а. Абрам-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Тюбе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Махач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Советской и Комсомольской в а. Новкус-Артезиан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Пацаева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г. Нефтекумск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Махмуд-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Мектеб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1 665,57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1 665,57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Уллуби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-Юрт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2 141,50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ind w:left="-113" w:right="-10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2 141,50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144,65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144,65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3 970,12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3 970,12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3 970,12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317,49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317,49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317,49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27 300,21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55 075,78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2 477 616,02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приложение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sz w:val="2"/>
          <w:szCs w:val="2"/>
          <w:highlight w:val="yellow"/>
        </w:rPr>
      </w:pP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</w:p>
    <w:tbl>
      <w:tblPr>
        <w:tblStyle w:val="893"/>
        <w:tblW w:w="15842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>
        <w:tblPrEx/>
        <w:trPr>
          <w:trHeight w:val="1695"/>
        </w:trPr>
        <w:tc>
          <w:tcPr>
            <w:tcW w:w="9747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left" w:pos="709" w:leader="none"/>
                <w:tab w:val="num" w:pos="13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ind w:left="-33"/>
              <w:jc w:val="center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33"/>
              <w:jc w:val="center"/>
              <w:spacing w:after="0" w:line="24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О бюджете Нефтекумского муниципального округа Ставропольского края на 2025 год и плановый период 2026 и 2027 годов</w:t>
            </w:r>
            <w:r>
              <w:rPr>
                <w:sz w:val="24"/>
                <w:szCs w:val="24"/>
                <w:lang w:eastAsia="ar-SA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6"/>
        <w:ind w:firstLine="142"/>
        <w:jc w:val="center"/>
        <w:spacing w:line="240" w:lineRule="exac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pStyle w:val="896"/>
        <w:ind w:firstLine="142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РАСПРЕДЕЛЕНИЕ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ind w:firstLine="142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6"/>
        <w:ind w:firstLine="142"/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тыс. рублей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sz w:val="2"/>
          <w:szCs w:val="2"/>
          <w:highlight w:val="yellow"/>
        </w:rPr>
      </w:pP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</w:p>
    <w:p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58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42"/>
        <w:gridCol w:w="1875"/>
        <w:gridCol w:w="576"/>
        <w:gridCol w:w="1535"/>
        <w:gridCol w:w="1535"/>
        <w:gridCol w:w="1672"/>
      </w:tblGrid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7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годам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86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5835" w:type="dxa"/>
        <w:tblInd w:w="113" w:type="dxa"/>
        <w:tblLook w:val="04A0" w:firstRow="1" w:lastRow="0" w:firstColumn="1" w:lastColumn="0" w:noHBand="0" w:noVBand="1"/>
      </w:tblPr>
      <w:tblGrid>
        <w:gridCol w:w="8642"/>
        <w:gridCol w:w="1875"/>
        <w:gridCol w:w="576"/>
        <w:gridCol w:w="1535"/>
        <w:gridCol w:w="1535"/>
        <w:gridCol w:w="1672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6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bookmarkStart w:id="1" w:name="RANGE!A12:L907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bookmarkEnd w:id="1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1 296 788,85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1 282 971,89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1 169 012,88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дошкольного, общего, дополнительного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1 270 859,10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1 178 191,11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1 148 399,32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437 745,64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404 183,33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392 083,02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180 900,52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178 174,94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175 741,91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79 079,59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79 186,62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79 186,62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13 670,58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14 597,11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13 796,46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81 969,12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78 209,98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76 577,60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26 390,32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26 388,50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26 388,50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18 480,57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18 478,75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18 478,75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7 909,75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7 909,75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7 909,75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182,05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котельных, систем вентиляции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1 178,60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1 178,60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мебели образовательными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739,09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739,09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1 058,36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1 058,36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526,78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485,06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485,06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9 667,28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7 387,28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10 560,00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1 222,45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1 130,67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1 811,98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1 790,73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1 790,73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1 023,74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1 002,49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1 002,49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788,24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788,24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788,24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посуды и оборудования для пищеблоков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1 758,69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1 168,98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589,71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1 466,34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365,69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2 363,89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2 363,89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контейнеров и урн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240,67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240,67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Электромонтажные работы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2 093,76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479,85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479,85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753,29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425,85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425,85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109,87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109,87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109,87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7 324,56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7 324,56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7 324,56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5 221,94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5 383,86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5 383,86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4 486,94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4 648,86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4 648,86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163 973,25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163 973,25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163 973,25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88 808,33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88 808,33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88 808,33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01 1 01 77170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74 773,00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74 773,00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74 773,00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общего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693 863,45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639 086,83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621 282,81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147 791,75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146 080,95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142 290,94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81 910,96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81 910,96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81 910,96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37 355,84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35 664,85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31 592,14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22 601,27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22 583,47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22 866,16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5 923,68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5 921,67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5 921,68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16 146,62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14 866,17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14 866,17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12 481,59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11 201,14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11 201,14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01 1 02 11020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1 746,72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1 746,72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1 746,72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113,07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котельных, систем вентиляции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временной занятости несовершеннолетних граждан в каникулярное 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269,01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мебели образовательными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1 285,18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1 285,18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748,31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817,34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23 760,00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383,08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115,41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267,67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2 480,38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2 080,26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2 769,11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2 753,73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2 753,73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2 346,33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2 330,95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2 330,95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посуды и оборудования для пищеблоков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1 559,57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1 503,52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2 761,27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2 653,61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564,61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107,66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3 487,54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3 487,54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школьных автобусов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750,30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1 466,55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1 466,55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контейнеров и урн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13 043,99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536,33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12 507,66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Электромонтажные работы в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1 325,45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1 325,45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года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2 750,49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2 475,93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226,63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медицинских кабинетов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16 813,18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17 334,52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17 334,52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14 588,65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14 588,65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2 663,18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786,51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653,52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402 034,69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402 034,69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402 034,69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313 235,88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313 235,88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313 235,88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2 262,24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2 262,24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2 262,24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01 1 02 77160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86 536,57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86 536,57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86 536,57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168,05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174,77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181,76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168,05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174,77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181,76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молодым специалистам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01 1 02 80050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L3040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46 196,51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42 286,65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40 978,19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L3040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33 792,66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30 825,26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28 917,70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L3040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12 403,85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11 461,39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12 060,49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муниципальных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S6430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02 S6430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29 021,43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23 777,06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23 551,68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23 976,18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23 126,93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23 186,55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23 976,18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23 126,93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23 186,55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Военно-патриотическое воспитание детей и молодежи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706,26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2 647,26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2 647,26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01 1 03 20074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16 001,34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17 011,23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16 915,26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16 001,34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17 011,23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16 915,26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15 922,92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16 927,86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16 832,36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учащихся в краевых и всероссийских мероприятиях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в районных, краевых и всероссийских мероприятиях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01 1 05 20033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01 1 05 20033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Отдых и оздоровление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отдыха и оздоровления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5 539,04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4 612,77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4 612,77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4 612,77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01 1 06 78810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13 200,78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13 541,88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13 898,35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и попечительству в области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01 1 07 76200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3 950,13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01 1 07 76200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3 846,11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3 846,11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3 846,11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01 1 07 76200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104,02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денежных средств на содержание ребенка опекуну (попечителю)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5 957,74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6 054,43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6 279,15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5 957,74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6 054,43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6 279,15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2 992,91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3 237,32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3 369,07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2 992,91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3 237,32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3 369,07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единовременного пособия усыновителям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01 1 07 78140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и наставники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74 506,45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74 070,77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74 148,20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выплат ежемесячного 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50500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1 562,40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1 562,40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1 562,40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50500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1 390,54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1 390,54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1 390,54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50500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4 285,21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4 350,23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4 427,66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3 571,94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3 488,02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3 565,47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862,21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862,19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53030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68 158,14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68 158,14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68 158,14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53030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53 334,86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53 334,86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53 334,86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53030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14 823,28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14 823,28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14 823,28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A1790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A1790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416,32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1 Ю6 A1790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самореализации молодежи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в области молодежной политики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01 2 01 20062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01 2 01 20062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капитальный ремонт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84 048,21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г.Нефтекумске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01 3 02 20046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01 3 02 20046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4 967,16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 лучшее детям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68 215,37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57500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65 762,20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57500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65 762,20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A7500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2 453,17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3 Ю4 A7500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2 453,17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общепрограммные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20 462,59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20 232,57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20 113,56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20 462,59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20 232,57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20 113,56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1 136,31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1 087,57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1 087,57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918,60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869,86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869,86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6 721,94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6 721,94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12 506,84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12 513,37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12 414,36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11 836,28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11 836,28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11 836,28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669,29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570,27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01 4 01 20057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237 983,70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213 428,65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200 728,81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и событийного туризма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175 126,18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136 228,34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137 947,22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культурно-досугового типа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115 320,13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95 199,18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95 644,96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94 013,95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91 813,45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92 194,45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42 995,86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42 995,86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42 995,86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7 719,44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5 295,38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5 676,38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42 803,48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43 027,04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43 027,04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241,30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392,92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199,91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199,90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1 690,33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1 094,11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596,22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299,21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496,30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496,30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музыкального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1 437,73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1 437,73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1 704,27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1 344,28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359,99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1 125,80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1 125,80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автотранспорта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4 354,29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4 354,29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787,65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541,16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246,49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Новогоднее оформление пл. Ленина в г. Нефтекумске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1 459,80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1 459,80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мультимедийного и светового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4 215,76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02 1 01 20082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4 215,76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1 557,25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1 619,54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1 684,33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1 534,84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1 596,24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1 660,09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02 1 01 80020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культурно-досуговых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1 575,01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празднованию Победы в Великой Отечественной войне 1941-1945г.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1 179,01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830,01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 сфере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02 1 02 20042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объектов культурного наследия, памятников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17 239,11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Создание, сохранение объектов культурного наследия, памятников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17 217,76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14 925,27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2 292,49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568,83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обслуживание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37 825,17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36 551,93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37 506,04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36 386,34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35 651,09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36 579,61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34 142,02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34 142,02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34 142,02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2 205,73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1 470,48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библиотечного фонда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225,66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02 1 04 20089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225,66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489,36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508,94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448,35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02 1 04 80020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319,83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04 L5194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319,83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Хранение, изучение и публичное представление музейных предметов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3 166,76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2 947,40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2 930,61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2 914,41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2 915,34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2 898,55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2 455,34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2 455,35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2 455,35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459,07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459,99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443,20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213,47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02 1 05 20074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ценности и инфраструктура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Я5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оснащение муниципальных музеев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Я5 55900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1 Я5 55900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дополнительного образования в сфере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дополнительного образования детей в сфере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26 973,92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26 973,92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27 053,01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02 2 01 76890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капитальный ремонт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ценности и инфраструктура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Я5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муниципальных библиотек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Я5 53480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3 Я5 53480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14 434,03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общепрограммные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35 683,60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35 513,27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35 528,58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35 683,60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35 513,27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35 528,58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4 841,41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4 841,41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4 703,58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30 300,18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30 302,78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30 318,09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29 473,67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29 473,67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29 473,67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808,37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823,68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условий оказания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02 4 01 20074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292 539,97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318 100,94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332 593,57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264 645,46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290 669,84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305 167,03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237 429,76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266 075,28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279 024,61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донор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2 930,29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2 745,45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2 860,60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2 913,22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2 730,70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2 845,85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27 031,44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26 607,75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26 607,75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26 856,44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26 432,75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26 432,75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государственной социальной помощи малоимущим семьям, малоимущим одиноко проживающим гражданам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1 194,13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ежегодного социального пособия на проезд учащимся (студентам)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68 364,05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962,60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03 1 01 76280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67 401,45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20 901,07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03 1 01 77190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20 699,29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1 585,60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1 585,61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1 585,61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1 556,80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1 556,81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1 556,81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03 1 01 77820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9 951,65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8 684,50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7 516,80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03 1 01 77820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03 1 01 77820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9 901,09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8 643,41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7 485,81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ветеранов труда и тружеников тыла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31 997,61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29 000,29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25 996,95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466,93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384,19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31 530,68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28 571,72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25 612,76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ветеранов труда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32 892,63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31 162,70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29 408,75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486,10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32 406,53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30 702,17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28 974,14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1 009,12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961,07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937,04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994,21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946,87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923,19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семьям погибших ветеранов боевых действий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гражданам субсидий на оплату жилого помещения и коммунальных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19 659,27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22 626,45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24 466,66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337,27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334,39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19 322,00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22 292,06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24 105,09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03 1 01 78270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ребенка на оплату жилья и коммунальных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76 933,24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85 810,64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1 071,61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1 276,51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75 861,63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84 534,13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23 202,89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26 156,78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244,49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248,89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22 958,40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25 907,89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классах общ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исключением каникулярного времени в летние месяцы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28 010,70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31 627,40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27 900,00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11 180,70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12 762,36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126,36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03 1 01 78304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11 070,00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12 636,00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социального пособия на погребение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03 1 01 78730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города Нефтекумска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Нефтекумского района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Нефтекумского района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денежная выплата семьям погибших участников специальной военной операции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лицам, заключившим контракт о прохождении военной службы с Министерством обороны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03 1 01 80070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R0840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11 437,15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R0840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11 437,15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R4620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01 R4620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367,81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Многодетная семья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Я2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24 594,56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26 142,42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Я2 54040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24 594,56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26 142,42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1 Я2 54040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27 215,70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24 594,56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26 142,42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Доступная среда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1 829,08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503,08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493,58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социальной интеграции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для инвалидов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03 2 03 20013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1 281,00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общепрограммные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26 065,43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27 371,10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осуществления отдельных государственных полномочий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25 811,15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труда и социальной защиты отдельных категорий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25 626,55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27 126,70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24 731,82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24 731,82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24 731,82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892,57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2 392,62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2 392,73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03 3 01 76210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254,28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244,50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239,84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донор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227,82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03 3 02 52500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227,82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111 456,22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32 118,23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и транспортная система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111 021,62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32 118,23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50 323,94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9Д102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45 323,94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9Д102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45 323,94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14 150,89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14 418,23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SД005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01 SД005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и технических средств организации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34 095,88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02 9Д103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34 095,88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02 9Д103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34 095,88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транспортной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уязвимости, разработка паспортов и планов обеспечения транспортной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03 9Д501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03 9Д501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детского дорожно-транспортного травматизма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средств профилактики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04 9Д860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04 9Д860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транспортного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бланков карт и свидетельств муниципальных маршрутов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04 1 05 20037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04 1 05 20037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пассажирских перевозок в границах 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04 1 05 60030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04 1 05 60030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(реконструкция) автомобильных дорог и искусственных дорожных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11 601,80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(реконструкции),автомобильных дорог и искусственных дорожных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9Д101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9Д101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SД003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11 101,80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06 SД003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11 101,80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07 9Д301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07 9Д301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мостовых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04 1 08 00000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капитальный ремонт мостовых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08 9Д106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1 08 9Д106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полномочий и функций в области градостроительной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соответствие документов градостроительного зонирования и территориального планирования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04 2 01 20086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04 2 01 20086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434,60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127 664,20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87 755,68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101 038,96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97 119,94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58 482,64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71 765,24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санитарная очистка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73 925,54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52 297,10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55 579,73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56 847,40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52 297,10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55 579,73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44 735,03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44 735,03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44 735,03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8 965,51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7 015,21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7 697,84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3 146,86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3 146,86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520,82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520,82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2 487,50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2 487,50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инструментов и оборудования для выполнения работ по благоустройству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719,06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контейнеров и урн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1 040,80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1 040,80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субботников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автотранспорта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4 923,45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контейнерных площадок для сбора твердых коммунальных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содержание мест захоронений (кладбищ)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3 674,56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3 674,56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2 502,80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05 1 01 20085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2 502,80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22 439,42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21 843,82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21 843,82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15 432,17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05 1 02 20076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595,60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Акарицидная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акарицидной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05 1 03 20040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05 1 03 20040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с животными без владельцев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обращения с животными без владельцев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05 1 04 70140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05 1 04 70140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282,45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15 649,63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 населенных пунктов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05 2 01 20020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05 2 01 20020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свалок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11 649,63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131,93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экологического мониторинга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581,45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мест несанкционированного размещения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10 831,25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10 831,25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10 313,61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05 2 02 20049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объектов коммунального назначения и проведение мероприятий по подготовке к работе в осенне-зимний период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объектов коммунального назначения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Обновление, реконструкция и замена сетей коммунальной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05 3 01 20050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05 3 01 20050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жильем молодых семей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молодой семье свидетельства о праве на получение социальной выплаты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(строительство) жилья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01 L4970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4 01 L4970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672,00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общепрограммные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13 222,63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13 103,94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13 103,94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13 222,63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13 103,94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13 103,94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2 418,19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2 419,65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2 419,65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1 995,33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1 996,79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1 996,79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10 732,40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10 732,40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10 612,25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05 5 01 20009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54 971,04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46 729,34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46 879,83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детско-юношеского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16 065,31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14 857,80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14 549,15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дополнительного образования физкультурно-спортивной направленности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14 835,31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13 627,80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13 319,15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12 863,96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12 847,31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12 863,96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12 847,31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осенне-зимнему периоду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медицинских осмотров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к антитеррористической защищенности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медицинских кабинетов образовательных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06 1 01 20078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06 1 01 76890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332,04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календарного плана физкультурно-спортивных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06 1 02 20001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38 905,73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31 871,54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32 330,68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31 507,97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31 630,68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31 630,68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30 845,87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31 171,54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31 630,68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в муниципальных учреждениях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662,10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06 2 01 20051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662,10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календарного плана физкультурно-спортивных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06 2 02 20001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спортивных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6 697,76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спортивных площадок для занятия физической культурой и спортом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3 492,65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2 397,06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06 2 03 20072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1 095,59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L2280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3 181,66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 2 03 L2280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3 181,66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34 342,32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17 451,05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17 534,08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21 029,44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4 633,65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4 730,35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2 964,92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1 088,30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1 088,30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95,33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Снос (демонтаж)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07 1 01 20075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1 781,29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16 020,46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3 493,65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3 590,35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144,66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144,66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муниципального жилищного фонда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297,72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297,72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394,42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303,57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303,57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184,29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имущества казны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3 702,74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2 845,58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2 845,58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3 696,24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2 839,08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2 839,08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161,44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161,44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административных зданий и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9 441,98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07 1 02 20064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9 441,98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использование земельных ресурсов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1 060,06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кадастровых работ и определение рыночной стоимости арендной платы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07 1 03 20017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1 060,06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07 1 03 20017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1 060,06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земельный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координат опорных точек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07 1 04 20018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07 1 04 20018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Нефтекумского муниципального округа Ставропольского края в создании и деятельности юридических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Нептун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07 1 05 60060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07 1 05 60060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834,00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общепрограммные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13 312,88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12 817,40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12 803,73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13 312,88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12 817,40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12 803,73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1 446,70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1 400,29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1 386,62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395,81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1 042,83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996,43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982,75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11 494,65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11 494,65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11 331,63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11 304,87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8 357,36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8 371,47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Безопасный муниципальный округ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2 649,89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Безопасный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1 775,37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систем видеонаблюдения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08 1 02 20080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1 775,37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08 1 02 20080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1 775,37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экстремизму, терроризму и укрепление межнациональных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154,52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информационно-пропагандистских мероприятий, направленных на профилактику идеологии терроризма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S7730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03 S7730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казачьих дружин для участия в охране общественного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08 1 04 60020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08 1 04 60020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добровольных народных дружин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08 1 05 20010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08 1 05 20010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08 1 05 20010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08 1 06 00000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мероприятий среди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08 1 06 20012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08 1 06 20012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рецидивной преступности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08 1 07 00000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08 1 07 20021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08 1 07 20021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мошенничества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08 1 08 00000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08 1 08 20021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08 1 08 20021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пьяной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08 1 09 00000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08 1 09 20021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08 1 09 20021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уличной преступности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08 1 10 00000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08 1 10 20021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08 1 10 20021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Гражданская оборона и защита населения и территории от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8 554,98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7 622,84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7 636,95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7 208,56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7 221,84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7 235,95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7 208,56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7 221,84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7 235,95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6 331,61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6 331,61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6 331,61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887,44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901,55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и ликвидация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1 346,42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401,00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Приобретение, установка и содержание системы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415,42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415,42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действий по предупреждению и ликвидации чрезвычайных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извещателями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08 2 02 20088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злоупотреблению наркотикам и их незаконному обороту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незаконного потребления и оборота наркотиков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распространение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08 3 01 20021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08 3 01 20021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финансами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52 216,54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51 336,58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51 381,61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бюджета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35 197,01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34 380,14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34 425,17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Централизованное ведение бюджетного (бухгалтерского) учета и составление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34 897,01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34 080,14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34 125,17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32 992,79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33 058,65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33 103,68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30 946,74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30 946,74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30 946,74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1 975,95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2 041,81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2 086,84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1 904,22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1 904,22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к повышению качества финансового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09 1 02 20032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09 1 02 20032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финансами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общепрограммные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17 019,53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16 956,44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16 956,44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17 019,53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16 956,44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16 956,44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1 269,27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623,35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15 635,63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15 635,63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15 572,54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09 2 01 20009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27 630,00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26 399,31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26 436,12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благоприятного инвестиционного климата, поддержка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конкуренции и популяризация предпринимательской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в сфере развития потребительского рынка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10 1 01 20008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10 1 01 20008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10 1 02 60010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10 1 02 60010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административных барьеров при предоставлении государственных и муниципальных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17 002,40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одного окна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17 002,40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16 441,97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10 2 01 11010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16 441,97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16 462,79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16 484,89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10 257,60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9 566,52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9 657,60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9 366,52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9 381,23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1 093,70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978,74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982,97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857,04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861,27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4 211,99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4 035,87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2 840,99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2 711,71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2 711,71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2 711,71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10 3 01 76540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1 415,00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по итогам соревнования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10 3 02 20011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10 3 02 20011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87 442,76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городская среда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26 338,88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печатной продукции, визуализация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11 1 01 20023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11 1 01 20023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847,15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25 491,73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55550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24 990,00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55550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24 990,00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А5550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501,73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 И4 А5550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501,73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благоустройство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61 103,88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11 638,00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имущества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101,49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589,05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Махмуд-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Мектеб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Уллуби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-Юрт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селе Ачикулак по улицам: 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999,16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999,16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Ташкала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Ташкалинская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№ 3, № 9, № 11, № 35, № 7/2, от ул. Строительной № 17 до 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Шоссейная в поселке Затеречный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889,98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889,98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тротуарной дорожки в парковой зоне села Кара-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Тюбе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975,20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975,20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Степная, ул. Молодежная в а. Абрам-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Тюбе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Махач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Советской и Комсомольской в а. Новкус-Артезиан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Пацаева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г. Нефтекумск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2ИП36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Махмуд-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Мектеб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1 665,57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1 665,57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Уллуби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-Юрт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2 141,50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01 SИП03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2 141,50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26 135,17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контроль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547,58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547,58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парковой зоны в г. Нефтекумске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25 587,59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11 2 02 20083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25 587,59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11 2 03 00000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монтаж оборудования для благоустройства дворовых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11 2 03 20084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11 2 03 20084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12 700,00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детских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10 630,71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монтаж оборудования для благоустройства детских площадок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11 2 04 20053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8 333,00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11 2 04 20053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8 333,00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благоустройству детских площадок в муниципальных округах и городских округах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S0030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2 297,71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2 04 S0030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2 297,71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Думы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5 365,87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5 257,87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5 257,87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Думы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5 365,87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5 257,87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5 257,87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726,42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618,42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618,42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234,36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492,06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384,06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384,06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4 589,45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подарков к Почетным грамотам, подарочной и сувенирной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50 1 00 20029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76 515,99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69 034,82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72 734,82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должностное лицо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2 014,71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74 423,15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66 941,99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70 641,99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9 877,88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5 507,42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8 807,42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2 638,93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2 438,93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2 438,93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7 152,23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2 981,78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6 281,78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86,72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86,71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55 197,91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55 197,91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54 705,55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мероприятий, направленных на противодействие коррупции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2 411,06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676,86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подарков к Почетным грамотам, подарочной и сувенирной продукции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организациями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2 076,00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2 076,00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систем пожарной сигнализации, систем оповещения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208,15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51 2 00 20066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208,15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попечительству в области здравоохранения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1 156,05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1 156,06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1 156,06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988,08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988,08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988,08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167,97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167,98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167,98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деятельности комиссий по делам несовершеннолетних и защите их прав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1 376,04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1 376,04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1 376,04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1 332,53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51 2 00 76360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43,51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Ставропольского края по организации архивного дела в Ставропольском крае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51 2 00 76630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1 917,06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51 2 00 76630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1 523,66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51 2 00 76630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393,40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51 2 00 76930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51 2 00 76930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4 000,12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317,49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317,49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317,49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171,86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3 622,63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47 644,15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45 369,26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47 779,31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47 644,15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45 369,26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47 779,31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5 840,14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3 836,78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6 137,44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1 508,39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1 508,39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1 508,39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4 185,83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2 080,98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4 381,64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145,92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247,41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247,41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38 755,75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53 1 00 10020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38 755,75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38 283,38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телекоммуникационных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Обучение,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53 1 00 20009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муниципальных и городских округов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53 1 00 51180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2 928,26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53 1 00 51180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2 640,29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53 1 00 51180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287,97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54 0 00 00000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9 749,42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8 936,55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14 614,34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9 749,42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8 936,55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14 614,34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450,47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общегосударственным управлением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1 023,89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54 1 00 10040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993,84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нормативных правовых актов и иной официальной информации в средствах массовой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119,60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выборов в Думу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5 154,93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5 154,93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Нефтекумского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оказанию гарантированного перечня услуг по погребению безродных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291,11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291,11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54 1 00 20087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54 1 00 51200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54 1 00 51200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значимых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54 1 00 60040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54 1 00 60040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депутатов Думы Ставропольского края и их помощников в избирательных округах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54 1 00 76610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1 823,27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54 1 00 76610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1 782,84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54 1 00 76610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27 300,21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55 075,78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2 477 616,02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 приложение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3"/>
        <w:tblW w:w="1555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05"/>
        <w:gridCol w:w="5954"/>
      </w:tblGrid>
      <w:tr>
        <w:tblPrEx/>
        <w:trPr>
          <w:trHeight w:val="1695"/>
        </w:trPr>
        <w:tc>
          <w:tcPr>
            <w:tcW w:w="9605" w:type="dxa"/>
            <w:textDirection w:val="lrTb"/>
            <w:noWrap w:val="false"/>
          </w:tcPr>
          <w:p>
            <w:pPr>
              <w:ind w:right="1"/>
              <w:jc w:val="both"/>
              <w:spacing w:after="0" w:line="240" w:lineRule="auto"/>
              <w:tabs>
                <w:tab w:val="left" w:pos="709" w:leader="none"/>
                <w:tab w:val="num" w:pos="13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60" w:lineRule="exact"/>
              <w:tabs>
                <w:tab w:val="left" w:pos="14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ind w:left="-33"/>
              <w:jc w:val="center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Приложение 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-33"/>
              <w:jc w:val="center"/>
              <w:spacing w:after="0" w:line="240" w:lineRule="exact"/>
              <w:tabs>
                <w:tab w:val="left" w:pos="1460" w:leader="none"/>
                <w:tab w:val="left" w:pos="3145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О бюджете Нефтекумского муниципального округа Ставропольского края на 2025 год и плановый период 2026 и 2027 годов</w:t>
            </w:r>
            <w:r>
              <w:rPr>
                <w:sz w:val="24"/>
                <w:szCs w:val="24"/>
                <w:lang w:eastAsia="ar-SA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exact"/>
        <w:tabs>
          <w:tab w:val="left" w:pos="14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exact"/>
        <w:tabs>
          <w:tab w:val="left" w:pos="14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по разделам, подразделам классификации расходов бюджетов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2025 год и плановый период 2026 и 2027 годов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jc w:val="right"/>
        <w:spacing w:after="0" w:line="240" w:lineRule="exac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тыс. рублей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spacing w:after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926"/>
        <w:gridCol w:w="708"/>
        <w:gridCol w:w="709"/>
        <w:gridCol w:w="1843"/>
        <w:gridCol w:w="1843"/>
        <w:gridCol w:w="1701"/>
      </w:tblGrid>
      <w:tr>
        <w:tblPrEx/>
        <w:trPr>
          <w:trHeight w:val="228"/>
          <w:tblHeader/>
        </w:trPr>
        <w:tc>
          <w:tcPr>
            <w:shd w:val="clear" w:color="000000" w:fill="ffffff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8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Сумма по годам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0"/>
          <w:tblHeader/>
        </w:trPr>
        <w:tc>
          <w:tcPr>
            <w:shd w:val="clear" w:color="000000" w:fill="ffffff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9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926"/>
        <w:gridCol w:w="708"/>
        <w:gridCol w:w="709"/>
        <w:gridCol w:w="1843"/>
        <w:gridCol w:w="1843"/>
        <w:gridCol w:w="1701"/>
      </w:tblGrid>
      <w:tr>
        <w:tblPrEx/>
        <w:trPr>
          <w:trHeight w:val="70"/>
          <w:tblHeader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bookmarkStart w:id="2" w:name="RANGE!A11:L57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bookmarkEnd w:id="2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Borders>
              <w:top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234 636,15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212 283,66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224 015,70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2 092,83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315,87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5 207,87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5 207,87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120 158,21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108 899,02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114 899,80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Судебная система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205,26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20 969,37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20 906,28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20 906,29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референдумов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5 154,93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81 286,41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74 272,40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74 941,09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ОБОРОНА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2 928,88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2 928,88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3 189,23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3 298,49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8 864,98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7 832,84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7 846,95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8 554,98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7 622,84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7 636,95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ЭКОНОМИКА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125 206,13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41 504,01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42 786,06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рыболовство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11 481,55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9 543,12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9 557,83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3 050,00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(дорожные фонды)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107 971,62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27 800,89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29 068,23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экономики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2 702,96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1 110,00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212 659,59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78 957,19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92 336,50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Жилищное хозяйство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4 368,04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1 796,85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1 893,56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хозяйство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1 000,00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129 464,55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10 483,09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20 483,05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жилищно-коммунального хозяйства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77 827,00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65 677,25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68 959,89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11 649,63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охраны окружающей среды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11 649,63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11 136,99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1 315 731,06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1 299 514,16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1 184 890,02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422 278,28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388 222,90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376 122,59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765 647,74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789 516,48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687 741,67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96 682,30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91 319,39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90 689,39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233,64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30 389,10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29 721,75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29 602,73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КУЛЬТУРА, КИНЕМАТОГРАФИЯ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210 713,55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186 169,40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173 469,56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175 036,18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150 662,37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137 947,22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кинематографии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35 677,37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35 507,03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35 522,34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318 241,07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343 625,23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358 475,01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524,16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163 800,13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150 818,14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148 285,69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детства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126 585,35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164 911,83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182 298,62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27 331,43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27 371,10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27 366,54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36 984,9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32 347,60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32 806,74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Массовый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36 984,9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32 347,60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32 806,74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27 300,21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55 075,78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000000" w:fill="ffffff"/>
            <w:tcW w:w="89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477 616,02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8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2 243 860,52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2 186 137,80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right="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sectPr>
          <w:footnotePr/>
          <w:endnotePr/>
          <w:type w:val="nextPage"/>
          <w:pgSz w:w="16838" w:h="11906" w:orient="landscape"/>
          <w:pgMar w:top="1701" w:right="567" w:bottom="567" w:left="567" w:header="0" w:footer="0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татья 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Статья 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решение вступает в силу на следующий день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567"/>
        <w:jc w:val="both"/>
        <w:spacing w:after="0" w:line="240" w:lineRule="auto"/>
        <w:tabs>
          <w:tab w:val="num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Д.Н. Сокуренко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Думы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tabs>
          <w:tab w:val="left" w:pos="38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решения Думы Нефтекумского муниципального округа Ставр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опольского края «О внесении изменений в решение Думы Нефтекумского муниципального округа Ставропольского края от 10 декабря 2024 года № 377 «О бюджете Нефтекумского муниципального округа Ставропольского края на 2025 год и плановый период 2026 и 2027 годов»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9"/>
        <w:jc w:val="both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Думы Нефтекумского муниципального округа Ставропольского края «О внесении изменений в решен</w:t>
      </w:r>
      <w:r>
        <w:rPr>
          <w:rFonts w:ascii="Times New Roman" w:hAnsi="Times New Roman" w:cs="Times New Roman"/>
          <w:sz w:val="28"/>
          <w:szCs w:val="28"/>
        </w:rPr>
        <w:t xml:space="preserve">ие Думы Нефтекумского муниципального округа Ставропольского края от 10 декабря 2024 года № 377 «О бюджете Нефтекумского муниципального округа Ставропольского края на 2025 год и плановый период 2026 и 2027 годов» (далее – проект решения) вносит изменения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плановые показатели доходов и расходов бюджета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местный бюджет).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проект решения обусловлено: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numPr>
          <w:ilvl w:val="0"/>
          <w:numId w:val="25"/>
        </w:numPr>
        <w:ind w:left="0" w:firstLine="709"/>
        <w:jc w:val="both"/>
        <w:tabs>
          <w:tab w:val="left" w:pos="99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2025 г.;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90"/>
        <w:numPr>
          <w:ilvl w:val="0"/>
          <w:numId w:val="25"/>
        </w:numPr>
        <w:ind w:left="0" w:firstLine="709"/>
        <w:jc w:val="both"/>
        <w:tabs>
          <w:tab w:val="left" w:pos="99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уточнением доходов и расходов на сумму межбюджетных трансфертов, имеющих целевое назначение.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2025 году увеличится на 18 858,08 тыс. рублей и составит 2 269 453,22 тыс. рублей, объем расходов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увеличится на 63 525,79 тыс. рублей, и составит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2 477 616,02 тыс. рублей, дефицит местного бюджета увеличится на 44 667,70 тыс. рублей и составит 208 162,80 тыс.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Думы Нефтекумского муниципального округа Ставропольского края от 10 декабря 2024 года № 377 «О бюджете Нефтекумского муниципального округа Ставропольского края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о бюджете) доходы местного бюджета на 2025 год составляют 2 250 595,14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объемы и нап</w:t>
      </w:r>
      <w:r>
        <w:rPr>
          <w:rFonts w:ascii="Times New Roman" w:hAnsi="Times New Roman" w:cs="Times New Roman"/>
          <w:sz w:val="28"/>
          <w:szCs w:val="28"/>
        </w:rPr>
        <w:t xml:space="preserve">равления финансовой помощи, выделяемой Нефтекумскому муниципальному округу Ставропольского края из бюджета Ставропольского края, годовые плановые назначения по безвозмездным поступлениям предлагается увеличить на общую сумму 18 858,08 тыс. рублей, из них: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субсидии – 12 855,72 тыс. рублей, в том числе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10 716,80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по благоустройству детских площадок в муниципальных округах и городских округах – 2 138,92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субвенции – 6 002,36 тыс. рублей, в том числе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ежегодную денежную выплату гражданам Российской Федерации, не достигшим совершеннолетия на 3 сентября 1945 года и постоянно проживающим на территории Ставропольского края) – 208,13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500,70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ежегодной денежной выплаты лицам, награжденным нагрудным знаком «Почетный донор России» – 294,39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государственной социальной помощи на основании социального контракта отдельным категориям граждан – 4 884,13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компенсацию отдельным категориям граждан оплаты взноса на капитальный ремонт общего имущества в многоквартирном доме – 115,01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numPr>
          <w:ilvl w:val="0"/>
          <w:numId w:val="5"/>
        </w:numPr>
        <w:ind w:left="0" w:firstLine="709"/>
        <w:jc w:val="both"/>
        <w:tabs>
          <w:tab w:val="num" w:pos="-843" w:leader="none"/>
          <w:tab w:val="num" w:pos="0" w:leader="none"/>
          <w:tab w:val="clear" w:pos="432" w:leader="none"/>
          <w:tab w:val="num" w:pos="34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учетом предлагаемых изменений объем доходов местного бюджета на 2025 год увеличится на 18 858,08 тыс. рублей и составит 2 269 453,22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"/>
        <w:jc w:val="center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9"/>
        <w:jc w:val="center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4"/>
        </w:numPr>
        <w:ind w:left="0" w:firstLine="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Нефтекумского муниципального округа Ставропольского края «Развитие образования»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2025 год, утверждены в сумме 1 285 487,42 тыс. рублей.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в 2025 году на сумму 11 301,43 тыс. рублей,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подпрограмме «Развитие дошкольного, общего, дополнительного образования» Программы увеличение расходов на 11 113,63 тыс. рублей, из них: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– 500,70 тыс. рублей на проведение мероприятий по обеспечению деятельности советников директор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 в общеобразовательных организациях;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10 612,93 тыс. рублей, в том числе: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увеличение на 11</w:t>
      </w:r>
      <w:r>
        <w:rPr>
          <w:rFonts w:ascii="Times New Roman" w:hAnsi="Times New Roman" w:cs="Times New Roman"/>
          <w:sz w:val="28"/>
          <w:szCs w:val="28"/>
        </w:rPr>
        <w:t xml:space="preserve"> 027,18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 счет остатков 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, из них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борудование индукционными петлями и звукоусиливающей аппаратурой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СОШ № 2</w:t>
      </w:r>
      <w:r>
        <w:rPr>
          <w:rFonts w:ascii="Times New Roman" w:hAnsi="Times New Roman" w:cs="Times New Roman"/>
          <w:sz w:val="28"/>
          <w:szCs w:val="28"/>
        </w:rPr>
        <w:t xml:space="preserve">, 7, 3, 8,15 -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666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услуг строительного контроля – </w:t>
      </w:r>
      <w:r>
        <w:rPr>
          <w:rFonts w:ascii="Times New Roman" w:hAnsi="Times New Roman" w:cs="Times New Roman"/>
          <w:sz w:val="28"/>
          <w:szCs w:val="28"/>
        </w:rPr>
        <w:t xml:space="preserve">86,80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ремонт – 1 325,1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(ремонт санузла в д/с «Теремок», наружной канализации в д/с «Золотой ключик», пищеблока в СОШ № 2, санузла в СОШ № 13);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посуды и оборудования для пищеблоков – 314,68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систем отопления в д/с «Буратино», СОШ № 2 и СОШ № 5 – 938,14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проектно-сметной документации на установку систем пожарной сигнализации и систем оповещения в СОШ № 7, 14, 19, д/с «Буратино», «Одуванчик» – 361,00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ограждения в СОШ № 8, 18, д/с «Огонек» – 2 48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мебели в СОШ № 13, 14 – 626,28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электромонтажные работы в СОШ № 5, 15 – 1 325,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медицинского кабинета в СОШ № 7 – 209,06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ЦВР – 2 647,26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одготовка к осенне-зимнему периоду</w:t>
      </w:r>
      <w:r>
        <w:rPr>
          <w:rFonts w:ascii="Times New Roman" w:hAnsi="Times New Roman" w:cs="Times New Roman"/>
          <w:sz w:val="28"/>
          <w:szCs w:val="28"/>
        </w:rPr>
        <w:t xml:space="preserve"> – 41,72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уменьшение расходов на сумму экономии средств по итогам проведения конкурентных процедур – </w:t>
      </w:r>
      <w:r>
        <w:rPr>
          <w:rFonts w:ascii="Times New Roman" w:hAnsi="Times New Roman" w:cs="Times New Roman"/>
          <w:sz w:val="28"/>
          <w:szCs w:val="28"/>
        </w:rPr>
        <w:t xml:space="preserve">414,25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котельных, систем вентиляции –</w:t>
      </w:r>
      <w:r>
        <w:rPr>
          <w:rFonts w:ascii="Times New Roman" w:hAnsi="Times New Roman" w:cs="Times New Roman"/>
          <w:sz w:val="28"/>
          <w:szCs w:val="28"/>
        </w:rPr>
        <w:t xml:space="preserve">292,56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–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,9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– 61,88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школьных автобусов – 12,16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кровель – 33,73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образования» и </w:t>
      </w:r>
      <w:r>
        <w:rPr>
          <w:rFonts w:ascii="Times New Roman" w:hAnsi="Times New Roman" w:cs="Times New Roman"/>
          <w:sz w:val="28"/>
          <w:szCs w:val="28"/>
        </w:rPr>
        <w:t xml:space="preserve">общепрограммные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мероприятия» Программы увеличить расходы за счет средств местного бюджета на сумму 187,80 тыс. рублей на увеличение стимулирующих выплат работникам органов местного самоуправления, замещающим должности, не являющиеся должностями муниципальной службы.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1 296 788,85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jc w:val="center"/>
        <w:spacing w:after="0" w:line="240" w:lineRule="exact"/>
        <w:tabs>
          <w:tab w:val="left" w:pos="0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02. Муниципальная программа Нефтекумского муниципального округа Ставропольского края «Развитие культуры»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2025 год утверждены в сумме 231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798,29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6 185,41 тыс. рублей, за счет средств местного бюджета, в 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30"/>
        </w:numPr>
        <w:contextualSpacing/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 «Развитие культуры и событийного туризма» Программы увеличить расходы на 6 049,90 тыс. рублей,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увеличение на 9 66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30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 них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приобретение сплит-систем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ДК 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Новкус-Артезиан, ДК с.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Каясула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одежд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сцены ДК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с.Ачикулак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светодиодных светильников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филиалы библиотек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2 393,96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текущий ремонт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(замена окон, дверей и приобретение строительных материалов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х.Андей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-Курган,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ремонт кровли, отопления и электромонтажные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с.Озек-Суат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ремонт санузла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ДК п. Затеречный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замена газового котла в ДК а. Кок-Бас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1 634,81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77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проведение ремонта систем отопления– 99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тыс. рублей (ДК с.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Озек-Суат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ДК.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а.Кок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-Бас);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приобретение светодиодного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LED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экрана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Нефтекумский многофункциональный культурный центр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светового оборудования для сцены в ДК п. Затеречный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3 815,30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0" w:leader="none"/>
          <w:tab w:val="left" w:pos="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установку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информационных табличек с надписями и обозначениями, содержащих 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QR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-коды 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объектах культурного наследия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азработку сметной документации на ремонт памятника «Могила летчика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Чипирова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ДК с. Ачикулак, разработку проектов границ территории объектов культурного наследия регионального значения «Братская могила воинов Советской армии 1942г.» и «Памятник Анны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Шилиной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партизанки-разведчицы, погибшей в 1943г.» – 602,86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комплектование книжных фондов и издание поэтического сборника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225,66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уменьшение на 3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61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40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 по итогам проведения конкурентных процедур, в том числе по расходам на: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пожарной безопасности – 343,36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установку систем пожарной сигнализации, систем оповещения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174,91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изготовление проектно-сметной документации, строительный контроль – 65,80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новогоднее оформление пл. Ленина г. Нефтекумска – 2 484,89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приобретение музыкальн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инструментов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5,21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выполнение требований к антитеррористической защищенности – 0,54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77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приобретение автомобиля «Газель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Next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– 485,21 тыс.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77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проведение специальной оценки условий труда – 33,38 тыс.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мероприятий по празднованию Победы в Великой Отечественной войне 1941-1945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– 21,10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0"/>
        </w:numPr>
        <w:contextualSpacing/>
        <w:ind w:left="0"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культуры» 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общепрограммные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 мероприятия»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Программы увеличить расходы на 135,51 тыс. рублей,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увеличение на 137,83 тыс. рублей на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уменьшение на 2,32 тыс. рублей по итогам проведения конкурентных процедур, в том числе по расходам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условий труда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еспечение пожарной безопасности.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237 983,70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ind w:firstLine="709"/>
        <w:jc w:val="center"/>
        <w:spacing w:after="0" w:line="240" w:lineRule="exact"/>
        <w:tabs>
          <w:tab w:val="left" w:pos="0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03. Муниципальная программа Нефтекумского муниципального округа Ставропольского края «Социальная поддержка граждан»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«Социальная поддержка граждан» (далее – Программа) на 2025 год утверждены в сумме 286 622,31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5 917,66 тыс. рублей, в том числе на: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По подпрограмме «Социальное обеспечение населения» </w:t>
      </w:r>
      <w:r>
        <w:rPr>
          <w:rFonts w:ascii="Times New Roman" w:hAnsi="Times New Roman" w:cs="Times New Roman"/>
          <w:sz w:val="28"/>
          <w:szCs w:val="28"/>
        </w:rPr>
        <w:t xml:space="preserve">Программы увеличить расходы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сумму 6 099,76 тыс. рублей,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 счет средств бюджета Ставропольского края на сумму 5 499,76 тыс. рублей, из них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осуществление ежегодной денежной выплаты лицам, награжденным нагрудным знаком «Почетный донор России»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292,49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ежегодн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денежн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выплат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208,13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компенсаци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отдельным категориям граждан оплаты взноса на капитальный ремонт общего имущества в многоквартирном доме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115,01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оказание государственной социальной помощи на основании социального контракта отдельным категориям граждан – 4 884,13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единовременн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денежн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выплат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семьям погибших участников специальной военной операции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600,00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ind w:left="0" w:firstLine="709"/>
        <w:jc w:val="both"/>
        <w:tabs>
          <w:tab w:val="left" w:pos="709" w:leader="none"/>
          <w:tab w:val="left" w:pos="1418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 подпрограмме «Доступная среда» </w:t>
      </w:r>
      <w:r>
        <w:rPr>
          <w:sz w:val="28"/>
          <w:szCs w:val="28"/>
        </w:rPr>
        <w:t xml:space="preserve">Программы уменьшить расходы за счет средств местного бюджета</w:t>
      </w:r>
      <w:r>
        <w:rPr>
          <w:rFonts w:eastAsia="Calibri"/>
          <w:sz w:val="28"/>
          <w:szCs w:val="28"/>
        </w:rPr>
        <w:t xml:space="preserve"> на сумму 368,60 тыс. рублей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итогам проведения конкурентных процедур</w:t>
      </w:r>
      <w:r>
        <w:rPr>
          <w:rFonts w:eastAsia="Calibri"/>
          <w:sz w:val="28"/>
          <w:szCs w:val="28"/>
        </w:rPr>
        <w:t xml:space="preserve"> по обустройству пандуса и строительному контролю в д/с «Колосок»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«Социальная поддержка граждан»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общепрограммные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мероприятия» </w:t>
      </w:r>
      <w:r>
        <w:rPr>
          <w:rFonts w:ascii="Times New Roman" w:hAnsi="Times New Roman" w:cs="Times New Roman"/>
          <w:sz w:val="28"/>
          <w:szCs w:val="28"/>
        </w:rPr>
        <w:t xml:space="preserve">Программы увеличить расходы на сумму 186,50 тыс. рублей,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за счет средств бюджета Ставропольского края на осуществление ежегодной денежной выплаты лицам, награжденным нагрудным знаком «Почетный донор России»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1,90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60" w:leader="none"/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на установку систем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систем оповещения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184,60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292 539,97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numPr>
          <w:ilvl w:val="0"/>
          <w:numId w:val="28"/>
        </w:numPr>
        <w:contextualSpacing/>
        <w:ind w:left="0" w:firstLine="709"/>
        <w:jc w:val="center"/>
        <w:spacing w:after="0" w:line="240" w:lineRule="exact"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  <w:highlight w:val="cyan"/>
        </w:rPr>
      </w:pP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2025 год утверждены в сумме 73 739,42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37 716,80 тыс. рублей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подпрограмме «Дорожное хозяйство и транспортная система» Программы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том числе: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а) за счет средств бюджета Ставропольского края на проектирование, строительство (реконструкция) авт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на сумму 10 716,80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б) за счет средств местного бюджета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сумму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27 000,00 тыс. рублей, из них: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ремонт автомобильных дорог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Тукуй-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Мектеб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Каясула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парковка около участковой больницы с. Ачикулак)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11 774,34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содержание автомобильных дорог</w:t>
      </w:r>
      <w:r>
        <w:rPr>
          <w:rFonts w:ascii="Times New Roman" w:hAnsi="Times New Roman" w:eastAsia="Calibri" w:cs="Times New Roman"/>
          <w:sz w:val="28"/>
          <w:szCs w:val="28"/>
        </w:rPr>
        <w:t xml:space="preserve"> (ремонт гравийных дорог в г. Нефтекумске, а. Новкус-Артезиан (1 ул.), а. Махмуд-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Мектеб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(1 ул.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с. Ачикулак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(1 ул.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а. Абрам-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Тюбе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(1 ул.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х. Андрей-Курган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(1 ул.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под</w:t>
      </w:r>
      <w:bookmarkStart w:id="3" w:name="_GoBack"/>
      <w:r/>
      <w:bookmarkEnd w:id="3"/>
      <w:r>
        <w:rPr>
          <w:rFonts w:ascii="Times New Roman" w:hAnsi="Times New Roman" w:eastAsia="Calibri" w:cs="Times New Roman"/>
          <w:sz w:val="28"/>
          <w:szCs w:val="28"/>
        </w:rPr>
        <w:t xml:space="preserve">ъезд к 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Бияш</w:t>
      </w:r>
      <w:r>
        <w:rPr>
          <w:rFonts w:ascii="Times New Roman" w:hAnsi="Times New Roman" w:eastAsia="Calibri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15 225,66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111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456</w:t>
      </w:r>
      <w:r>
        <w:rPr>
          <w:rFonts w:ascii="Times New Roman" w:hAnsi="Times New Roman" w:eastAsia="Calibri" w:cs="Times New Roman"/>
          <w:sz w:val="28"/>
          <w:szCs w:val="28"/>
        </w:rPr>
        <w:t xml:space="preserve">,22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ind w:firstLine="709"/>
        <w:jc w:val="center"/>
        <w:spacing w:after="0" w:line="240" w:lineRule="exact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  <w:highlight w:val="cyan"/>
        </w:rPr>
      </w:pP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решением о бюджете годовые плановые наз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2025 год, утверждены в сумме 125 565,14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pacing w:val="-2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2 099,06 тыс. рублей</w:t>
      </w:r>
      <w:r>
        <w:rPr>
          <w:rFonts w:ascii="Times New Roman" w:hAnsi="Times New Roman" w:eastAsia="Calibri" w:cs="Times New Roman"/>
          <w:spacing w:val="-2"/>
          <w:sz w:val="28"/>
          <w:szCs w:val="28"/>
        </w:rPr>
        <w:t xml:space="preserve">, в том числе:</w:t>
      </w:r>
      <w:r>
        <w:rPr>
          <w:rFonts w:ascii="Times New Roman" w:hAnsi="Times New Roman" w:eastAsia="Calibri" w:cs="Times New Roman"/>
          <w:spacing w:val="-2"/>
          <w:sz w:val="28"/>
          <w:szCs w:val="28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/>
      <w:bookmarkStart w:id="4" w:name="_Hlk17584644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 «Благоустройство» увеличение расходов за счет средств местного бюджета на 1 978,91 тыс. рублей, в том числе:</w:t>
      </w:r>
      <w:bookmarkEnd w:id="4"/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увеличение расходов на 3 294,17 тыс. рублей, из них на: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приобретение инструментов и оборудования для выполнения работ по благоустройству для МКУ «Благоустройство»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391,06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уличное освещение населенных пунктов – 2 903,11 тыс. рублей;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уменьшение расходов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сумму экономии средств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итогам проведения конкурентных процедур на 1 315,26 тыс. рублей, из них: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расходы на обеспечение деятельности (оказание услуг) муниципальных учреждений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120,00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выполнение обязательств по содержанию муниципального имущества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240,10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приведение в нормативное состояние контейнерных площадок для сбора твердых коммунальных отходо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приобретение контейнеров и урн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149,11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приобретение автотранспорта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МКУ «Благоустройство»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286,55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прочие мероприятия по благоустройству населенных пунктов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обустройство проездов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кладбищ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в п. Затеречный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19,50 тыс.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общепрограммные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мероприятия» увеличение расходов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120,15 тыс. рублей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увеличени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размеров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на реализацию Программы в 2025 году составят 127 664,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</w:p>
    <w:p>
      <w:pPr>
        <w:contextualSpacing/>
        <w:jc w:val="center"/>
        <w:spacing w:after="0" w:line="240" w:lineRule="exact"/>
        <w:tabs>
          <w:tab w:val="left" w:pos="0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 Муниципальная программа Нефтекумского муниципального округа Ставропольского края «Развитие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</w:t>
      </w:r>
      <w:r>
        <w:rPr>
          <w:rFonts w:ascii="Times New Roman" w:hAnsi="Times New Roman" w:cs="Times New Roman"/>
          <w:sz w:val="28"/>
          <w:szCs w:val="28"/>
        </w:rPr>
        <w:t xml:space="preserve">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физической культуры и спорта» (далее – Программа) на 2025 год утверждены в сумме 54 820,34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Программы в 2025 году на сумму 150,70 тыс. рублей по подпрограмме «Развитие детско-юношеского спорта» муниципальной программы Нефтекумского муниципального округа Ставропольского края «Развитие физической культуры и спорта» на оснащение медицинск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портивн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54 971,04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exact"/>
        <w:tabs>
          <w:tab w:val="left" w:pos="709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07. Муниципальная программа Нефтекумского муниципального округа Ставропольского края «Управление имуществом»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имуществом» (далее – Программа) на 2025 год утверждены в сумме 32 509,30 тыс. рублей,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в 2025 году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сумму 1 833,02 тыс. рублей, в 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«Управление муниципальным имуществом и земельными ресурсами» Программы увеличен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расходов на 1 722,05 тыс. рублей тыс. рублей, из них: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увеличение на 2 567,71 тыс. рублей, в том числе на: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проведение кадастровых работ, подготовка технической документации и определение рыночной стоимости объектов муниципальной собственности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арендной платы земельных участков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613,80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ремонт муниципального жилищного фонда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изготовление локальных сметных расчетов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1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48</w:t>
      </w:r>
      <w:r>
        <w:rPr>
          <w:rFonts w:ascii="Times New Roman" w:hAnsi="Times New Roman" w:eastAsia="Calibri" w:cs="Times New Roman"/>
          <w:sz w:val="28"/>
          <w:szCs w:val="28"/>
        </w:rPr>
        <w:t xml:space="preserve">5,85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приобретение и эксплуатация информационных систем, ресурсов и телекоммуникационных услуг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11,52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содержание имущества казны – 356,54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установку координат опорных точек земельных участков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100,00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б)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уменьшение расходов на 845,66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экономии средств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итогам проведения конкурентных процедур в том числе на: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снос (демонтаж) объектов капитального строительства (50 лет Пионерии 8, воинская часть) – 272,41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ремонт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административных зданий 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573,25 тыс. рублей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сельского хозяйства, ремонт кровли архива, управления имущества и земельных отношений, отдела образования)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«Обеспечение реализации муниципальной программы Нефтекумского муниципального округа Ставропольского края «Управление имуществом»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общепрограммные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мероприятия» Программы увеличение расходов на 110,97 тыс. рублей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увеличени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размеров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34 342,32 тыс. рублей.</w:t>
      </w:r>
      <w:r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center"/>
        <w:spacing w:after="0" w:line="240" w:lineRule="exact"/>
        <w:tabs>
          <w:tab w:val="left" w:pos="709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08. 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  <w:highlight w:val="cyan"/>
        </w:rPr>
      </w:pP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решением о бюджете годовые плановые назначения,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редусмотренные по муниципальной программе Нефтекумского муниципального округа Ставропольского края «Общественная безопасность, защита населения и территории от чрезвычайных ситуаций» (далее – Программа) на 2025 год утверждены в сумме 17 331,87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уменьшить объем бюджетных ассигнований на реализацию 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счет средств местного бюджета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общую сумму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6 02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00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подпрограмме «Безопасный муниципальный округ» Программы увеличить расходы на 190,00 тыс. рублей, из них на: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издание и распространение информационных материалов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ротиводействию экстремизму, терроризму и укреплению межнациональных отношений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профилактике рецидивной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«пьяной»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уличной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преступности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0,00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профилактических мероприятий среди несовершеннолетних – 20,00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 По подпрограмме «Гражданская оборона и защита населения и территории от чрезвычайных ситуаций» Программы уменьшить расходы на сумму 6 </w:t>
      </w:r>
      <w:r>
        <w:rPr>
          <w:rFonts w:ascii="Times New Roman" w:hAnsi="Times New Roman" w:eastAsia="Calibri" w:cs="Times New Roman"/>
          <w:sz w:val="28"/>
          <w:szCs w:val="28"/>
        </w:rPr>
        <w:t xml:space="preserve">247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00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уменьшение расходов на сумму 6</w:t>
      </w:r>
      <w:r>
        <w:rPr>
          <w:rFonts w:ascii="Times New Roman" w:hAnsi="Times New Roman" w:eastAsia="Calibri" w:cs="Times New Roman"/>
          <w:sz w:val="28"/>
          <w:szCs w:val="28"/>
        </w:rPr>
        <w:t xml:space="preserve"> 347,00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из них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приобретение, установка и содержание системы оповещения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5 94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разработку плана гражданской обороны по предупреждению и ликвидации чрезвычайных ситуаций – 400,00 тыс. рублей;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увеличение расходов на обеспечение автономными пожарными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извещателями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мест проживания отдельных категорий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100,00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подпрограмме «Противодействие злоупотреблению наркотикам и их незаконному обороту» Программы увеличить расходы на издание и распространение информационных материалов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профилактике незаконного потребления и оборота наркотиков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сумму 30,00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11</w:t>
      </w:r>
      <w:r>
        <w:rPr>
          <w:rFonts w:ascii="Times New Roman" w:hAnsi="Times New Roman" w:eastAsia="Calibri" w:cs="Times New Roman"/>
          <w:sz w:val="28"/>
          <w:szCs w:val="28"/>
        </w:rPr>
        <w:t xml:space="preserve"> 304,87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</w:p>
    <w:p>
      <w:pPr>
        <w:contextualSpacing/>
        <w:jc w:val="center"/>
        <w:spacing w:after="0" w:line="240" w:lineRule="exact"/>
        <w:tabs>
          <w:tab w:val="left" w:pos="0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09. Муниципальная программа Нефтекумского муниципального округа Ставропольского края «Управление финансами»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финансами» (далее – Программа) на 2025 год утверждены в сумме 51 445,34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Проектом решения предлагается увеличить объем бюджетных ассигнований на реализацию Программы за счет средств местного бюджета на 2025 год на сумму 771,20 тыс. рублей, в том числе на: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По подпрограмме «Обеспечение сбалансированности бюджета» Программы увеличить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708,12 тыс. рублей на приобретение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отечественного программного обеспечения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эксплуатаци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информационных 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подпрограмме «Обеспечение реализации муниципальной программы Нефтекумского муниципального округа Ставропольского края «Управление финансами»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общепрограммные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мероприятия» Программы увеличить расходы на сумму 63,08 тыс. рублей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увеличени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размеров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52 216,54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</w:p>
    <w:p>
      <w:pPr>
        <w:contextualSpacing/>
        <w:ind w:firstLine="709"/>
        <w:jc w:val="center"/>
        <w:spacing w:after="0" w:line="240" w:lineRule="exact"/>
        <w:tabs>
          <w:tab w:val="left" w:pos="709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10. Муниципальная программа Нефтекумского муниципального округа Ставропольского края «Экономическое развитие»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«Экономическое развитие» (далее – Программа) на 2025 год утверждены в сумме 27 466,72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счет средств местного бюджета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подпрограмме «Развитие сельского хозяйства» Программы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сумму 163,28 тыс. рублей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увеличени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размеров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27 630,00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highlight w:val="yellow"/>
        </w:rPr>
      </w:r>
    </w:p>
    <w:p>
      <w:pPr>
        <w:numPr>
          <w:ilvl w:val="0"/>
          <w:numId w:val="23"/>
        </w:numPr>
        <w:contextualSpacing/>
        <w:ind w:left="0" w:firstLine="0"/>
        <w:jc w:val="center"/>
        <w:spacing w:after="0" w:line="240" w:lineRule="exact"/>
        <w:tabs>
          <w:tab w:val="left" w:pos="360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 программа Нефтекумского муниципального округа Ставропольского края «Формирование современной городской среды»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2025 год утверждены в сумме 85 722,72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1 720,04 тыс. рублей, в 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Calibri" w:cs="Times New Roman"/>
          <w:sz w:val="28"/>
          <w:szCs w:val="28"/>
        </w:rPr>
      </w:pPr>
      <w:r/>
      <w:bookmarkStart w:id="5" w:name="_Hlk17585042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 «Современная городская среда» Программы за счет средств местного бюджета уменьшить расходы на реализацию программ формирования современной городской среды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размере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33,05 тыс.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экономии средств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итогам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роведения конкурентных процедур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29"/>
        </w:numPr>
        <w:contextualSpacing/>
        <w:ind w:left="0"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6" w:name="_Hlk175899383"/>
      <w:r/>
      <w:bookmarkEnd w:id="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подпрограмме «Комплексное благоустройство территорий» Программы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увеличить расходы на сумму 1 753,09 тыс. рублей, в том 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за счет средств бюджета Ставропольского края на реализацию мероприятий по благоустройству детских площадок в муниципальных округах и городских округах увеличить расходы на сумму 2 138,93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за счет средств местного бюджета уменьшить расходы на сумму 385,84 тыс. рублей, из них:</w:t>
      </w:r>
      <w:bookmarkEnd w:id="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Ташкала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№ 66, ул.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Ташкалинская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№ 3, № 9, № 11, № 35, № 7/2, от ул. Строительной № 17 до ул.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Шоссейная в поселке Затеречный – 98,89 тыс. рублей;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обустройство освещения по ул.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Пацаева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г. Нефтекумск – 123,95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изготовление проектно-сметной документации, строительный контроль – 160,00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приобретение и монтаж оборудования для благоустройства детских площадок – 3,00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2025 году составят                                      87 442,76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4"/>
      </w:pPr>
      <w:r>
        <w:rPr>
          <w:rFonts w:ascii="Times New Roman" w:hAnsi="Times New Roman" w:cs="Times New Roman"/>
          <w:sz w:val="28"/>
          <w:szCs w:val="28"/>
        </w:rPr>
        <w:t xml:space="preserve">Непрограммные расходы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4"/>
      </w:pPr>
      <w:r>
        <w:rPr>
          <w:rFonts w:ascii="Times New Roman" w:hAnsi="Times New Roman" w:cs="Times New Roman"/>
          <w:sz w:val="28"/>
          <w:szCs w:val="28"/>
        </w:rPr>
        <w:t xml:space="preserve"> (отраслевых (функциональных) и территориального органа администрации)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50. Обеспечение деятельности Думы Нефтекумского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решением о бюджете годовые плановые назначения, предусмотренные на обеспечение деятельности Думы Нефтекумского муниципального округа Ставропольского края утверждены на 2025 год в сумме 5 297,87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Проектом решения предлагается увеличить объем бюджетных ассигнований за счет средств местного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сумму 68,00 тыс. рублей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приобретени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 мебели и оргтехники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на обеспечение деятельности Думы Нефтекумского муниципального округа Ставропольского края в 2025 году составят 5 365,87 тыс. рублей.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40" w:lineRule="exact"/>
        <w:tabs>
          <w:tab w:val="left" w:pos="0" w:leader="none"/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51. Обеспечение деятельности администрации Нефтекумского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exact"/>
        <w:tabs>
          <w:tab w:val="left" w:pos="0" w:leader="none"/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округа Ставропольского края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на обеспечение деятельности администрации Нефтекумского муниципального округа Ставропольского края утверждены в сумме 76 046,13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средств местного бюджета на сумму 469,</w:t>
      </w:r>
      <w:r>
        <w:rPr>
          <w:rFonts w:ascii="Times New Roman" w:hAnsi="Times New Roman" w:eastAsia="Calibri" w:cs="Times New Roman"/>
          <w:sz w:val="28"/>
          <w:szCs w:val="28"/>
        </w:rPr>
        <w:t xml:space="preserve">86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увеличение расходов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492,36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увеличени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размеров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уменьшение расходов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22,50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рублей, из них: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567" w:leader="none"/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расходы на обеспечение функций 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12,97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установка систем пожарной сигнализации, систем оповещения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9,53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тыс. рублей;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администрации Нефтекумского муниципального округа Ставропольского края составят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76 515,99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jc w:val="center"/>
        <w:spacing w:after="0" w:line="240" w:lineRule="exact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53. Обеспечение деятельности управления по делам территорий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Нефтекумского 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тствии с решением о бюджете годовые плановые назначения, предусмотренные на обеспечение деятельности управления по делам территорий администрации Нефтекумского муниципального округа Ставропольского края утверждены на 2025 год в сумме 47 171,78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Проектом решения предлагается увеличить объем бюджетных ассигнований за счет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средств местного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сумму 472,37 тыс.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увеличени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размеров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выплат работникам органов местного самоуправления, замещающим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на обеспечение деятельности управления по делам территорий администрации Нефтекумского муниципального округа Ставропольского края в 2025 году составят 47 644,15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spacing w:after="0" w:line="240" w:lineRule="exact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на реализацию функций иных органов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2025 год в сумме 9 065,46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средств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сумму 683,96 тыс. рублей, в том числе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исполнение 4 решений Нефтекумского районного суда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116,61 тыс. рублей (выморочное имущество);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уплату земельного налога –190,39 тыс. рублей (земельные участки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автодорог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одъезд к а.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Бияш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», территори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парка напротив ЦВР)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уплату транспортного налога – 16,96 тыс. рублей (автобусы)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выплату компенсация морального вреда по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ям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Нефтекумского район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ного суда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– 60,00 тыс. рублей (укус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 собак);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публикацию нормативных правовых актов и иной официальной информации в средствах массовой информации (Вестник)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300,00 тыс. рублей.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2025 году составят 9 749,42 тыс. рублей.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" w:firstLine="709"/>
        <w:jc w:val="center"/>
        <w:spacing w:after="0" w:line="240" w:lineRule="auto"/>
        <w:tabs>
          <w:tab w:val="num" w:pos="709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финансового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Нефтекумского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exact"/>
        <w:shd w:val="clear" w:color="auto" w:fill="ffffff" w:themeFill="background1"/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  <w:outlineLvl w:val="8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И.А. Сапронова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</w:r>
    </w:p>
    <w:p>
      <w:r/>
      <w:r/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highlight w:val="yellow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021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Zero"/>
      <w:isLgl w:val="false"/>
      <w:suff w:val="tab"/>
      <w:lvlText w:val="%1."/>
      <w:lvlJc w:val="left"/>
      <w:pPr>
        <w:ind w:left="151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-642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-570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-498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-426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-354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-282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-210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-1381" w:hanging="180"/>
      </w:pPr>
      <w:rPr>
        <w:rFonts w:cs="Times New Roman"/>
      </w:r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4"/>
      <w:numFmt w:val="decimalZero"/>
      <w:isLgl w:val="false"/>
      <w:suff w:val="tab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64" w:hanging="45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6">
    <w:multiLevelType w:val="hybridMultilevel"/>
    <w:lvl w:ilvl="0">
      <w:start w:val="4"/>
      <w:numFmt w:val="decimalZero"/>
      <w:isLgl w:val="false"/>
      <w:suff w:val="tab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30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1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3" w:hanging="180"/>
      </w:p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4"/>
  </w:num>
  <w:num w:numId="12">
    <w:abstractNumId w:val="6"/>
  </w:num>
  <w:num w:numId="13">
    <w:abstractNumId w:val="21"/>
  </w:num>
  <w:num w:numId="14">
    <w:abstractNumId w:val="3"/>
  </w:num>
  <w:num w:numId="15">
    <w:abstractNumId w:val="20"/>
  </w:num>
  <w:num w:numId="16">
    <w:abstractNumId w:val="10"/>
  </w:num>
  <w:num w:numId="17">
    <w:abstractNumId w:val="25"/>
  </w:num>
  <w:num w:numId="18">
    <w:abstractNumId w:val="23"/>
  </w:num>
  <w:num w:numId="19">
    <w:abstractNumId w:val="12"/>
  </w:num>
  <w:num w:numId="20">
    <w:abstractNumId w:val="16"/>
  </w:num>
  <w:num w:numId="21">
    <w:abstractNumId w:val="17"/>
  </w:num>
  <w:num w:numId="22">
    <w:abstractNumId w:val="13"/>
  </w:num>
  <w:num w:numId="23">
    <w:abstractNumId w:val="2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6"/>
    <w:next w:val="886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7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6"/>
    <w:next w:val="886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7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6"/>
    <w:next w:val="886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7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6"/>
    <w:next w:val="886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7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6"/>
    <w:next w:val="886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7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6"/>
    <w:next w:val="886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7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6"/>
    <w:next w:val="886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7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6"/>
    <w:next w:val="88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6"/>
    <w:next w:val="886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7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6"/>
    <w:next w:val="88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7"/>
    <w:link w:val="730"/>
    <w:uiPriority w:val="10"/>
    <w:rPr>
      <w:sz w:val="48"/>
      <w:szCs w:val="48"/>
    </w:rPr>
  </w:style>
  <w:style w:type="paragraph" w:styleId="732">
    <w:name w:val="Subtitle"/>
    <w:basedOn w:val="886"/>
    <w:next w:val="88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7"/>
    <w:link w:val="732"/>
    <w:uiPriority w:val="11"/>
    <w:rPr>
      <w:sz w:val="24"/>
      <w:szCs w:val="24"/>
    </w:rPr>
  </w:style>
  <w:style w:type="paragraph" w:styleId="734">
    <w:name w:val="Quote"/>
    <w:basedOn w:val="886"/>
    <w:next w:val="886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6"/>
    <w:next w:val="886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6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basedOn w:val="887"/>
    <w:link w:val="738"/>
    <w:uiPriority w:val="99"/>
  </w:style>
  <w:style w:type="paragraph" w:styleId="740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basedOn w:val="887"/>
    <w:link w:val="740"/>
    <w:uiPriority w:val="99"/>
  </w:style>
  <w:style w:type="paragraph" w:styleId="742">
    <w:name w:val="Caption"/>
    <w:basedOn w:val="886"/>
    <w:next w:val="886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887"/>
    <w:link w:val="742"/>
    <w:uiPriority w:val="35"/>
    <w:rPr>
      <w:b/>
      <w:bCs/>
      <w:color w:val="4f81bd" w:themeColor="accent1"/>
      <w:sz w:val="18"/>
      <w:szCs w:val="18"/>
    </w:rPr>
  </w:style>
  <w:style w:type="table" w:styleId="744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3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4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5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6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7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8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200" w:line="276" w:lineRule="auto"/>
    </w:p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>
    <w:name w:val="List Paragraph"/>
    <w:basedOn w:val="88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Balloon Text"/>
    <w:basedOn w:val="886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87"/>
    <w:link w:val="891"/>
    <w:uiPriority w:val="99"/>
    <w:semiHidden/>
    <w:rPr>
      <w:rFonts w:ascii="Tahoma" w:hAnsi="Tahoma" w:cs="Tahoma"/>
      <w:sz w:val="16"/>
      <w:szCs w:val="16"/>
    </w:rPr>
  </w:style>
  <w:style w:type="table" w:styleId="893">
    <w:name w:val="Table Grid"/>
    <w:basedOn w:val="888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>
    <w:name w:val="Body Text Indent"/>
    <w:basedOn w:val="886"/>
    <w:link w:val="895"/>
    <w:pPr>
      <w:ind w:right="-1" w:firstLine="176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95" w:customStyle="1">
    <w:name w:val="Основной текст с отступом Знак"/>
    <w:basedOn w:val="887"/>
    <w:link w:val="894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96" w:customStyle="1">
    <w:name w:val="ConsPlusNormal"/>
    <w:link w:val="897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97" w:customStyle="1">
    <w:name w:val="ConsPlusNormal Знак"/>
    <w:link w:val="896"/>
    <w:rPr>
      <w:rFonts w:ascii="Arial" w:hAnsi="Arial" w:eastAsia="Times New Roman" w:cs="Arial"/>
      <w:sz w:val="20"/>
      <w:szCs w:val="20"/>
      <w:lang w:eastAsia="ar-SA"/>
    </w:rPr>
  </w:style>
  <w:style w:type="character" w:styleId="898">
    <w:name w:val="Hyperlink"/>
    <w:basedOn w:val="887"/>
    <w:uiPriority w:val="99"/>
    <w:semiHidden/>
    <w:unhideWhenUsed/>
    <w:rPr>
      <w:color w:val="0563c1"/>
      <w:u w:val="single"/>
    </w:rPr>
  </w:style>
  <w:style w:type="character" w:styleId="899">
    <w:name w:val="FollowedHyperlink"/>
    <w:basedOn w:val="887"/>
    <w:uiPriority w:val="99"/>
    <w:semiHidden/>
    <w:unhideWhenUsed/>
    <w:rPr>
      <w:color w:val="954f72"/>
      <w:u w:val="single"/>
    </w:rPr>
  </w:style>
  <w:style w:type="paragraph" w:styleId="900" w:customStyle="1">
    <w:name w:val="msonormal"/>
    <w:basedOn w:val="8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xl64"/>
    <w:basedOn w:val="88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2" w:customStyle="1">
    <w:name w:val="xl65"/>
    <w:basedOn w:val="88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3" w:customStyle="1">
    <w:name w:val="xl66"/>
    <w:basedOn w:val="8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4" w:customStyle="1">
    <w:name w:val="xl67"/>
    <w:basedOn w:val="88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5" w:customStyle="1">
    <w:name w:val="xl68"/>
    <w:basedOn w:val="886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6" w:customStyle="1">
    <w:name w:val="xl69"/>
    <w:basedOn w:val="88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7" w:customStyle="1">
    <w:name w:val="xl70"/>
    <w:basedOn w:val="886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8" w:customStyle="1">
    <w:name w:val="xl71"/>
    <w:basedOn w:val="886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9" w:customStyle="1">
    <w:name w:val="xl72"/>
    <w:basedOn w:val="886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D8FE-72A8-45D0-B8E2-94ED5D19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hramchenko</cp:lastModifiedBy>
  <cp:revision>119</cp:revision>
  <dcterms:created xsi:type="dcterms:W3CDTF">2024-02-16T09:48:00Z</dcterms:created>
  <dcterms:modified xsi:type="dcterms:W3CDTF">2025-06-16T08:37:57Z</dcterms:modified>
</cp:coreProperties>
</file>