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6D25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E9B0A" wp14:editId="04FEAB8C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52A" w:rsidRPr="00EC36B4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5300BC5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 w:rsidR="0039615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6F404A8C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1078CFBA" w14:textId="77777777" w:rsidR="00B255A2" w:rsidRPr="00396156" w:rsidRDefault="00396156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B255A2" w:rsidRPr="0039615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5C5D795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C2DC6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CA4B2B6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8C948" w14:textId="77777777" w:rsidR="00B255A2" w:rsidRPr="00396156" w:rsidRDefault="0093652A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12</w:t>
      </w:r>
      <w:r w:rsidR="00B255A2" w:rsidRPr="00396156"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hAnsi="Times New Roman" w:cs="Times New Roman"/>
          <w:sz w:val="28"/>
          <w:szCs w:val="28"/>
        </w:rPr>
        <w:t>декабр</w:t>
      </w:r>
      <w:r w:rsidR="00B255A2" w:rsidRPr="00396156">
        <w:rPr>
          <w:rFonts w:ascii="Times New Roman" w:hAnsi="Times New Roman" w:cs="Times New Roman"/>
          <w:sz w:val="28"/>
          <w:szCs w:val="28"/>
        </w:rPr>
        <w:t>я 20</w:t>
      </w:r>
      <w:r w:rsidRPr="00396156">
        <w:rPr>
          <w:rFonts w:ascii="Times New Roman" w:hAnsi="Times New Roman" w:cs="Times New Roman"/>
          <w:sz w:val="28"/>
          <w:szCs w:val="28"/>
        </w:rPr>
        <w:t>23</w:t>
      </w:r>
      <w:r w:rsidR="00B255A2" w:rsidRPr="00396156">
        <w:rPr>
          <w:rFonts w:ascii="Times New Roman" w:hAnsi="Times New Roman" w:cs="Times New Roman"/>
          <w:sz w:val="28"/>
          <w:szCs w:val="28"/>
        </w:rPr>
        <w:t xml:space="preserve"> года                     г. Нефтекумск                                           № </w:t>
      </w:r>
    </w:p>
    <w:p w14:paraId="5FFEAED7" w14:textId="77777777" w:rsidR="00B255A2" w:rsidRPr="00396156" w:rsidRDefault="00B255A2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64639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мониторинге нормативных правовых актов Думы Нефтекумского </w:t>
      </w:r>
      <w:r w:rsidR="0093652A" w:rsidRPr="00396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240C38F" w14:textId="77777777" w:rsidR="00B255A2" w:rsidRPr="00396156" w:rsidRDefault="00B255A2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B3065" w14:textId="77777777" w:rsidR="00B255A2" w:rsidRPr="00396156" w:rsidRDefault="00B255A2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96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6156">
        <w:rPr>
          <w:rFonts w:ascii="Times New Roman" w:hAnsi="Times New Roman" w:cs="Times New Roman"/>
          <w:sz w:val="28"/>
          <w:szCs w:val="28"/>
        </w:rPr>
        <w:t xml:space="preserve"> Губернатора Ставропольск</w:t>
      </w:r>
      <w:r w:rsidR="00396156" w:rsidRPr="00396156">
        <w:rPr>
          <w:rFonts w:ascii="Times New Roman" w:hAnsi="Times New Roman" w:cs="Times New Roman"/>
          <w:sz w:val="28"/>
          <w:szCs w:val="28"/>
        </w:rPr>
        <w:t xml:space="preserve">ого края от </w:t>
      </w:r>
      <w:r w:rsidRPr="00396156">
        <w:rPr>
          <w:rFonts w:ascii="Times New Roman" w:hAnsi="Times New Roman" w:cs="Times New Roman"/>
          <w:sz w:val="28"/>
          <w:szCs w:val="28"/>
        </w:rPr>
        <w:t>5</w:t>
      </w:r>
      <w:r w:rsidR="00396156" w:rsidRPr="0039615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96156">
        <w:rPr>
          <w:rFonts w:ascii="Times New Roman" w:hAnsi="Times New Roman" w:cs="Times New Roman"/>
          <w:sz w:val="28"/>
          <w:szCs w:val="28"/>
        </w:rPr>
        <w:t>2011 № 569 «Об организации мониторинга правоприменения в Ставропольском крае»,</w:t>
      </w:r>
    </w:p>
    <w:p w14:paraId="019C7EAB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 w:rsidR="0093652A" w:rsidRPr="00396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BB40FC7" w14:textId="77777777" w:rsidR="00B255A2" w:rsidRPr="00396156" w:rsidRDefault="00B255A2" w:rsidP="003961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CE4532" w14:textId="77777777" w:rsidR="00B255A2" w:rsidRPr="00396156" w:rsidRDefault="00B255A2" w:rsidP="003961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96156">
        <w:rPr>
          <w:rFonts w:ascii="Times New Roman" w:hAnsi="Times New Roman" w:cs="Times New Roman"/>
          <w:sz w:val="28"/>
          <w:szCs w:val="28"/>
        </w:rPr>
        <w:t>:</w:t>
      </w:r>
    </w:p>
    <w:p w14:paraId="054176F2" w14:textId="77777777" w:rsidR="00B255A2" w:rsidRPr="00396156" w:rsidRDefault="00B255A2" w:rsidP="003961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B7CC50E" w14:textId="77777777" w:rsidR="00B255A2" w:rsidRPr="00396156" w:rsidRDefault="00B255A2" w:rsidP="0039615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3CA08B32" w14:textId="77777777" w:rsidR="0093652A" w:rsidRPr="00396156" w:rsidRDefault="0093652A" w:rsidP="0039615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608C039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Утвердить Положение о мониторинге нормативных правовых актов Думы Нефтекумского </w:t>
      </w:r>
      <w:r w:rsidR="0093652A" w:rsidRPr="00396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согласно приложению.</w:t>
      </w:r>
    </w:p>
    <w:p w14:paraId="48C33A5A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A25B0D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638BB8B8" w14:textId="77777777" w:rsidR="0093652A" w:rsidRPr="00396156" w:rsidRDefault="0093652A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3A5120" w14:textId="77777777" w:rsidR="0093652A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="0093652A" w:rsidRPr="00396156">
        <w:rPr>
          <w:rFonts w:ascii="Times New Roman" w:hAnsi="Times New Roman" w:cs="Times New Roman"/>
          <w:sz w:val="28"/>
          <w:szCs w:val="28"/>
        </w:rPr>
        <w:t xml:space="preserve"> </w:t>
      </w:r>
      <w:r w:rsidR="00396156">
        <w:rPr>
          <w:rFonts w:ascii="Times New Roman" w:hAnsi="Times New Roman" w:cs="Times New Roman"/>
          <w:sz w:val="28"/>
          <w:szCs w:val="28"/>
        </w:rPr>
        <w:t>Думы</w:t>
      </w:r>
      <w:r w:rsidR="0093652A" w:rsidRPr="00396156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 от 5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 w:rsidR="0093652A" w:rsidRPr="00396156">
        <w:rPr>
          <w:rFonts w:ascii="Times New Roman" w:hAnsi="Times New Roman" w:cs="Times New Roman"/>
          <w:sz w:val="28"/>
          <w:szCs w:val="28"/>
        </w:rPr>
        <w:t>июня 2018 года № 179 «Об утверждении Положения о мониторинге нормативных правовых актов Думы Нефтекумского городского округа Ставропольского края».</w:t>
      </w:r>
    </w:p>
    <w:p w14:paraId="1246E9C8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35721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5AB263AE" w14:textId="77777777" w:rsidR="0093652A" w:rsidRPr="00396156" w:rsidRDefault="0093652A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A6EA1F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 w:rsidR="0093652A" w:rsidRPr="00396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местному самоуправлению, законотворчеству и правопорядку</w:t>
      </w:r>
      <w:r w:rsidR="0093652A" w:rsidRPr="00396156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396156">
        <w:rPr>
          <w:rFonts w:ascii="Times New Roman" w:hAnsi="Times New Roman" w:cs="Times New Roman"/>
          <w:sz w:val="28"/>
          <w:szCs w:val="28"/>
        </w:rPr>
        <w:t>-</w:t>
      </w:r>
      <w:r w:rsidR="0093652A" w:rsidRPr="00396156">
        <w:rPr>
          <w:rFonts w:ascii="Times New Roman" w:hAnsi="Times New Roman" w:cs="Times New Roman"/>
          <w:sz w:val="28"/>
          <w:szCs w:val="28"/>
        </w:rPr>
        <w:t xml:space="preserve"> Р.К. Абдулнасыров)</w:t>
      </w:r>
      <w:r w:rsidRPr="00396156">
        <w:rPr>
          <w:rFonts w:ascii="Times New Roman" w:hAnsi="Times New Roman" w:cs="Times New Roman"/>
          <w:sz w:val="28"/>
          <w:szCs w:val="28"/>
        </w:rPr>
        <w:t>.</w:t>
      </w:r>
    </w:p>
    <w:p w14:paraId="06706DEC" w14:textId="77777777" w:rsidR="00B255A2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5B53A" w14:textId="77777777" w:rsidR="00396156" w:rsidRDefault="00396156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63848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9DD33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14:paraId="2587CC77" w14:textId="77777777" w:rsidR="0093652A" w:rsidRPr="00396156" w:rsidRDefault="0093652A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BB587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6D2FD864" w14:textId="77777777" w:rsidR="00B255A2" w:rsidRDefault="00B255A2" w:rsidP="0039615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5F8D5C7A" w14:textId="77777777" w:rsidR="00396156" w:rsidRPr="00396156" w:rsidRDefault="00396156" w:rsidP="0039615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4D21A0BE" w14:textId="77777777" w:rsidR="00B255A2" w:rsidRPr="00396156" w:rsidRDefault="00B255A2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14:paraId="1E206C7F" w14:textId="77777777" w:rsidR="00B255A2" w:rsidRPr="00396156" w:rsidRDefault="0093652A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55A2" w:rsidRPr="00396156">
        <w:rPr>
          <w:rFonts w:ascii="Times New Roman" w:hAnsi="Times New Roman" w:cs="Times New Roman"/>
          <w:sz w:val="28"/>
          <w:szCs w:val="28"/>
        </w:rPr>
        <w:t>округа</w:t>
      </w:r>
    </w:p>
    <w:p w14:paraId="5CEF04F3" w14:textId="77777777" w:rsidR="00B255A2" w:rsidRPr="00396156" w:rsidRDefault="00B255A2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r w:rsidR="00396156" w:rsidRPr="00396156">
        <w:rPr>
          <w:rFonts w:ascii="Times New Roman" w:hAnsi="Times New Roman" w:cs="Times New Roman"/>
          <w:sz w:val="28"/>
          <w:szCs w:val="28"/>
        </w:rPr>
        <w:t>Д</w:t>
      </w:r>
      <w:r w:rsidRPr="00396156">
        <w:rPr>
          <w:rFonts w:ascii="Times New Roman" w:hAnsi="Times New Roman" w:cs="Times New Roman"/>
          <w:sz w:val="28"/>
          <w:szCs w:val="28"/>
        </w:rPr>
        <w:t xml:space="preserve">. А. </w:t>
      </w:r>
      <w:r w:rsidR="00396156" w:rsidRPr="00396156">
        <w:rPr>
          <w:rFonts w:ascii="Times New Roman" w:hAnsi="Times New Roman" w:cs="Times New Roman"/>
          <w:sz w:val="28"/>
          <w:szCs w:val="28"/>
        </w:rPr>
        <w:t>Слюсаре</w:t>
      </w:r>
      <w:r w:rsidRPr="00396156">
        <w:rPr>
          <w:rFonts w:ascii="Times New Roman" w:hAnsi="Times New Roman" w:cs="Times New Roman"/>
          <w:sz w:val="28"/>
          <w:szCs w:val="28"/>
        </w:rPr>
        <w:t>в</w:t>
      </w:r>
    </w:p>
    <w:p w14:paraId="589DBCB0" w14:textId="77777777" w:rsidR="00B255A2" w:rsidRPr="00396156" w:rsidRDefault="00B255A2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C80AF" w14:textId="77777777" w:rsidR="00B255A2" w:rsidRPr="00396156" w:rsidRDefault="00B255A2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14:paraId="15C17DC3" w14:textId="77777777" w:rsidR="00B255A2" w:rsidRPr="00396156" w:rsidRDefault="00396156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55A2" w:rsidRPr="00396156">
        <w:rPr>
          <w:rFonts w:ascii="Times New Roman" w:hAnsi="Times New Roman" w:cs="Times New Roman"/>
          <w:sz w:val="28"/>
          <w:szCs w:val="28"/>
        </w:rPr>
        <w:t>округа</w:t>
      </w:r>
    </w:p>
    <w:p w14:paraId="3B02608E" w14:textId="77777777" w:rsidR="00B255A2" w:rsidRPr="00396156" w:rsidRDefault="00B255A2" w:rsidP="00396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Д.Н. Сокуренко</w:t>
      </w:r>
    </w:p>
    <w:p w14:paraId="653F02B2" w14:textId="77777777" w:rsidR="00396156" w:rsidRDefault="00396156" w:rsidP="00396156">
      <w:pPr>
        <w:pStyle w:val="ConsPlusTitle"/>
        <w:ind w:left="382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96156" w:rsidSect="00396156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396156" w:rsidRPr="00396156" w14:paraId="519CC453" w14:textId="77777777" w:rsidTr="0060551B">
        <w:tc>
          <w:tcPr>
            <w:tcW w:w="4962" w:type="dxa"/>
          </w:tcPr>
          <w:p w14:paraId="3D576212" w14:textId="77777777" w:rsidR="00396156" w:rsidRPr="00396156" w:rsidRDefault="00396156" w:rsidP="00396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C5A2C99" w14:textId="77777777" w:rsidR="00396156" w:rsidRPr="00396156" w:rsidRDefault="00396156" w:rsidP="003961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14:paraId="0A6DBE2E" w14:textId="77777777" w:rsidR="00396156" w:rsidRPr="00396156" w:rsidRDefault="00396156" w:rsidP="00396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Думы Нефтекумского муниципального округа «Об утверждении Положения о мониторинге нормативных правовых актов Думы Нефтекумского муниципального округа Ставропольского края»</w:t>
            </w:r>
          </w:p>
          <w:p w14:paraId="2F25A0F6" w14:textId="77777777" w:rsidR="00396156" w:rsidRPr="00396156" w:rsidRDefault="00396156" w:rsidP="003961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12 декабря 2023 г. №</w:t>
            </w:r>
          </w:p>
        </w:tc>
      </w:tr>
    </w:tbl>
    <w:p w14:paraId="06247E85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66A0A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3EEE48B" w14:textId="77777777" w:rsidR="00B255A2" w:rsidRPr="00396156" w:rsidRDefault="00396156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 xml:space="preserve">о мониторинге нормативных правовых актов Думы Нефтекумского муниципального округа Ставропольского края </w:t>
      </w:r>
    </w:p>
    <w:p w14:paraId="4EC252FB" w14:textId="77777777" w:rsidR="00B255A2" w:rsidRPr="00396156" w:rsidRDefault="00B255A2" w:rsidP="00396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40A7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Статья 1</w:t>
      </w:r>
      <w:r w:rsidR="00396156">
        <w:rPr>
          <w:rFonts w:ascii="Times New Roman" w:hAnsi="Times New Roman" w:cs="Times New Roman"/>
          <w:sz w:val="28"/>
          <w:szCs w:val="28"/>
        </w:rPr>
        <w:t xml:space="preserve">. </w:t>
      </w:r>
      <w:r w:rsidR="00396156" w:rsidRPr="003961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51AF57F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8F722" w14:textId="77777777" w:rsidR="00B255A2" w:rsidRPr="00396156" w:rsidRDefault="00B255A2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1. </w:t>
      </w:r>
      <w:r w:rsidR="00396156">
        <w:rPr>
          <w:rFonts w:ascii="Times New Roman" w:hAnsi="Times New Roman" w:cs="Times New Roman"/>
          <w:sz w:val="28"/>
          <w:szCs w:val="28"/>
        </w:rPr>
        <w:t>П</w:t>
      </w:r>
      <w:r w:rsidRPr="0039615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396156" w:rsidRPr="00396156">
        <w:rPr>
          <w:rFonts w:ascii="Times New Roman" w:hAnsi="Times New Roman" w:cs="Times New Roman"/>
          <w:sz w:val="28"/>
          <w:szCs w:val="28"/>
        </w:rPr>
        <w:t xml:space="preserve">о мониторинге нормативных правовых актов Думы Нефтекумского муниципального округа Ставропольского края </w:t>
      </w:r>
      <w:r w:rsidR="00396156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396156">
        <w:rPr>
          <w:rFonts w:ascii="Times New Roman" w:hAnsi="Times New Roman" w:cs="Times New Roman"/>
          <w:sz w:val="28"/>
          <w:szCs w:val="28"/>
        </w:rPr>
        <w:t xml:space="preserve">определяет порядок осуществления мониторинга нормативных правовых актов, принятых Думой Нефтекумского </w:t>
      </w:r>
      <w:r w:rsidR="00396156" w:rsidRPr="003961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</w:t>
      </w:r>
      <w:r w:rsidR="00396156" w:rsidRPr="00396156">
        <w:rPr>
          <w:rFonts w:ascii="Times New Roman" w:hAnsi="Times New Roman" w:cs="Times New Roman"/>
          <w:sz w:val="28"/>
          <w:szCs w:val="28"/>
        </w:rPr>
        <w:t xml:space="preserve"> </w:t>
      </w:r>
      <w:r w:rsidR="00396156">
        <w:rPr>
          <w:rFonts w:ascii="Times New Roman" w:hAnsi="Times New Roman" w:cs="Times New Roman"/>
          <w:sz w:val="28"/>
          <w:szCs w:val="28"/>
        </w:rPr>
        <w:t>-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 w:rsidR="00396156">
        <w:rPr>
          <w:rFonts w:ascii="Times New Roman" w:hAnsi="Times New Roman" w:cs="Times New Roman"/>
          <w:sz w:val="28"/>
          <w:szCs w:val="28"/>
        </w:rPr>
        <w:t xml:space="preserve">мониторинг, </w:t>
      </w:r>
      <w:r w:rsidRPr="00396156">
        <w:rPr>
          <w:rFonts w:ascii="Times New Roman" w:hAnsi="Times New Roman" w:cs="Times New Roman"/>
          <w:sz w:val="28"/>
          <w:szCs w:val="28"/>
        </w:rPr>
        <w:t>Дума</w:t>
      </w:r>
      <w:r w:rsidR="00396156"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hAnsi="Times New Roman" w:cs="Times New Roman"/>
          <w:sz w:val="28"/>
          <w:szCs w:val="28"/>
        </w:rPr>
        <w:t>).</w:t>
      </w:r>
    </w:p>
    <w:p w14:paraId="583D9FB4" w14:textId="77777777" w:rsidR="0093652A" w:rsidRPr="00396156" w:rsidRDefault="0093652A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Мониторинг предусматривает комплексную и плановую деятельность, осуществляемую </w:t>
      </w:r>
      <w:r w:rsidR="00396156"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Думой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56"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96156"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полномочий, по сбору, обобщению, анализу и оценке информации для обеспечения принятия, изменения или признания утратившими силу (отмены) </w:t>
      </w:r>
      <w:r w:rsidR="00396156"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396156"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 w:rsidR="00396156"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14:paraId="4F2499C0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1) 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Федерации;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 края,</w:t>
      </w:r>
    </w:p>
    <w:p w14:paraId="4A2B4107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2) выполнения решений Конституционного Суда Российской Федерации, Европейского Суда по правам человека, Верховного Суда Российской Федерации, Ставропольского краевого суда, Нефтекумского районного суда;</w:t>
      </w:r>
    </w:p>
    <w:p w14:paraId="786A810E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3)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</w:t>
      </w:r>
      <w:r w:rsidR="002E4445">
        <w:rPr>
          <w:rFonts w:ascii="Times New Roman" w:hAnsi="Times New Roman" w:cs="Times New Roman"/>
          <w:sz w:val="28"/>
          <w:szCs w:val="28"/>
        </w:rPr>
        <w:t>,</w:t>
      </w:r>
      <w:r w:rsidRPr="003961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2E4445">
        <w:rPr>
          <w:rFonts w:ascii="Times New Roman" w:hAnsi="Times New Roman" w:cs="Times New Roman"/>
          <w:sz w:val="28"/>
          <w:szCs w:val="28"/>
        </w:rPr>
        <w:t xml:space="preserve"> и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 края</w:t>
      </w:r>
      <w:r w:rsidR="002E4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156">
        <w:rPr>
          <w:rFonts w:ascii="Times New Roman" w:hAnsi="Times New Roman" w:cs="Times New Roman"/>
          <w:sz w:val="28"/>
          <w:szCs w:val="28"/>
        </w:rPr>
        <w:t>основными направлениями деятельности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соответствующий период;</w:t>
      </w:r>
    </w:p>
    <w:p w14:paraId="28E5FC49" w14:textId="77777777" w:rsidR="00396156" w:rsidRPr="00396156" w:rsidRDefault="00396156" w:rsidP="00396156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4) устранения противоречий между нормативными правовыми актами равной юридической силы, а также пробелов правового регулирования.</w:t>
      </w:r>
    </w:p>
    <w:p w14:paraId="1A0C3C49" w14:textId="77777777" w:rsid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18619" w14:textId="77777777" w:rsidR="00B255A2" w:rsidRPr="00396156" w:rsidRDefault="00B255A2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Статья 2</w:t>
      </w:r>
      <w:r w:rsidR="00396156">
        <w:rPr>
          <w:rFonts w:ascii="Times New Roman" w:hAnsi="Times New Roman" w:cs="Times New Roman"/>
          <w:sz w:val="28"/>
          <w:szCs w:val="28"/>
        </w:rPr>
        <w:t xml:space="preserve">. </w:t>
      </w:r>
      <w:r w:rsidR="00396156" w:rsidRPr="00396156">
        <w:rPr>
          <w:rFonts w:ascii="Times New Roman" w:hAnsi="Times New Roman" w:cs="Times New Roman"/>
          <w:b/>
          <w:sz w:val="28"/>
          <w:szCs w:val="28"/>
        </w:rPr>
        <w:t>Задачи мониторинга</w:t>
      </w:r>
    </w:p>
    <w:p w14:paraId="38325529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9C4D5" w14:textId="77777777" w:rsidR="00B255A2" w:rsidRPr="00396156" w:rsidRDefault="00B255A2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Основные задачи проведения мониторинга:</w:t>
      </w:r>
    </w:p>
    <w:p w14:paraId="72010F65" w14:textId="77777777" w:rsidR="00B255A2" w:rsidRPr="00396156" w:rsidRDefault="00B255A2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lastRenderedPageBreak/>
        <w:t>1) выявление нормативных правовых актов Думы</w:t>
      </w:r>
      <w:r w:rsidR="00396156"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hAnsi="Times New Roman" w:cs="Times New Roman"/>
          <w:sz w:val="28"/>
          <w:szCs w:val="28"/>
        </w:rPr>
        <w:t>, требующих приведения в соответствие с законодательством Российской Федерации, законодательством Ставропольского края, правилами юридической техники, а также устранение выявленных в них внутренних противоречий;</w:t>
      </w:r>
    </w:p>
    <w:p w14:paraId="2DB884D0" w14:textId="77777777" w:rsidR="00B255A2" w:rsidRPr="00396156" w:rsidRDefault="00B255A2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2) выявление общественных отношений, требующих правового урегулирования нормативными правовыми актами Думы</w:t>
      </w:r>
      <w:r w:rsidR="00396156"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hAnsi="Times New Roman" w:cs="Times New Roman"/>
          <w:sz w:val="28"/>
          <w:szCs w:val="28"/>
        </w:rPr>
        <w:t>.</w:t>
      </w:r>
    </w:p>
    <w:p w14:paraId="1ACBE16D" w14:textId="77777777" w:rsid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93DF7A" w14:textId="77777777" w:rsid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Субъекты инициативы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396156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14:paraId="35F10CBC" w14:textId="77777777" w:rsid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8251B9" w14:textId="77777777" w:rsidR="00B255A2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55A2" w:rsidRPr="00396156">
        <w:rPr>
          <w:rFonts w:ascii="Times New Roman" w:hAnsi="Times New Roman" w:cs="Times New Roman"/>
          <w:sz w:val="28"/>
          <w:szCs w:val="28"/>
        </w:rPr>
        <w:t>. Мониторинг проводится в соответствии с планом мониторинга нормативных правовых актов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255A2" w:rsidRPr="00396156">
        <w:rPr>
          <w:rFonts w:ascii="Times New Roman" w:hAnsi="Times New Roman" w:cs="Times New Roman"/>
          <w:sz w:val="28"/>
          <w:szCs w:val="28"/>
        </w:rPr>
        <w:t>, утверждаемым решением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255A2" w:rsidRPr="00396156">
        <w:rPr>
          <w:rFonts w:ascii="Times New Roman" w:hAnsi="Times New Roman" w:cs="Times New Roman"/>
          <w:sz w:val="28"/>
          <w:szCs w:val="28"/>
        </w:rPr>
        <w:t>.</w:t>
      </w:r>
    </w:p>
    <w:p w14:paraId="518626B5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При наличии соответствующего поручения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396156">
        <w:rPr>
          <w:rFonts w:ascii="Times New Roman" w:hAnsi="Times New Roman" w:cs="Times New Roman"/>
          <w:sz w:val="28"/>
          <w:szCs w:val="28"/>
        </w:rPr>
        <w:t>Думы муниципального</w:t>
      </w:r>
      <w:r>
        <w:rPr>
          <w:rFonts w:ascii="Times New Roman" w:hAnsi="Times New Roman" w:cs="Times New Roman"/>
          <w:sz w:val="28"/>
          <w:szCs w:val="28"/>
        </w:rPr>
        <w:t>, главы муниципального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мониторинг </w:t>
      </w:r>
      <w:r w:rsidRPr="00396156">
        <w:rPr>
          <w:rFonts w:ascii="Times New Roman" w:hAnsi="Times New Roman" w:cs="Times New Roman"/>
          <w:sz w:val="28"/>
          <w:szCs w:val="28"/>
        </w:rPr>
        <w:t>осуществляется без внесения изменений в план мон</w:t>
      </w:r>
      <w:r>
        <w:rPr>
          <w:rFonts w:ascii="Times New Roman" w:hAnsi="Times New Roman" w:cs="Times New Roman"/>
          <w:sz w:val="28"/>
          <w:szCs w:val="28"/>
        </w:rPr>
        <w:t>иторинга.</w:t>
      </w:r>
    </w:p>
    <w:p w14:paraId="2287DB60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плана мониторинга ежегодно разрабатывается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аппаратом </w:t>
      </w:r>
      <w:r w:rsidRPr="00396156">
        <w:rPr>
          <w:rFonts w:ascii="Times New Roman" w:hAnsi="Times New Roman" w:cs="Times New Roman"/>
          <w:sz w:val="28"/>
          <w:szCs w:val="28"/>
        </w:rPr>
        <w:t>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субъектов инициативы:</w:t>
      </w:r>
    </w:p>
    <w:p w14:paraId="50F7C1BF" w14:textId="77777777" w:rsid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96156">
        <w:rPr>
          <w:rFonts w:ascii="Times New Roman" w:hAnsi="Times New Roman" w:cs="Times New Roman"/>
          <w:sz w:val="28"/>
          <w:szCs w:val="28"/>
        </w:rPr>
        <w:t>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D0AE5A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BD971A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комиссии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5A8335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685C05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ее орган</w:t>
      </w:r>
      <w:r w:rsidR="002E4445">
        <w:rPr>
          <w:rFonts w:ascii="Times New Roman" w:hAnsi="Times New Roman" w:cs="Times New Roman"/>
          <w:sz w:val="28"/>
          <w:szCs w:val="28"/>
        </w:rPr>
        <w:t>ы</w:t>
      </w:r>
    </w:p>
    <w:p w14:paraId="1C9F2EDE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D5C8A7" w14:textId="77777777" w:rsid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района;</w:t>
      </w:r>
    </w:p>
    <w:p w14:paraId="217F6585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нституты гражданского общества.</w:t>
      </w:r>
    </w:p>
    <w:p w14:paraId="2F66514B" w14:textId="77777777" w:rsid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98A02" w14:textId="77777777" w:rsid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396156">
        <w:rPr>
          <w:rFonts w:ascii="Times New Roman" w:hAnsi="Times New Roman" w:cs="Times New Roman"/>
          <w:b/>
          <w:sz w:val="28"/>
          <w:szCs w:val="28"/>
        </w:rPr>
        <w:t>Предложения в проект плана мониторинга</w:t>
      </w:r>
    </w:p>
    <w:p w14:paraId="37402773" w14:textId="77777777" w:rsid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62D83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подготовке предложений в проект плана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инициативы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указанными в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Положения, учитываются:</w:t>
      </w:r>
    </w:p>
    <w:p w14:paraId="407CD70D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направления развития законодательства Российской Федерации, определенные ежегодным посланием Президента Российской Федерации Федеральному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Собранию Российской Федерации;</w:t>
      </w:r>
    </w:p>
    <w:p w14:paraId="1052ED1C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основные направления деятельности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Ставропольского края на соответствующий период;</w:t>
      </w:r>
    </w:p>
    <w:p w14:paraId="585F076A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решения Конституционного Суда Российской Федерации, Европейского Суда по правам человека, Верховного Суда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156">
        <w:rPr>
          <w:rFonts w:ascii="Times New Roman" w:hAnsi="Times New Roman" w:cs="Times New Roman"/>
          <w:sz w:val="28"/>
          <w:szCs w:val="28"/>
        </w:rPr>
        <w:t xml:space="preserve"> Ставропольского краевого суда, Нефтекумского районного суда;</w:t>
      </w:r>
    </w:p>
    <w:p w14:paraId="50AC48D8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предложения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района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Главного управления Министерства юстиции Российской Федерации по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вропольскому краю.</w:t>
      </w:r>
    </w:p>
    <w:p w14:paraId="7C73706A" w14:textId="77777777" w:rsidR="00396156" w:rsidRPr="00396156" w:rsidRDefault="00396156" w:rsidP="0039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инициативы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предложений в проект плана мониторинга учитывают в пределах своей компетенции предложения органов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</w:t>
      </w:r>
      <w:r w:rsidR="0019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институтов гражданского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щества, поступившие в их адрес.</w:t>
      </w:r>
    </w:p>
    <w:p w14:paraId="73AC8C90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в проект плана мониторинга должны содержать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Pr="00396156">
        <w:rPr>
          <w:rFonts w:ascii="Times New Roman" w:hAnsi="Times New Roman" w:cs="Times New Roman"/>
          <w:sz w:val="28"/>
          <w:szCs w:val="28"/>
        </w:rPr>
        <w:t>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предлагаемых к включению в план мониторинга, наименование ответственного исполнителя (соисполнителя)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 мониторинг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нормативного акта.</w:t>
      </w:r>
    </w:p>
    <w:p w14:paraId="3D996C78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в проект плана мониторинга представляются в </w:t>
      </w:r>
      <w:r>
        <w:rPr>
          <w:rFonts w:ascii="Times New Roman" w:hAnsi="Times New Roman" w:cs="Times New Roman"/>
          <w:sz w:val="28"/>
          <w:szCs w:val="28"/>
        </w:rPr>
        <w:t>Думу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в срок до </w:t>
      </w:r>
      <w:r w:rsidR="00960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ноября.</w:t>
      </w:r>
    </w:p>
    <w:p w14:paraId="41E310AF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 предложения, поступившие от субъектов инициативы, указанных в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формирует проект плана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срок до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вносит его в установленном порядке в форме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 </w:t>
      </w:r>
      <w:r w:rsidRPr="00396156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3E24A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мониторинга ежегодно,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бря, утверждается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0D0D1F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мониторинга нормативного акта осуществляется ответственным исполнителем в срок, установленный планом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ониторинга.</w:t>
      </w:r>
    </w:p>
    <w:p w14:paraId="76BD28BD" w14:textId="77777777" w:rsid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0C9A1" w14:textId="77777777" w:rsidR="00396156" w:rsidRDefault="00396156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396156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результаты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реализации плана мониторинга</w:t>
      </w:r>
    </w:p>
    <w:p w14:paraId="51D3FFC7" w14:textId="77777777" w:rsid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84A69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календарного года осуществляет анализ реализации плана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о результатах мониторинга за предыдущий год, в которой подводятся итоги выполнения плана мониторинга (далее -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 о результатах мониторинга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предыдущий год и при необходимости вносятся предложения о:</w:t>
      </w:r>
    </w:p>
    <w:p w14:paraId="521B852C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необходимости принятия, изменения или признания утратившими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илу (отмены) нормативных актов;</w:t>
      </w:r>
    </w:p>
    <w:p w14:paraId="04D0B976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мерах по совершенствованию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79A7D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информации о результатах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даются поручения ответственным исполнителям о разработке соответствующих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принятии иных мер по реализации предложений, содержащихся в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о результатах мониторинга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E9735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данных по результатам мониторинга, и сроков их реализации осуществляют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их компетенции.</w:t>
      </w:r>
    </w:p>
    <w:p w14:paraId="621BB860" w14:textId="77777777" w:rsidR="00396156" w:rsidRPr="00396156" w:rsidRDefault="00396156" w:rsidP="0039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мониторинга за предыдущий год учитываются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примерного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год.</w:t>
      </w:r>
    </w:p>
    <w:p w14:paraId="5C7D18D5" w14:textId="77777777" w:rsidR="00B854C7" w:rsidRPr="00396156" w:rsidRDefault="00396156" w:rsidP="0039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результатах мониторинга после рассмотрения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sectPr w:rsidR="00B854C7" w:rsidRPr="00396156" w:rsidSect="00396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5A2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C14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6D58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598"/>
    <w:rsid w:val="00192D55"/>
    <w:rsid w:val="00193836"/>
    <w:rsid w:val="00193DE6"/>
    <w:rsid w:val="0019461E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65A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445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5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179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468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6C50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3B7E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21F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BB"/>
    <w:rsid w:val="005C32DF"/>
    <w:rsid w:val="005C36C2"/>
    <w:rsid w:val="005C3B7C"/>
    <w:rsid w:val="005C3D4F"/>
    <w:rsid w:val="005C3E27"/>
    <w:rsid w:val="005C418D"/>
    <w:rsid w:val="005C435B"/>
    <w:rsid w:val="005C44F2"/>
    <w:rsid w:val="005C47D3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13C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6400"/>
    <w:rsid w:val="00677070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86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48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52A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88C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6AB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010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CA5"/>
    <w:rsid w:val="00A53643"/>
    <w:rsid w:val="00A5454E"/>
    <w:rsid w:val="00A54C98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366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55A2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2B6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F36"/>
    <w:rsid w:val="00BF167C"/>
    <w:rsid w:val="00BF1814"/>
    <w:rsid w:val="00BF1946"/>
    <w:rsid w:val="00BF1968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CCE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A50"/>
    <w:rsid w:val="00C56C4F"/>
    <w:rsid w:val="00C56CB6"/>
    <w:rsid w:val="00C56E5B"/>
    <w:rsid w:val="00C56FF6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1D1D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36"/>
    <w:rsid w:val="00D41ADD"/>
    <w:rsid w:val="00D41CEA"/>
    <w:rsid w:val="00D43828"/>
    <w:rsid w:val="00D439BE"/>
    <w:rsid w:val="00D44C8B"/>
    <w:rsid w:val="00D44D98"/>
    <w:rsid w:val="00D45776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4EE"/>
    <w:rsid w:val="00D73DC4"/>
    <w:rsid w:val="00D74BC5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A98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6B4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B7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2892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41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E646"/>
  <w15:docId w15:val="{E1B8C501-91FE-4FEC-9D2E-F32831F8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5A2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B255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55A2"/>
    <w:rPr>
      <w:rFonts w:ascii="Tahoma" w:eastAsiaTheme="minorHAns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3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08542&amp;dst=100038&amp;field=134&amp;date=31.10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08542&amp;dst=100038&amp;field=134&amp;date=31.10.2023" TargetMode="External"/><Relationship Id="rId5" Type="http://schemas.openxmlformats.org/officeDocument/2006/relationships/hyperlink" Target="consultantplus://offline/ref=F1F85E73EAF17FB411AA28FDD9D02149D5C2310079E8F427153A7EBF9A2A25E8696AD33813136AADF31523kA11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7</cp:revision>
  <dcterms:created xsi:type="dcterms:W3CDTF">2023-10-30T11:47:00Z</dcterms:created>
  <dcterms:modified xsi:type="dcterms:W3CDTF">2023-11-30T07:11:00Z</dcterms:modified>
</cp:coreProperties>
</file>