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CF" w:rsidRPr="00274CCF" w:rsidRDefault="00274CCF" w:rsidP="00274C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C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CF" w:rsidRPr="00274CCF" w:rsidRDefault="00274CCF" w:rsidP="00274C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CCF">
        <w:rPr>
          <w:rFonts w:ascii="Times New Roman" w:hAnsi="Times New Roman"/>
          <w:b/>
          <w:sz w:val="28"/>
          <w:szCs w:val="28"/>
        </w:rPr>
        <w:t>ДУМА НЕФТЕКУМСКОГО ГОРОДСКОГО ОКРУГА</w:t>
      </w:r>
    </w:p>
    <w:p w:rsidR="00274CCF" w:rsidRPr="00274CCF" w:rsidRDefault="00274CCF" w:rsidP="00274C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CC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74CCF" w:rsidRPr="00274CCF" w:rsidRDefault="00274CCF" w:rsidP="00274C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CCF">
        <w:rPr>
          <w:rFonts w:ascii="Times New Roman" w:hAnsi="Times New Roman"/>
          <w:b/>
          <w:sz w:val="28"/>
          <w:szCs w:val="28"/>
        </w:rPr>
        <w:t>ПЕРВОГО СОЗЫВА</w:t>
      </w:r>
    </w:p>
    <w:p w:rsidR="00274CCF" w:rsidRPr="00274CCF" w:rsidRDefault="00274CCF" w:rsidP="00274C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CCF" w:rsidRPr="00274CCF" w:rsidRDefault="00274CCF" w:rsidP="00274CCF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4CCF">
        <w:rPr>
          <w:rFonts w:ascii="Times New Roman" w:hAnsi="Times New Roman"/>
          <w:b/>
          <w:sz w:val="28"/>
          <w:szCs w:val="28"/>
        </w:rPr>
        <w:t>РЕШЕНИЕ</w:t>
      </w:r>
    </w:p>
    <w:p w:rsidR="00274CCF" w:rsidRPr="00274CCF" w:rsidRDefault="00274CCF" w:rsidP="00274C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4CCF" w:rsidRPr="00274CCF" w:rsidRDefault="00274CCF" w:rsidP="00274C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февраля </w:t>
      </w:r>
      <w:r w:rsidRPr="00274CCF">
        <w:rPr>
          <w:rFonts w:ascii="Times New Roman" w:hAnsi="Times New Roman" w:cs="Times New Roman"/>
          <w:b w:val="0"/>
          <w:sz w:val="28"/>
          <w:szCs w:val="28"/>
        </w:rPr>
        <w:t xml:space="preserve">2022 года                        г. Нефтекумск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274CCF">
        <w:rPr>
          <w:rFonts w:ascii="Times New Roman" w:hAnsi="Times New Roman" w:cs="Times New Roman"/>
          <w:b w:val="0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 w:val="0"/>
          <w:sz w:val="28"/>
          <w:szCs w:val="28"/>
        </w:rPr>
        <w:t>731</w:t>
      </w:r>
    </w:p>
    <w:p w:rsidR="00274CCF" w:rsidRPr="00274CCF" w:rsidRDefault="00274CCF" w:rsidP="00274C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CCF" w:rsidRPr="00274CCF" w:rsidRDefault="00274CCF" w:rsidP="00274CCF">
      <w:pPr>
        <w:pStyle w:val="a5"/>
        <w:ind w:firstLine="284"/>
        <w:jc w:val="center"/>
        <w:rPr>
          <w:rFonts w:ascii="Times New Roman" w:hAnsi="Times New Roman"/>
          <w:sz w:val="28"/>
          <w:szCs w:val="28"/>
        </w:rPr>
      </w:pPr>
      <w:r w:rsidRPr="00274CCF">
        <w:rPr>
          <w:rStyle w:val="FontStyle13"/>
          <w:sz w:val="28"/>
          <w:szCs w:val="28"/>
        </w:rPr>
        <w:t>Об отчете о</w:t>
      </w:r>
      <w:r w:rsidRPr="00274CCF">
        <w:rPr>
          <w:rFonts w:ascii="Times New Roman" w:hAnsi="Times New Roman"/>
          <w:sz w:val="28"/>
          <w:szCs w:val="28"/>
        </w:rPr>
        <w:t>б итогах оперативно-служебной деятельности Отдела МВД России по Нефтекумскому городскому округу за 2021 год</w:t>
      </w:r>
    </w:p>
    <w:p w:rsidR="00274CCF" w:rsidRPr="00274CCF" w:rsidRDefault="00274CCF" w:rsidP="00274CCF">
      <w:pPr>
        <w:pStyle w:val="a5"/>
        <w:ind w:firstLine="284"/>
        <w:rPr>
          <w:rFonts w:ascii="Times New Roman" w:hAnsi="Times New Roman"/>
          <w:sz w:val="28"/>
          <w:szCs w:val="28"/>
        </w:rPr>
      </w:pPr>
    </w:p>
    <w:p w:rsidR="00274CCF" w:rsidRPr="00274CCF" w:rsidRDefault="00274CCF" w:rsidP="00274CCF">
      <w:pPr>
        <w:pStyle w:val="Style7"/>
        <w:widowControl/>
        <w:spacing w:line="240" w:lineRule="auto"/>
        <w:ind w:firstLine="567"/>
        <w:jc w:val="both"/>
        <w:rPr>
          <w:sz w:val="28"/>
          <w:szCs w:val="28"/>
        </w:rPr>
      </w:pPr>
      <w:r w:rsidRPr="00274CCF">
        <w:rPr>
          <w:rStyle w:val="FontStyle13"/>
          <w:sz w:val="28"/>
          <w:szCs w:val="28"/>
        </w:rPr>
        <w:t xml:space="preserve">В соответствии </w:t>
      </w:r>
      <w:r w:rsidRPr="00274CCF">
        <w:rPr>
          <w:sz w:val="28"/>
          <w:szCs w:val="28"/>
        </w:rPr>
        <w:t xml:space="preserve">с приказом МВД России № 975 от 30 августа 2011 года «Об организации и проведении отчетов должностных лиц территориальных органов МВД России», </w:t>
      </w:r>
    </w:p>
    <w:p w:rsidR="00274CCF" w:rsidRPr="00274CCF" w:rsidRDefault="00274CCF" w:rsidP="00274CCF">
      <w:pPr>
        <w:pStyle w:val="Style7"/>
        <w:widowControl/>
        <w:spacing w:line="240" w:lineRule="auto"/>
        <w:ind w:firstLine="567"/>
        <w:jc w:val="both"/>
        <w:rPr>
          <w:sz w:val="28"/>
          <w:szCs w:val="28"/>
        </w:rPr>
      </w:pPr>
      <w:r w:rsidRPr="00274CCF">
        <w:rPr>
          <w:sz w:val="28"/>
          <w:szCs w:val="28"/>
        </w:rPr>
        <w:t xml:space="preserve">Дума Нефтекумского городского округа Ставропольского края </w:t>
      </w: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ind w:firstLine="691"/>
        <w:rPr>
          <w:rFonts w:ascii="Times New Roman" w:hAnsi="Times New Roman"/>
          <w:sz w:val="28"/>
          <w:szCs w:val="28"/>
        </w:rPr>
      </w:pP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74CC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274CCF" w:rsidRDefault="00274CCF" w:rsidP="00274CC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74CCF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A1023C" w:rsidRPr="00274CCF" w:rsidRDefault="00A1023C" w:rsidP="00274CC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274CCF" w:rsidRPr="00274CCF" w:rsidRDefault="00274CCF" w:rsidP="00274CCF">
      <w:pPr>
        <w:pStyle w:val="Style7"/>
        <w:widowControl/>
        <w:spacing w:line="240" w:lineRule="auto"/>
        <w:ind w:firstLine="567"/>
        <w:jc w:val="both"/>
        <w:rPr>
          <w:rStyle w:val="FontStyle13"/>
          <w:sz w:val="28"/>
          <w:szCs w:val="28"/>
        </w:rPr>
      </w:pPr>
      <w:r w:rsidRPr="00274CCF">
        <w:rPr>
          <w:sz w:val="28"/>
          <w:szCs w:val="28"/>
        </w:rPr>
        <w:t>Отчет об итогах оперативно-служ</w:t>
      </w:r>
      <w:r>
        <w:rPr>
          <w:sz w:val="28"/>
          <w:szCs w:val="28"/>
        </w:rPr>
        <w:t xml:space="preserve">ебной деятельности Отдела МВД </w:t>
      </w:r>
      <w:r w:rsidRPr="00274CCF"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Нефтекумскому городскому округу</w:t>
      </w:r>
      <w:r w:rsidRPr="00274CCF">
        <w:rPr>
          <w:sz w:val="28"/>
          <w:szCs w:val="28"/>
        </w:rPr>
        <w:t xml:space="preserve"> за 2021 год </w:t>
      </w:r>
      <w:r w:rsidRPr="00274CCF">
        <w:rPr>
          <w:rStyle w:val="FontStyle13"/>
          <w:sz w:val="28"/>
          <w:szCs w:val="28"/>
        </w:rPr>
        <w:t>принять к сведению.</w:t>
      </w: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74CCF" w:rsidRDefault="00274CCF" w:rsidP="00274C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274CCF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E4137">
        <w:rPr>
          <w:rFonts w:ascii="Times New Roman" w:hAnsi="Times New Roman"/>
          <w:b/>
          <w:bCs/>
          <w:sz w:val="28"/>
          <w:szCs w:val="28"/>
        </w:rPr>
        <w:t>2</w:t>
      </w:r>
    </w:p>
    <w:p w:rsidR="00A1023C" w:rsidRPr="00274CCF" w:rsidRDefault="00A1023C" w:rsidP="00274CC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ind w:firstLine="540"/>
        <w:rPr>
          <w:rStyle w:val="FontStyle13"/>
          <w:b/>
          <w:bCs/>
          <w:sz w:val="28"/>
          <w:szCs w:val="28"/>
        </w:rPr>
      </w:pPr>
      <w:r w:rsidRPr="00274CCF">
        <w:rPr>
          <w:rStyle w:val="FontStyle13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74CCF">
        <w:rPr>
          <w:rFonts w:ascii="Times New Roman" w:hAnsi="Times New Roman"/>
          <w:bCs/>
          <w:sz w:val="28"/>
          <w:szCs w:val="28"/>
        </w:rPr>
        <w:t xml:space="preserve">Председатель Думы </w:t>
      </w:r>
    </w:p>
    <w:p w:rsidR="00274CCF" w:rsidRP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74CCF">
        <w:rPr>
          <w:rFonts w:ascii="Times New Roman" w:hAnsi="Times New Roman"/>
          <w:bCs/>
          <w:sz w:val="28"/>
          <w:szCs w:val="28"/>
        </w:rPr>
        <w:t xml:space="preserve">Нефтекумского городского округа </w:t>
      </w:r>
    </w:p>
    <w:p w:rsid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74CCF"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74CCF">
        <w:rPr>
          <w:rFonts w:ascii="Times New Roman" w:hAnsi="Times New Roman"/>
          <w:bCs/>
          <w:sz w:val="28"/>
          <w:szCs w:val="28"/>
        </w:rPr>
        <w:t xml:space="preserve">                    П.А. Лиманов</w:t>
      </w:r>
    </w:p>
    <w:p w:rsid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274CCF" w:rsidRDefault="00274CCF" w:rsidP="00274C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047B93" w:rsidRDefault="00047B93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EE4137" w:rsidRDefault="00EE4137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EE4137" w:rsidRDefault="00EE4137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EE4137" w:rsidRDefault="00EE4137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C8598D" w:rsidRDefault="00C8598D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C8598D" w:rsidRDefault="00C8598D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EE4137" w:rsidRDefault="00EE4137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EE4137" w:rsidRDefault="00EE4137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EE4137" w:rsidRDefault="00EE4137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EE4137" w:rsidRDefault="00EE4137" w:rsidP="00047B93">
      <w:pPr>
        <w:pStyle w:val="a5"/>
        <w:rPr>
          <w:rFonts w:ascii="Times New Roman" w:hAnsi="Times New Roman"/>
          <w:sz w:val="28"/>
          <w:szCs w:val="28"/>
        </w:rPr>
      </w:pPr>
    </w:p>
    <w:p w:rsidR="00391F53" w:rsidRDefault="00391F53" w:rsidP="00391F53">
      <w:pPr>
        <w:rPr>
          <w:rFonts w:ascii="Times New Roman" w:hAnsi="Times New Roman"/>
          <w:sz w:val="24"/>
          <w:szCs w:val="24"/>
        </w:rPr>
      </w:pPr>
    </w:p>
    <w:p w:rsidR="00047B93" w:rsidRPr="00391F53" w:rsidRDefault="00047B93" w:rsidP="00047B93">
      <w:pPr>
        <w:jc w:val="right"/>
        <w:rPr>
          <w:rFonts w:ascii="Times New Roman" w:hAnsi="Times New Roman"/>
          <w:sz w:val="24"/>
          <w:szCs w:val="24"/>
        </w:rPr>
      </w:pPr>
      <w:r w:rsidRPr="00391F5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47B93" w:rsidRPr="00391F53" w:rsidRDefault="00047B93" w:rsidP="00047B93">
      <w:pPr>
        <w:jc w:val="right"/>
        <w:rPr>
          <w:rFonts w:ascii="Times New Roman" w:hAnsi="Times New Roman"/>
          <w:sz w:val="24"/>
          <w:szCs w:val="24"/>
        </w:rPr>
      </w:pPr>
      <w:r w:rsidRPr="00391F53">
        <w:rPr>
          <w:rFonts w:ascii="Times New Roman" w:hAnsi="Times New Roman"/>
          <w:sz w:val="24"/>
          <w:szCs w:val="24"/>
        </w:rPr>
        <w:t>к решению Думы Нефтекумского</w:t>
      </w:r>
    </w:p>
    <w:p w:rsidR="00047B93" w:rsidRPr="00391F53" w:rsidRDefault="00047B93" w:rsidP="00047B93">
      <w:pPr>
        <w:jc w:val="right"/>
        <w:rPr>
          <w:rFonts w:ascii="Times New Roman" w:hAnsi="Times New Roman"/>
          <w:sz w:val="24"/>
          <w:szCs w:val="24"/>
        </w:rPr>
      </w:pPr>
      <w:r w:rsidRPr="00391F53">
        <w:rPr>
          <w:rFonts w:ascii="Times New Roman" w:hAnsi="Times New Roman"/>
          <w:sz w:val="24"/>
          <w:szCs w:val="24"/>
        </w:rPr>
        <w:t>городского округа Ставропольского края</w:t>
      </w:r>
    </w:p>
    <w:p w:rsidR="00047B93" w:rsidRPr="00391F53" w:rsidRDefault="00047B93" w:rsidP="00047B93">
      <w:pPr>
        <w:jc w:val="right"/>
        <w:rPr>
          <w:rFonts w:ascii="Times New Roman" w:hAnsi="Times New Roman"/>
          <w:sz w:val="24"/>
          <w:szCs w:val="24"/>
        </w:rPr>
      </w:pPr>
      <w:r w:rsidRPr="00391F53">
        <w:rPr>
          <w:rStyle w:val="FontStyle13"/>
        </w:rPr>
        <w:t>«Об отчете о</w:t>
      </w:r>
      <w:r w:rsidRPr="00391F53">
        <w:rPr>
          <w:rFonts w:ascii="Times New Roman" w:hAnsi="Times New Roman"/>
          <w:sz w:val="24"/>
          <w:szCs w:val="24"/>
        </w:rPr>
        <w:t>б итогах оперативно-служебной</w:t>
      </w:r>
    </w:p>
    <w:p w:rsidR="00047B93" w:rsidRPr="00391F53" w:rsidRDefault="00047B93" w:rsidP="00047B93">
      <w:pPr>
        <w:jc w:val="right"/>
        <w:rPr>
          <w:rFonts w:ascii="Times New Roman" w:hAnsi="Times New Roman"/>
          <w:sz w:val="24"/>
          <w:szCs w:val="24"/>
        </w:rPr>
      </w:pPr>
      <w:r w:rsidRPr="00391F53">
        <w:rPr>
          <w:rFonts w:ascii="Times New Roman" w:hAnsi="Times New Roman"/>
          <w:sz w:val="24"/>
          <w:szCs w:val="24"/>
        </w:rPr>
        <w:t>деятельности Отдела МВД России по</w:t>
      </w:r>
    </w:p>
    <w:p w:rsidR="00047B93" w:rsidRPr="00391F53" w:rsidRDefault="00047B93" w:rsidP="00047B93">
      <w:pPr>
        <w:jc w:val="right"/>
        <w:rPr>
          <w:rFonts w:ascii="Times New Roman" w:hAnsi="Times New Roman"/>
          <w:sz w:val="24"/>
          <w:szCs w:val="24"/>
        </w:rPr>
      </w:pPr>
      <w:r w:rsidRPr="00391F53">
        <w:rPr>
          <w:rFonts w:ascii="Times New Roman" w:hAnsi="Times New Roman"/>
          <w:sz w:val="24"/>
          <w:szCs w:val="24"/>
        </w:rPr>
        <w:t>Нефтекумскому городскому округу за</w:t>
      </w:r>
    </w:p>
    <w:p w:rsidR="00391F53" w:rsidRPr="00391F53" w:rsidRDefault="00047B93" w:rsidP="00391F53">
      <w:pPr>
        <w:jc w:val="right"/>
        <w:rPr>
          <w:rStyle w:val="FontStyle13"/>
        </w:rPr>
      </w:pPr>
      <w:r w:rsidRPr="00391F53">
        <w:rPr>
          <w:rFonts w:ascii="Times New Roman" w:hAnsi="Times New Roman"/>
          <w:sz w:val="24"/>
          <w:szCs w:val="24"/>
        </w:rPr>
        <w:t>2021 год</w:t>
      </w:r>
      <w:r w:rsidR="00813858" w:rsidRPr="00391F53">
        <w:rPr>
          <w:rFonts w:ascii="Times New Roman" w:hAnsi="Times New Roman"/>
          <w:sz w:val="24"/>
          <w:szCs w:val="24"/>
        </w:rPr>
        <w:t>»</w:t>
      </w:r>
      <w:r w:rsidR="00391F53" w:rsidRPr="00391F53">
        <w:rPr>
          <w:rFonts w:ascii="Times New Roman" w:hAnsi="Times New Roman"/>
          <w:sz w:val="24"/>
          <w:szCs w:val="24"/>
        </w:rPr>
        <w:t xml:space="preserve"> от 15 февраля 2022 года № 731</w:t>
      </w:r>
    </w:p>
    <w:p w:rsidR="00047B93" w:rsidRPr="00391F53" w:rsidRDefault="00047B93" w:rsidP="00047B93">
      <w:pPr>
        <w:jc w:val="right"/>
        <w:rPr>
          <w:rFonts w:ascii="Times New Roman" w:hAnsi="Times New Roman"/>
          <w:sz w:val="24"/>
          <w:szCs w:val="24"/>
        </w:rPr>
      </w:pPr>
    </w:p>
    <w:p w:rsidR="000B682B" w:rsidRPr="00047B93" w:rsidRDefault="001958A6" w:rsidP="00274CCF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47B93">
        <w:rPr>
          <w:rFonts w:ascii="Times New Roman" w:hAnsi="Times New Roman"/>
          <w:b/>
          <w:sz w:val="28"/>
          <w:szCs w:val="28"/>
        </w:rPr>
        <w:t>ОТЧЕТ</w:t>
      </w:r>
    </w:p>
    <w:p w:rsidR="00795021" w:rsidRPr="00047B93" w:rsidRDefault="00743F7B" w:rsidP="00274CCF">
      <w:pPr>
        <w:pStyle w:val="a5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47B93">
        <w:rPr>
          <w:rFonts w:ascii="Times New Roman" w:hAnsi="Times New Roman"/>
          <w:b/>
          <w:sz w:val="28"/>
          <w:szCs w:val="28"/>
        </w:rPr>
        <w:t>о</w:t>
      </w:r>
      <w:r w:rsidR="00795021" w:rsidRPr="00047B93">
        <w:rPr>
          <w:rFonts w:ascii="Times New Roman" w:hAnsi="Times New Roman"/>
          <w:b/>
          <w:sz w:val="28"/>
          <w:szCs w:val="28"/>
        </w:rPr>
        <w:t xml:space="preserve">б итогах оперативно-служебной деятельности </w:t>
      </w:r>
      <w:r w:rsidR="00D636C2" w:rsidRPr="00047B93">
        <w:rPr>
          <w:rFonts w:ascii="Times New Roman" w:hAnsi="Times New Roman"/>
          <w:b/>
          <w:sz w:val="28"/>
          <w:szCs w:val="28"/>
        </w:rPr>
        <w:t>Отдела МВД России</w:t>
      </w:r>
      <w:r w:rsidR="00795021" w:rsidRPr="00047B93">
        <w:rPr>
          <w:rFonts w:ascii="Times New Roman" w:hAnsi="Times New Roman"/>
          <w:b/>
          <w:sz w:val="28"/>
          <w:szCs w:val="28"/>
        </w:rPr>
        <w:t xml:space="preserve"> по Нефтекумскому городскому </w:t>
      </w:r>
      <w:r w:rsidR="00D636C2" w:rsidRPr="00047B93">
        <w:rPr>
          <w:rFonts w:ascii="Times New Roman" w:hAnsi="Times New Roman"/>
          <w:b/>
          <w:sz w:val="28"/>
          <w:szCs w:val="28"/>
        </w:rPr>
        <w:t>округу за</w:t>
      </w:r>
      <w:r w:rsidR="00795021" w:rsidRPr="00047B93">
        <w:rPr>
          <w:rFonts w:ascii="Times New Roman" w:hAnsi="Times New Roman"/>
          <w:b/>
          <w:sz w:val="28"/>
          <w:szCs w:val="28"/>
        </w:rPr>
        <w:t xml:space="preserve"> 20</w:t>
      </w:r>
      <w:r w:rsidR="00A54A93" w:rsidRPr="00047B93">
        <w:rPr>
          <w:rFonts w:ascii="Times New Roman" w:hAnsi="Times New Roman"/>
          <w:b/>
          <w:sz w:val="28"/>
          <w:szCs w:val="28"/>
        </w:rPr>
        <w:t>2</w:t>
      </w:r>
      <w:r w:rsidR="00CF756E" w:rsidRPr="00047B93">
        <w:rPr>
          <w:rFonts w:ascii="Times New Roman" w:hAnsi="Times New Roman"/>
          <w:b/>
          <w:sz w:val="28"/>
          <w:szCs w:val="28"/>
        </w:rPr>
        <w:t>1</w:t>
      </w:r>
      <w:r w:rsidR="00795021" w:rsidRPr="00047B9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40C5A" w:rsidRPr="00C80E99" w:rsidRDefault="00D40C5A" w:rsidP="00C80E99">
      <w:pPr>
        <w:pStyle w:val="a5"/>
        <w:ind w:right="-144" w:firstLine="284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795021" w:rsidRPr="00C80E99" w:rsidRDefault="00795021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Деятельность </w:t>
      </w:r>
      <w:r w:rsidRPr="00C80E99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Отдела МВД России по Нефтекумскому городскому округу</w:t>
      </w:r>
      <w:r w:rsidRPr="00C80E99">
        <w:rPr>
          <w:rFonts w:ascii="Times New Roman" w:hAnsi="Times New Roman"/>
          <w:sz w:val="28"/>
          <w:szCs w:val="28"/>
        </w:rPr>
        <w:t xml:space="preserve"> строится в строгом соответствии с Федеральными законами, ведомственными нормативно-правовыми актами Министерства внутренних дел Российской Федерации и Главного управления МВД России по Ставропольскому краю.</w:t>
      </w:r>
    </w:p>
    <w:p w:rsidR="007F0C0A" w:rsidRPr="007B68CF" w:rsidRDefault="007F0C0A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7B68CF">
        <w:rPr>
          <w:rFonts w:ascii="Times New Roman" w:hAnsi="Times New Roman"/>
          <w:sz w:val="28"/>
          <w:szCs w:val="28"/>
        </w:rPr>
        <w:t xml:space="preserve">В отчетном периоде сотрудниками </w:t>
      </w:r>
      <w:r w:rsidR="00795021" w:rsidRPr="007B68CF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Отдела МВД России по Нефтекумскому городскому округу</w:t>
      </w:r>
      <w:r w:rsidRPr="007B68CF">
        <w:rPr>
          <w:rFonts w:ascii="Times New Roman" w:hAnsi="Times New Roman"/>
          <w:sz w:val="28"/>
          <w:szCs w:val="28"/>
        </w:rPr>
        <w:t xml:space="preserve"> принимались все необходимые меры, направленные на реализацию задач по защите личной и имущественной неприкосновенности граждан, выполнение комплекса организационных и практических мер, направленных на укрепление правопорядка и общественной безопасности на территории </w:t>
      </w:r>
      <w:r w:rsidR="00274D81" w:rsidRPr="007B68CF">
        <w:rPr>
          <w:rFonts w:ascii="Times New Roman" w:hAnsi="Times New Roman"/>
          <w:sz w:val="28"/>
          <w:szCs w:val="28"/>
        </w:rPr>
        <w:t>округа</w:t>
      </w:r>
      <w:r w:rsidRPr="007B68CF">
        <w:rPr>
          <w:rFonts w:ascii="Times New Roman" w:hAnsi="Times New Roman"/>
          <w:sz w:val="28"/>
          <w:szCs w:val="28"/>
        </w:rPr>
        <w:t>, совершенствование профилактической деятельности, борьбы с незаконным оборотом наркотиков, раскрытие и расследование тяжких и особо тяжких видов преступлений, защиты прав и законных интересов граждан.</w:t>
      </w:r>
    </w:p>
    <w:p w:rsidR="00A54A93" w:rsidRPr="00C80E99" w:rsidRDefault="00A54A93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За 202</w:t>
      </w:r>
      <w:r w:rsidR="002A603E" w:rsidRPr="00C80E99">
        <w:rPr>
          <w:rFonts w:ascii="Times New Roman" w:hAnsi="Times New Roman"/>
          <w:sz w:val="28"/>
          <w:szCs w:val="28"/>
        </w:rPr>
        <w:t>1</w:t>
      </w:r>
      <w:r w:rsidRPr="00C80E99">
        <w:rPr>
          <w:rFonts w:ascii="Times New Roman" w:hAnsi="Times New Roman"/>
          <w:sz w:val="28"/>
          <w:szCs w:val="28"/>
        </w:rPr>
        <w:t xml:space="preserve"> год в Отдел</w:t>
      </w:r>
      <w:r w:rsidR="00C8598D">
        <w:rPr>
          <w:rFonts w:ascii="Times New Roman" w:hAnsi="Times New Roman"/>
          <w:sz w:val="28"/>
          <w:szCs w:val="28"/>
        </w:rPr>
        <w:t>е</w:t>
      </w:r>
      <w:r w:rsidRPr="00C80E99">
        <w:rPr>
          <w:rFonts w:ascii="Times New Roman" w:hAnsi="Times New Roman"/>
          <w:sz w:val="28"/>
          <w:szCs w:val="28"/>
        </w:rPr>
        <w:t xml:space="preserve"> МВД России по Нефтекумскому городскому округу поступило </w:t>
      </w:r>
      <w:r w:rsidR="002A603E" w:rsidRPr="00C80E99">
        <w:rPr>
          <w:rFonts w:ascii="Times New Roman" w:hAnsi="Times New Roman"/>
          <w:sz w:val="28"/>
          <w:szCs w:val="28"/>
        </w:rPr>
        <w:t>7205</w:t>
      </w:r>
      <w:r w:rsidRPr="00C80E99">
        <w:rPr>
          <w:rFonts w:ascii="Times New Roman" w:hAnsi="Times New Roman"/>
          <w:sz w:val="28"/>
          <w:szCs w:val="28"/>
        </w:rPr>
        <w:t xml:space="preserve"> заявлений, сообщений и иной информации о противоправных действиях.</w:t>
      </w:r>
    </w:p>
    <w:p w:rsidR="00A54A93" w:rsidRPr="00C80E99" w:rsidRDefault="00A54A93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Криминальная ситуация на территории Нефтекумского городского округа </w:t>
      </w:r>
      <w:r w:rsidR="001958A6" w:rsidRPr="00C80E99">
        <w:rPr>
          <w:rFonts w:ascii="Times New Roman" w:hAnsi="Times New Roman"/>
          <w:sz w:val="28"/>
          <w:szCs w:val="28"/>
        </w:rPr>
        <w:t xml:space="preserve">(далее – округа) </w:t>
      </w:r>
      <w:r w:rsidRPr="00C80E99">
        <w:rPr>
          <w:rFonts w:ascii="Times New Roman" w:hAnsi="Times New Roman"/>
          <w:sz w:val="28"/>
          <w:szCs w:val="28"/>
        </w:rPr>
        <w:t xml:space="preserve">характеризовалась незначительным </w:t>
      </w:r>
      <w:r w:rsidR="002A603E" w:rsidRPr="00C80E99">
        <w:rPr>
          <w:rFonts w:ascii="Times New Roman" w:hAnsi="Times New Roman"/>
          <w:sz w:val="28"/>
          <w:szCs w:val="28"/>
        </w:rPr>
        <w:t>снижением</w:t>
      </w:r>
      <w:r w:rsidRPr="00C80E99">
        <w:rPr>
          <w:rFonts w:ascii="Times New Roman" w:hAnsi="Times New Roman"/>
          <w:sz w:val="28"/>
          <w:szCs w:val="28"/>
        </w:rPr>
        <w:t xml:space="preserve"> количества зарегистрированных преступлений на </w:t>
      </w:r>
      <w:r w:rsidR="002A603E" w:rsidRPr="00C80E99">
        <w:rPr>
          <w:rFonts w:ascii="Times New Roman" w:hAnsi="Times New Roman"/>
          <w:sz w:val="28"/>
          <w:szCs w:val="28"/>
        </w:rPr>
        <w:t>2,7</w:t>
      </w:r>
      <w:r w:rsidRPr="00C80E99">
        <w:rPr>
          <w:rFonts w:ascii="Times New Roman" w:hAnsi="Times New Roman"/>
          <w:sz w:val="28"/>
          <w:szCs w:val="28"/>
        </w:rPr>
        <w:t xml:space="preserve"> %.</w:t>
      </w:r>
    </w:p>
    <w:p w:rsidR="00E6096A" w:rsidRPr="00C80E99" w:rsidRDefault="006F1664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З</w:t>
      </w:r>
      <w:r w:rsidR="00A54A93" w:rsidRPr="00C80E99">
        <w:rPr>
          <w:rFonts w:ascii="Times New Roman" w:hAnsi="Times New Roman"/>
          <w:sz w:val="28"/>
          <w:szCs w:val="28"/>
        </w:rPr>
        <w:t xml:space="preserve">афиксировано меньше умышленных убийств - </w:t>
      </w:r>
      <w:r w:rsidR="002A603E" w:rsidRPr="00C80E99">
        <w:rPr>
          <w:rFonts w:ascii="Times New Roman" w:hAnsi="Times New Roman"/>
          <w:sz w:val="28"/>
          <w:szCs w:val="28"/>
        </w:rPr>
        <w:t>1</w:t>
      </w:r>
      <w:r w:rsidR="00A54A93" w:rsidRPr="00C80E99">
        <w:rPr>
          <w:rFonts w:ascii="Times New Roman" w:hAnsi="Times New Roman"/>
          <w:sz w:val="28"/>
          <w:szCs w:val="28"/>
        </w:rPr>
        <w:t xml:space="preserve">; неправомерного завладения </w:t>
      </w:r>
      <w:r w:rsidR="00E6096A" w:rsidRPr="00C80E99">
        <w:rPr>
          <w:rFonts w:ascii="Times New Roman" w:hAnsi="Times New Roman"/>
          <w:sz w:val="28"/>
          <w:szCs w:val="28"/>
        </w:rPr>
        <w:t>транспортным средством</w:t>
      </w:r>
      <w:r w:rsidR="00A54A93" w:rsidRPr="00C80E99">
        <w:rPr>
          <w:rFonts w:ascii="Times New Roman" w:hAnsi="Times New Roman"/>
          <w:sz w:val="28"/>
          <w:szCs w:val="28"/>
        </w:rPr>
        <w:t xml:space="preserve"> - </w:t>
      </w:r>
      <w:r w:rsidR="007E29B0" w:rsidRPr="00C80E99">
        <w:rPr>
          <w:rFonts w:ascii="Times New Roman" w:hAnsi="Times New Roman"/>
          <w:sz w:val="28"/>
          <w:szCs w:val="28"/>
        </w:rPr>
        <w:t>4</w:t>
      </w:r>
      <w:r w:rsidR="00A54A93" w:rsidRPr="00C80E99">
        <w:rPr>
          <w:rFonts w:ascii="Times New Roman" w:hAnsi="Times New Roman"/>
          <w:sz w:val="28"/>
          <w:szCs w:val="28"/>
        </w:rPr>
        <w:t xml:space="preserve">; </w:t>
      </w:r>
      <w:r w:rsidR="00104EB2" w:rsidRPr="00C80E99">
        <w:rPr>
          <w:rFonts w:ascii="Times New Roman" w:hAnsi="Times New Roman"/>
          <w:sz w:val="28"/>
          <w:szCs w:val="28"/>
        </w:rPr>
        <w:t xml:space="preserve">грабежей - 1; </w:t>
      </w:r>
      <w:r w:rsidR="00E25EC1" w:rsidRPr="00C80E99">
        <w:rPr>
          <w:rFonts w:ascii="Times New Roman" w:hAnsi="Times New Roman"/>
          <w:sz w:val="28"/>
          <w:szCs w:val="28"/>
        </w:rPr>
        <w:t xml:space="preserve">вымогательств - 1; мошенничеств - 149; </w:t>
      </w:r>
      <w:r w:rsidR="00A54A93" w:rsidRPr="00C80E99">
        <w:rPr>
          <w:rFonts w:ascii="Times New Roman" w:hAnsi="Times New Roman"/>
          <w:sz w:val="28"/>
          <w:szCs w:val="28"/>
        </w:rPr>
        <w:t xml:space="preserve">незаконным оборотом оружия </w:t>
      </w:r>
      <w:r w:rsidR="00E6096A" w:rsidRPr="00C80E99">
        <w:rPr>
          <w:rFonts w:ascii="Times New Roman" w:hAnsi="Times New Roman"/>
          <w:sz w:val="28"/>
          <w:szCs w:val="28"/>
        </w:rPr>
        <w:t xml:space="preserve">- </w:t>
      </w:r>
      <w:r w:rsidR="00A54A93" w:rsidRPr="00C80E99">
        <w:rPr>
          <w:rFonts w:ascii="Times New Roman" w:hAnsi="Times New Roman"/>
          <w:sz w:val="28"/>
          <w:szCs w:val="28"/>
        </w:rPr>
        <w:t>1</w:t>
      </w:r>
      <w:r w:rsidR="00E25EC1" w:rsidRPr="00C80E99">
        <w:rPr>
          <w:rFonts w:ascii="Times New Roman" w:hAnsi="Times New Roman"/>
          <w:sz w:val="28"/>
          <w:szCs w:val="28"/>
        </w:rPr>
        <w:t>0</w:t>
      </w:r>
      <w:r w:rsidR="00A54A93" w:rsidRPr="00C80E99">
        <w:rPr>
          <w:rFonts w:ascii="Times New Roman" w:hAnsi="Times New Roman"/>
          <w:sz w:val="28"/>
          <w:szCs w:val="28"/>
        </w:rPr>
        <w:t>; коррупции</w:t>
      </w:r>
      <w:r w:rsidR="00023C1D" w:rsidRPr="00C80E99">
        <w:rPr>
          <w:rFonts w:ascii="Times New Roman" w:hAnsi="Times New Roman"/>
          <w:sz w:val="28"/>
          <w:szCs w:val="28"/>
        </w:rPr>
        <w:t>,</w:t>
      </w:r>
      <w:r w:rsidR="00E25EC1" w:rsidRPr="00C80E99">
        <w:rPr>
          <w:rFonts w:ascii="Times New Roman" w:hAnsi="Times New Roman"/>
          <w:sz w:val="28"/>
          <w:szCs w:val="28"/>
        </w:rPr>
        <w:t xml:space="preserve"> </w:t>
      </w:r>
      <w:r w:rsidR="00A54A93" w:rsidRPr="00C80E99">
        <w:rPr>
          <w:rFonts w:ascii="Times New Roman" w:hAnsi="Times New Roman"/>
          <w:sz w:val="28"/>
          <w:szCs w:val="28"/>
        </w:rPr>
        <w:t>взяточничества</w:t>
      </w:r>
      <w:r w:rsidR="00023C1D" w:rsidRPr="00C80E99">
        <w:rPr>
          <w:rFonts w:ascii="Times New Roman" w:hAnsi="Times New Roman"/>
          <w:sz w:val="28"/>
          <w:szCs w:val="28"/>
        </w:rPr>
        <w:t>,</w:t>
      </w:r>
      <w:r w:rsidR="00A54A93" w:rsidRPr="00C80E99">
        <w:rPr>
          <w:rFonts w:ascii="Times New Roman" w:hAnsi="Times New Roman"/>
          <w:sz w:val="28"/>
          <w:szCs w:val="28"/>
        </w:rPr>
        <w:t xml:space="preserve"> преступлений, совершенных </w:t>
      </w:r>
      <w:r w:rsidR="00A54A93" w:rsidRPr="00C80E99">
        <w:rPr>
          <w:rStyle w:val="0pt"/>
          <w:rFonts w:eastAsia="Calibri"/>
          <w:b w:val="0"/>
          <w:sz w:val="28"/>
          <w:szCs w:val="28"/>
        </w:rPr>
        <w:t>в общественных местах</w:t>
      </w:r>
      <w:r w:rsidR="00E25EC1" w:rsidRPr="00C80E99">
        <w:rPr>
          <w:rStyle w:val="0pt"/>
          <w:rFonts w:eastAsia="Calibri"/>
          <w:b w:val="0"/>
          <w:sz w:val="28"/>
          <w:szCs w:val="28"/>
        </w:rPr>
        <w:t xml:space="preserve">, </w:t>
      </w:r>
      <w:r w:rsidR="00E25EC1" w:rsidRPr="00C80E99">
        <w:rPr>
          <w:rFonts w:ascii="Times New Roman" w:hAnsi="Times New Roman"/>
          <w:sz w:val="28"/>
          <w:szCs w:val="28"/>
        </w:rPr>
        <w:t>краж из квартир, краж скота, поджогов, хулиганств</w:t>
      </w:r>
      <w:r w:rsidR="00E6096A" w:rsidRPr="00C80E99">
        <w:rPr>
          <w:rStyle w:val="0pt"/>
          <w:rFonts w:eastAsia="Calibri"/>
          <w:b w:val="0"/>
          <w:sz w:val="28"/>
          <w:szCs w:val="28"/>
        </w:rPr>
        <w:t>.</w:t>
      </w:r>
    </w:p>
    <w:p w:rsidR="00D93C62" w:rsidRPr="00C80E99" w:rsidRDefault="00A54A93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Вместе с тем отмеч</w:t>
      </w:r>
      <w:r w:rsidR="00E6096A" w:rsidRPr="00C80E99">
        <w:rPr>
          <w:rFonts w:ascii="Times New Roman" w:hAnsi="Times New Roman"/>
          <w:sz w:val="28"/>
          <w:szCs w:val="28"/>
        </w:rPr>
        <w:t>ен</w:t>
      </w:r>
      <w:r w:rsidRPr="00C80E99">
        <w:rPr>
          <w:rFonts w:ascii="Times New Roman" w:hAnsi="Times New Roman"/>
          <w:sz w:val="28"/>
          <w:szCs w:val="28"/>
        </w:rPr>
        <w:t xml:space="preserve"> рост </w:t>
      </w:r>
      <w:r w:rsidR="007E29B0" w:rsidRPr="00C80E99">
        <w:rPr>
          <w:rFonts w:ascii="Times New Roman" w:hAnsi="Times New Roman"/>
          <w:sz w:val="28"/>
          <w:szCs w:val="28"/>
        </w:rPr>
        <w:t>преступлений связанных с умышленным причинением тяжкого вреда здоровью - 5</w:t>
      </w:r>
      <w:r w:rsidR="00E25EC1" w:rsidRPr="00C80E99">
        <w:rPr>
          <w:rFonts w:ascii="Times New Roman" w:hAnsi="Times New Roman"/>
          <w:sz w:val="28"/>
          <w:szCs w:val="28"/>
        </w:rPr>
        <w:t xml:space="preserve">; </w:t>
      </w:r>
      <w:r w:rsidR="007E29B0" w:rsidRPr="00C80E99">
        <w:rPr>
          <w:rFonts w:ascii="Times New Roman" w:hAnsi="Times New Roman"/>
          <w:sz w:val="28"/>
          <w:szCs w:val="28"/>
        </w:rPr>
        <w:t xml:space="preserve">краж - 203; </w:t>
      </w:r>
      <w:r w:rsidR="00E25EC1" w:rsidRPr="00C80E99">
        <w:rPr>
          <w:rFonts w:ascii="Times New Roman" w:hAnsi="Times New Roman"/>
          <w:sz w:val="28"/>
          <w:szCs w:val="28"/>
        </w:rPr>
        <w:t>преступлений, связанных с незаконным оборотом наркотиков - 37.</w:t>
      </w:r>
      <w:r w:rsidRPr="00C80E99">
        <w:rPr>
          <w:rFonts w:ascii="Times New Roman" w:hAnsi="Times New Roman"/>
          <w:sz w:val="28"/>
          <w:szCs w:val="28"/>
        </w:rPr>
        <w:t xml:space="preserve"> </w:t>
      </w:r>
      <w:r w:rsidR="00D93C62" w:rsidRPr="00C80E99">
        <w:rPr>
          <w:rFonts w:ascii="Times New Roman" w:hAnsi="Times New Roman"/>
          <w:sz w:val="28"/>
          <w:szCs w:val="28"/>
        </w:rPr>
        <w:t>Рост преступлений в целом допущен вследствие мошеннических действий, совершенных с использованием телефонной связи и интернет ресурсов, а так же выявленных преступлений экономической направленности.</w:t>
      </w:r>
    </w:p>
    <w:p w:rsidR="00D93C62" w:rsidRPr="00C80E99" w:rsidRDefault="00D93C62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На территории округа зарегистрировано 1</w:t>
      </w:r>
      <w:r w:rsidR="00E25EC1" w:rsidRPr="00C80E99">
        <w:rPr>
          <w:rFonts w:ascii="Times New Roman" w:hAnsi="Times New Roman"/>
          <w:sz w:val="28"/>
          <w:szCs w:val="28"/>
        </w:rPr>
        <w:t>49</w:t>
      </w:r>
      <w:r w:rsidRPr="00C80E99">
        <w:rPr>
          <w:rFonts w:ascii="Times New Roman" w:hAnsi="Times New Roman"/>
          <w:sz w:val="28"/>
          <w:szCs w:val="28"/>
        </w:rPr>
        <w:t xml:space="preserve"> преступлений связанных с мошенничеством. </w:t>
      </w:r>
      <w:r w:rsidR="00E25EC1" w:rsidRPr="00C80E99">
        <w:rPr>
          <w:rFonts w:ascii="Times New Roman" w:hAnsi="Times New Roman"/>
          <w:sz w:val="28"/>
          <w:szCs w:val="28"/>
        </w:rPr>
        <w:t>Снижение</w:t>
      </w:r>
      <w:r w:rsidRPr="00C80E99">
        <w:rPr>
          <w:rFonts w:ascii="Times New Roman" w:hAnsi="Times New Roman"/>
          <w:sz w:val="28"/>
          <w:szCs w:val="28"/>
        </w:rPr>
        <w:t xml:space="preserve"> данного вида преступлений составил</w:t>
      </w:r>
      <w:r w:rsidR="00E25EC1" w:rsidRPr="00C80E99">
        <w:rPr>
          <w:rFonts w:ascii="Times New Roman" w:hAnsi="Times New Roman"/>
          <w:sz w:val="28"/>
          <w:szCs w:val="28"/>
        </w:rPr>
        <w:t>о 17,2</w:t>
      </w:r>
      <w:r w:rsidRPr="00C80E99">
        <w:rPr>
          <w:rFonts w:ascii="Times New Roman" w:hAnsi="Times New Roman"/>
          <w:sz w:val="28"/>
          <w:szCs w:val="28"/>
        </w:rPr>
        <w:t xml:space="preserve"> % по отношению к прошлому году. Из </w:t>
      </w:r>
      <w:r w:rsidR="00E25EC1" w:rsidRPr="00C80E99">
        <w:rPr>
          <w:rFonts w:ascii="Times New Roman" w:hAnsi="Times New Roman"/>
          <w:sz w:val="28"/>
          <w:szCs w:val="28"/>
        </w:rPr>
        <w:t>149</w:t>
      </w:r>
      <w:r w:rsidRPr="00C80E99">
        <w:rPr>
          <w:rFonts w:ascii="Times New Roman" w:hAnsi="Times New Roman"/>
          <w:sz w:val="28"/>
          <w:szCs w:val="28"/>
        </w:rPr>
        <w:t xml:space="preserve"> уголовных дел, возбужденных по признакам преступления, предусмотренного статьей 159 У</w:t>
      </w:r>
      <w:r w:rsidR="001958A6" w:rsidRPr="00C80E99">
        <w:rPr>
          <w:rFonts w:ascii="Times New Roman" w:hAnsi="Times New Roman"/>
          <w:sz w:val="28"/>
          <w:szCs w:val="28"/>
        </w:rPr>
        <w:t>головного кодекса</w:t>
      </w:r>
      <w:r w:rsidRPr="00C80E99">
        <w:rPr>
          <w:rFonts w:ascii="Times New Roman" w:hAnsi="Times New Roman"/>
          <w:sz w:val="28"/>
          <w:szCs w:val="28"/>
        </w:rPr>
        <w:t xml:space="preserve"> Р</w:t>
      </w:r>
      <w:r w:rsidR="001958A6" w:rsidRPr="00C80E99">
        <w:rPr>
          <w:rFonts w:ascii="Times New Roman" w:hAnsi="Times New Roman"/>
          <w:sz w:val="28"/>
          <w:szCs w:val="28"/>
        </w:rPr>
        <w:t xml:space="preserve">оссийской </w:t>
      </w:r>
      <w:r w:rsidRPr="00C80E99">
        <w:rPr>
          <w:rFonts w:ascii="Times New Roman" w:hAnsi="Times New Roman"/>
          <w:sz w:val="28"/>
          <w:szCs w:val="28"/>
        </w:rPr>
        <w:t>Ф</w:t>
      </w:r>
      <w:r w:rsidR="001958A6" w:rsidRPr="00C80E99">
        <w:rPr>
          <w:rFonts w:ascii="Times New Roman" w:hAnsi="Times New Roman"/>
          <w:sz w:val="28"/>
          <w:szCs w:val="28"/>
        </w:rPr>
        <w:t>едерации</w:t>
      </w:r>
      <w:r w:rsidRPr="00C80E99">
        <w:rPr>
          <w:rFonts w:ascii="Times New Roman" w:hAnsi="Times New Roman"/>
          <w:sz w:val="28"/>
          <w:szCs w:val="28"/>
        </w:rPr>
        <w:t xml:space="preserve">, </w:t>
      </w:r>
      <w:r w:rsidR="00E25EC1" w:rsidRPr="00C80E99">
        <w:rPr>
          <w:rFonts w:ascii="Times New Roman" w:hAnsi="Times New Roman"/>
          <w:sz w:val="28"/>
          <w:szCs w:val="28"/>
        </w:rPr>
        <w:t>67</w:t>
      </w:r>
      <w:r w:rsidRPr="00C80E99">
        <w:rPr>
          <w:rFonts w:ascii="Times New Roman" w:hAnsi="Times New Roman"/>
          <w:sz w:val="28"/>
          <w:szCs w:val="28"/>
        </w:rPr>
        <w:t xml:space="preserve"> уголовных дел, являются так называемыми «мобильными мошенничествами», совершенными посредством мобильной связи и сети </w:t>
      </w:r>
      <w:r w:rsidR="00C8598D">
        <w:rPr>
          <w:rFonts w:ascii="Times New Roman" w:hAnsi="Times New Roman"/>
          <w:sz w:val="28"/>
          <w:szCs w:val="28"/>
        </w:rPr>
        <w:t>И</w:t>
      </w:r>
      <w:r w:rsidRPr="00C80E99">
        <w:rPr>
          <w:rFonts w:ascii="Times New Roman" w:hAnsi="Times New Roman"/>
          <w:sz w:val="28"/>
          <w:szCs w:val="28"/>
        </w:rPr>
        <w:t>нтернет.</w:t>
      </w:r>
    </w:p>
    <w:p w:rsidR="00D93C62" w:rsidRPr="00C80E99" w:rsidRDefault="00D93C62" w:rsidP="00047B93">
      <w:pPr>
        <w:pStyle w:val="a5"/>
        <w:ind w:right="-144" w:firstLine="567"/>
        <w:rPr>
          <w:rFonts w:ascii="Times New Roman" w:hAnsi="Times New Roman"/>
          <w:bCs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lastRenderedPageBreak/>
        <w:t>Для противодействия данному виду преступности в отделе уголовного розыска создано специализированное подразделение - группа из подготовленных сотрудников, которые освобождены от исполнения других функциональных обязанностей</w:t>
      </w:r>
      <w:r w:rsidR="001958A6" w:rsidRPr="00C80E99">
        <w:rPr>
          <w:rFonts w:ascii="Times New Roman" w:hAnsi="Times New Roman"/>
          <w:sz w:val="28"/>
          <w:szCs w:val="28"/>
        </w:rPr>
        <w:t>. С</w:t>
      </w:r>
      <w:r w:rsidRPr="00C80E99">
        <w:rPr>
          <w:rFonts w:ascii="Times New Roman" w:hAnsi="Times New Roman"/>
          <w:sz w:val="28"/>
          <w:szCs w:val="28"/>
        </w:rPr>
        <w:t xml:space="preserve">отрудники периодически проходят обучение по методике и тактике раскрытия </w:t>
      </w:r>
      <w:r w:rsidR="001958A6" w:rsidRPr="00C80E99">
        <w:rPr>
          <w:rFonts w:ascii="Times New Roman" w:hAnsi="Times New Roman"/>
          <w:sz w:val="28"/>
          <w:szCs w:val="28"/>
        </w:rPr>
        <w:t>информационно-телекоммуникационных</w:t>
      </w:r>
      <w:r w:rsidRPr="00C80E99">
        <w:rPr>
          <w:rFonts w:ascii="Times New Roman" w:hAnsi="Times New Roman"/>
          <w:sz w:val="28"/>
          <w:szCs w:val="28"/>
        </w:rPr>
        <w:t xml:space="preserve"> преступлений.</w:t>
      </w:r>
      <w:r w:rsidR="001958A6" w:rsidRPr="00C80E99">
        <w:rPr>
          <w:rFonts w:ascii="Times New Roman" w:hAnsi="Times New Roman"/>
          <w:sz w:val="28"/>
          <w:szCs w:val="28"/>
        </w:rPr>
        <w:t xml:space="preserve"> </w:t>
      </w:r>
      <w:r w:rsidRPr="00C80E99">
        <w:rPr>
          <w:rFonts w:ascii="Times New Roman" w:hAnsi="Times New Roman"/>
          <w:sz w:val="28"/>
          <w:szCs w:val="28"/>
        </w:rPr>
        <w:t xml:space="preserve">При этом </w:t>
      </w:r>
      <w:r w:rsidR="001958A6" w:rsidRPr="00C80E99">
        <w:rPr>
          <w:rFonts w:ascii="Times New Roman" w:hAnsi="Times New Roman"/>
          <w:sz w:val="28"/>
          <w:szCs w:val="28"/>
        </w:rPr>
        <w:t>злоумышленники</w:t>
      </w:r>
      <w:r w:rsidRPr="00C80E99">
        <w:rPr>
          <w:rFonts w:ascii="Times New Roman" w:hAnsi="Times New Roman"/>
          <w:sz w:val="28"/>
          <w:szCs w:val="28"/>
        </w:rPr>
        <w:t>, как правило, совершают преступления, находясь в других субъектах России, а часто – отбывают наказание в учреждениях Ф</w:t>
      </w:r>
      <w:r w:rsidR="001958A6" w:rsidRPr="00C80E99">
        <w:rPr>
          <w:rFonts w:ascii="Times New Roman" w:hAnsi="Times New Roman"/>
          <w:sz w:val="28"/>
          <w:szCs w:val="28"/>
        </w:rPr>
        <w:t>едеральной службы исполнения наказаний</w:t>
      </w:r>
      <w:r w:rsidRPr="00C80E99">
        <w:rPr>
          <w:rFonts w:ascii="Times New Roman" w:hAnsi="Times New Roman"/>
          <w:sz w:val="28"/>
          <w:szCs w:val="28"/>
        </w:rPr>
        <w:t>. Раскрытие подобных преступлений требует дополнительных временных и финансовых затрат. В любом случае эта работа проводится и имеет положительные результаты.</w:t>
      </w:r>
    </w:p>
    <w:p w:rsidR="00B925B9" w:rsidRPr="00C80E99" w:rsidRDefault="00625AC3" w:rsidP="00047B93">
      <w:pPr>
        <w:pStyle w:val="a5"/>
        <w:ind w:right="-144" w:firstLine="567"/>
        <w:rPr>
          <w:rFonts w:ascii="Times New Roman" w:eastAsia="Times New Roman" w:hAnsi="Times New Roman"/>
          <w:spacing w:val="-2"/>
          <w:sz w:val="28"/>
          <w:szCs w:val="28"/>
        </w:rPr>
      </w:pPr>
      <w:r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С целью пресечения «мобильных мошенничеств», сотрудники Отдела МВД России по </w:t>
      </w:r>
      <w:r w:rsidR="001958A6" w:rsidRPr="00C80E99">
        <w:rPr>
          <w:rFonts w:ascii="Times New Roman" w:eastAsia="Times New Roman" w:hAnsi="Times New Roman"/>
          <w:spacing w:val="-2"/>
          <w:sz w:val="28"/>
          <w:szCs w:val="28"/>
        </w:rPr>
        <w:t>округу</w:t>
      </w:r>
      <w:r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958A6"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продолжают </w:t>
      </w:r>
      <w:r w:rsidR="00B925B9" w:rsidRPr="00C80E99">
        <w:rPr>
          <w:rFonts w:ascii="Times New Roman" w:eastAsia="Times New Roman" w:hAnsi="Times New Roman"/>
          <w:spacing w:val="-2"/>
          <w:sz w:val="28"/>
          <w:szCs w:val="28"/>
        </w:rPr>
        <w:t>профилактическую работу по информированию населения о видах мошенничеств и примерным алгоритмом действий в ситуациях, связанных с поступлением сообщений посредством мобильно</w:t>
      </w:r>
      <w:r w:rsidR="00E00BC0">
        <w:rPr>
          <w:rFonts w:ascii="Times New Roman" w:eastAsia="Times New Roman" w:hAnsi="Times New Roman"/>
          <w:spacing w:val="-2"/>
          <w:sz w:val="28"/>
          <w:szCs w:val="28"/>
        </w:rPr>
        <w:t>й связи и через Интернет сайты.</w:t>
      </w:r>
    </w:p>
    <w:p w:rsidR="00B925B9" w:rsidRPr="00C80E99" w:rsidRDefault="00B925B9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Изготовлено печатных материалов с информацией о способах совершения мошенничеств с использованием сети интернет, и мерах предосторожности за счет отдела полиции – 8500 экземпляров и администрации </w:t>
      </w:r>
      <w:r w:rsidR="00E00BC0">
        <w:rPr>
          <w:rFonts w:ascii="Times New Roman" w:hAnsi="Times New Roman"/>
          <w:sz w:val="28"/>
          <w:szCs w:val="28"/>
        </w:rPr>
        <w:t>округа – 5000 экземпляров.</w:t>
      </w:r>
    </w:p>
    <w:p w:rsidR="00B925B9" w:rsidRPr="00C80E99" w:rsidRDefault="00B925B9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Распространено печатных материалов: в местах массового скопления граждан с привлечением народных дружин, членов общественных объединений правоохранительной направленности, работников почты, сотрудников социального обслуживания – 13500. В средствах массовой информации и сети Интернет опубликовано 114</w:t>
      </w:r>
      <w:r w:rsidR="00E00BC0">
        <w:rPr>
          <w:rFonts w:ascii="Times New Roman" w:hAnsi="Times New Roman"/>
          <w:sz w:val="28"/>
          <w:szCs w:val="28"/>
        </w:rPr>
        <w:t xml:space="preserve"> статей, памяток, видеороликов.</w:t>
      </w:r>
    </w:p>
    <w:p w:rsidR="00D73BC8" w:rsidRPr="00C80E99" w:rsidRDefault="00C80E99" w:rsidP="00047B93">
      <w:pPr>
        <w:pStyle w:val="a5"/>
        <w:ind w:right="-144" w:firstLine="567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линии работы с преступлениями, совершенными с использованием </w:t>
      </w:r>
      <w:r w:rsidRPr="00C80E99">
        <w:rPr>
          <w:rFonts w:ascii="Times New Roman" w:hAnsi="Times New Roman"/>
          <w:sz w:val="28"/>
          <w:szCs w:val="28"/>
        </w:rPr>
        <w:t xml:space="preserve">информационно-телекоммуникационных </w:t>
      </w:r>
      <w:r>
        <w:rPr>
          <w:rFonts w:ascii="Times New Roman" w:hAnsi="Times New Roman"/>
          <w:sz w:val="28"/>
          <w:szCs w:val="28"/>
        </w:rPr>
        <w:t>технологий</w:t>
      </w:r>
      <w:r w:rsidR="00625AC3" w:rsidRPr="00C80E99">
        <w:rPr>
          <w:rFonts w:ascii="Times New Roman" w:hAnsi="Times New Roman"/>
          <w:sz w:val="28"/>
          <w:szCs w:val="28"/>
        </w:rPr>
        <w:t>, осуществлено 10 выездов сотрудник</w:t>
      </w:r>
      <w:r>
        <w:rPr>
          <w:rFonts w:ascii="Times New Roman" w:hAnsi="Times New Roman"/>
          <w:sz w:val="28"/>
          <w:szCs w:val="28"/>
        </w:rPr>
        <w:t>ов уголовного розыска</w:t>
      </w:r>
      <w:r w:rsidR="00625AC3" w:rsidRPr="00C80E99">
        <w:rPr>
          <w:rFonts w:ascii="Times New Roman" w:hAnsi="Times New Roman"/>
          <w:sz w:val="28"/>
          <w:szCs w:val="28"/>
        </w:rPr>
        <w:t xml:space="preserve"> в различные субъекты Российской Федерации (Краснодарский край, Ростовская область, Республика Дагестан, Алтайский край, г. Санкт-Петербург). Из них 7 командировок </w:t>
      </w:r>
      <w:r>
        <w:rPr>
          <w:rFonts w:ascii="Times New Roman" w:hAnsi="Times New Roman"/>
          <w:sz w:val="28"/>
          <w:szCs w:val="28"/>
        </w:rPr>
        <w:t xml:space="preserve">оказались </w:t>
      </w:r>
      <w:r w:rsidR="00625AC3" w:rsidRPr="00C80E99">
        <w:rPr>
          <w:rFonts w:ascii="Times New Roman" w:hAnsi="Times New Roman"/>
          <w:sz w:val="28"/>
          <w:szCs w:val="28"/>
        </w:rPr>
        <w:t>результативны</w:t>
      </w:r>
      <w:r>
        <w:rPr>
          <w:rFonts w:ascii="Times New Roman" w:hAnsi="Times New Roman"/>
          <w:sz w:val="28"/>
          <w:szCs w:val="28"/>
        </w:rPr>
        <w:t xml:space="preserve">ми, по данным уголовным делам закончено производство, материалы </w:t>
      </w:r>
      <w:r w:rsidR="00473D14">
        <w:rPr>
          <w:rFonts w:ascii="Times New Roman" w:hAnsi="Times New Roman"/>
          <w:sz w:val="28"/>
          <w:szCs w:val="28"/>
        </w:rPr>
        <w:t>направлены</w:t>
      </w:r>
      <w:r w:rsidR="00625AC3" w:rsidRPr="00C80E99">
        <w:rPr>
          <w:rFonts w:ascii="Times New Roman" w:hAnsi="Times New Roman"/>
          <w:sz w:val="28"/>
          <w:szCs w:val="28"/>
        </w:rPr>
        <w:t xml:space="preserve"> в суд.</w:t>
      </w:r>
    </w:p>
    <w:p w:rsidR="00E10882" w:rsidRPr="00C80E99" w:rsidRDefault="00E10882" w:rsidP="00047B93">
      <w:pPr>
        <w:pStyle w:val="a5"/>
        <w:ind w:right="-144" w:firstLine="567"/>
        <w:rPr>
          <w:rFonts w:ascii="Times New Roman" w:eastAsia="Times New Roman" w:hAnsi="Times New Roman"/>
          <w:spacing w:val="-2"/>
          <w:sz w:val="28"/>
          <w:szCs w:val="28"/>
        </w:rPr>
      </w:pPr>
      <w:r w:rsidRPr="00C80E99">
        <w:rPr>
          <w:rFonts w:ascii="Times New Roman" w:eastAsia="Times New Roman" w:hAnsi="Times New Roman"/>
          <w:spacing w:val="-2"/>
          <w:sz w:val="28"/>
          <w:szCs w:val="28"/>
        </w:rPr>
        <w:t>За 2021 год было зарегистрировано 203 кражи, что составляет 3</w:t>
      </w:r>
      <w:r w:rsidR="00473D14">
        <w:rPr>
          <w:rFonts w:ascii="Times New Roman" w:eastAsia="Times New Roman" w:hAnsi="Times New Roman"/>
          <w:spacing w:val="-2"/>
          <w:sz w:val="28"/>
          <w:szCs w:val="28"/>
        </w:rPr>
        <w:t xml:space="preserve">2% </w:t>
      </w:r>
      <w:r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от всех преступлений, зарегистрированных на территории округа. Предметами преступных посягательств </w:t>
      </w:r>
      <w:r w:rsidR="00473D14">
        <w:rPr>
          <w:rFonts w:ascii="Times New Roman" w:eastAsia="Times New Roman" w:hAnsi="Times New Roman"/>
          <w:spacing w:val="-2"/>
          <w:sz w:val="28"/>
          <w:szCs w:val="28"/>
        </w:rPr>
        <w:t>остаются</w:t>
      </w:r>
      <w:r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: денежные средства и ювелирные изделия – 68 фактов, </w:t>
      </w:r>
      <w:r w:rsidR="00D94D7A" w:rsidRPr="00C80E99">
        <w:rPr>
          <w:rFonts w:ascii="Times New Roman" w:eastAsia="Times New Roman" w:hAnsi="Times New Roman"/>
          <w:spacing w:val="-2"/>
          <w:sz w:val="28"/>
          <w:szCs w:val="28"/>
        </w:rPr>
        <w:t>кражи мобильных телефонов – 37</w:t>
      </w:r>
      <w:r w:rsidR="00916303"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, </w:t>
      </w:r>
      <w:r w:rsidR="00473D14" w:rsidRPr="00C80E99">
        <w:rPr>
          <w:rFonts w:ascii="Times New Roman" w:eastAsia="Times New Roman" w:hAnsi="Times New Roman"/>
          <w:spacing w:val="-2"/>
          <w:sz w:val="28"/>
          <w:szCs w:val="28"/>
        </w:rPr>
        <w:t>кражи скота</w:t>
      </w:r>
      <w:r w:rsidR="00473D14">
        <w:rPr>
          <w:rFonts w:ascii="Times New Roman" w:eastAsia="Times New Roman" w:hAnsi="Times New Roman"/>
          <w:spacing w:val="-2"/>
          <w:sz w:val="28"/>
          <w:szCs w:val="28"/>
        </w:rPr>
        <w:t xml:space="preserve"> -</w:t>
      </w:r>
      <w:r w:rsidR="00473D14"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916303" w:rsidRPr="00C80E99">
        <w:rPr>
          <w:rFonts w:ascii="Times New Roman" w:eastAsia="Times New Roman" w:hAnsi="Times New Roman"/>
          <w:spacing w:val="-2"/>
          <w:sz w:val="28"/>
          <w:szCs w:val="28"/>
        </w:rPr>
        <w:t>14 фактов</w:t>
      </w:r>
      <w:r w:rsidR="00473D14">
        <w:rPr>
          <w:rFonts w:ascii="Times New Roman" w:eastAsia="Times New Roman" w:hAnsi="Times New Roman"/>
          <w:spacing w:val="-2"/>
          <w:sz w:val="28"/>
          <w:szCs w:val="28"/>
        </w:rPr>
        <w:t xml:space="preserve">, происходило хищение таких </w:t>
      </w:r>
      <w:r w:rsidR="00916303" w:rsidRPr="00C80E99">
        <w:rPr>
          <w:rFonts w:ascii="Times New Roman" w:eastAsia="Times New Roman" w:hAnsi="Times New Roman"/>
          <w:spacing w:val="-2"/>
          <w:sz w:val="28"/>
          <w:szCs w:val="28"/>
        </w:rPr>
        <w:t>матер</w:t>
      </w:r>
      <w:bookmarkStart w:id="0" w:name="_GoBack"/>
      <w:bookmarkEnd w:id="0"/>
      <w:r w:rsidR="00916303" w:rsidRPr="00C80E99">
        <w:rPr>
          <w:rFonts w:ascii="Times New Roman" w:eastAsia="Times New Roman" w:hAnsi="Times New Roman"/>
          <w:spacing w:val="-2"/>
          <w:sz w:val="28"/>
          <w:szCs w:val="28"/>
        </w:rPr>
        <w:t>иальных ценностей</w:t>
      </w:r>
      <w:r w:rsidR="00473D14">
        <w:rPr>
          <w:rFonts w:ascii="Times New Roman" w:eastAsia="Times New Roman" w:hAnsi="Times New Roman"/>
          <w:spacing w:val="-2"/>
          <w:sz w:val="28"/>
          <w:szCs w:val="28"/>
        </w:rPr>
        <w:t>, как -</w:t>
      </w:r>
      <w:r w:rsidR="00916303"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0E99">
        <w:rPr>
          <w:rFonts w:ascii="Times New Roman" w:eastAsia="Times New Roman" w:hAnsi="Times New Roman"/>
          <w:spacing w:val="-2"/>
          <w:sz w:val="28"/>
          <w:szCs w:val="28"/>
        </w:rPr>
        <w:t>металл</w:t>
      </w:r>
      <w:r w:rsidR="00D94D7A" w:rsidRPr="00C80E99">
        <w:rPr>
          <w:rFonts w:ascii="Times New Roman" w:eastAsia="Times New Roman" w:hAnsi="Times New Roman"/>
          <w:spacing w:val="-2"/>
          <w:sz w:val="28"/>
          <w:szCs w:val="28"/>
        </w:rPr>
        <w:t>,</w:t>
      </w:r>
      <w:r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D94D7A" w:rsidRPr="00C80E99">
        <w:rPr>
          <w:rFonts w:ascii="Times New Roman" w:eastAsia="Times New Roman" w:hAnsi="Times New Roman"/>
          <w:spacing w:val="-2"/>
          <w:sz w:val="28"/>
          <w:szCs w:val="28"/>
        </w:rPr>
        <w:t>горюче</w:t>
      </w:r>
      <w:r w:rsidR="00473D14">
        <w:rPr>
          <w:rFonts w:ascii="Times New Roman" w:eastAsia="Times New Roman" w:hAnsi="Times New Roman"/>
          <w:spacing w:val="-2"/>
          <w:sz w:val="28"/>
          <w:szCs w:val="28"/>
        </w:rPr>
        <w:t>-</w:t>
      </w:r>
      <w:r w:rsidR="00D94D7A" w:rsidRPr="00C80E99">
        <w:rPr>
          <w:rFonts w:ascii="Times New Roman" w:eastAsia="Times New Roman" w:hAnsi="Times New Roman"/>
          <w:spacing w:val="-2"/>
          <w:sz w:val="28"/>
          <w:szCs w:val="28"/>
        </w:rPr>
        <w:t>смазочных материалов</w:t>
      </w:r>
      <w:r w:rsidR="00473D14">
        <w:rPr>
          <w:rFonts w:ascii="Times New Roman" w:eastAsia="Times New Roman" w:hAnsi="Times New Roman"/>
          <w:spacing w:val="-2"/>
          <w:sz w:val="28"/>
          <w:szCs w:val="28"/>
        </w:rPr>
        <w:t xml:space="preserve">, </w:t>
      </w:r>
      <w:r w:rsidR="00D94D7A" w:rsidRPr="00C80E99">
        <w:rPr>
          <w:rFonts w:ascii="Times New Roman" w:eastAsia="Times New Roman" w:hAnsi="Times New Roman"/>
          <w:spacing w:val="-2"/>
          <w:sz w:val="28"/>
          <w:szCs w:val="28"/>
        </w:rPr>
        <w:t>нефтепродуктов,</w:t>
      </w:r>
      <w:r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  транспорта</w:t>
      </w:r>
      <w:r w:rsidR="00D94D7A" w:rsidRPr="00C80E99">
        <w:rPr>
          <w:rFonts w:ascii="Times New Roman" w:eastAsia="Times New Roman" w:hAnsi="Times New Roman"/>
          <w:spacing w:val="-2"/>
          <w:sz w:val="28"/>
          <w:szCs w:val="28"/>
        </w:rPr>
        <w:t xml:space="preserve">, </w:t>
      </w:r>
      <w:r w:rsidRPr="00C80E99">
        <w:rPr>
          <w:rFonts w:ascii="Times New Roman" w:eastAsia="Times New Roman" w:hAnsi="Times New Roman"/>
          <w:spacing w:val="-2"/>
          <w:sz w:val="28"/>
          <w:szCs w:val="28"/>
        </w:rPr>
        <w:t>строительных материалов</w:t>
      </w:r>
      <w:r w:rsidR="00916303" w:rsidRPr="00C80E99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E10882" w:rsidRPr="00C80E99" w:rsidRDefault="00E10882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Одним из приоритетных направлений деятельности сотрудников полиции остается раскрытие преступлений прошлых лет. В отчетном периоде расследовано 14 преступлени</w:t>
      </w:r>
      <w:r w:rsidR="00473D14">
        <w:rPr>
          <w:rFonts w:ascii="Times New Roman" w:hAnsi="Times New Roman"/>
          <w:sz w:val="28"/>
          <w:szCs w:val="28"/>
        </w:rPr>
        <w:t>й</w:t>
      </w:r>
      <w:r w:rsidRPr="00C80E99">
        <w:rPr>
          <w:rFonts w:ascii="Times New Roman" w:hAnsi="Times New Roman"/>
          <w:sz w:val="28"/>
          <w:szCs w:val="28"/>
        </w:rPr>
        <w:t xml:space="preserve"> данной категории, из них: 10 уголовных де</w:t>
      </w:r>
      <w:r w:rsidR="00473D14">
        <w:rPr>
          <w:rFonts w:ascii="Times New Roman" w:hAnsi="Times New Roman"/>
          <w:sz w:val="28"/>
          <w:szCs w:val="28"/>
        </w:rPr>
        <w:t xml:space="preserve">л относится к категории тяжкие, </w:t>
      </w:r>
      <w:r w:rsidRPr="00C80E99">
        <w:rPr>
          <w:rFonts w:ascii="Times New Roman" w:hAnsi="Times New Roman"/>
          <w:sz w:val="28"/>
          <w:szCs w:val="28"/>
        </w:rPr>
        <w:t xml:space="preserve">1 </w:t>
      </w:r>
      <w:r w:rsidR="00473D14">
        <w:rPr>
          <w:rFonts w:ascii="Times New Roman" w:hAnsi="Times New Roman"/>
          <w:sz w:val="28"/>
          <w:szCs w:val="28"/>
        </w:rPr>
        <w:t xml:space="preserve">- </w:t>
      </w:r>
      <w:r w:rsidRPr="00C80E99">
        <w:rPr>
          <w:rFonts w:ascii="Times New Roman" w:hAnsi="Times New Roman"/>
          <w:sz w:val="28"/>
          <w:szCs w:val="28"/>
        </w:rPr>
        <w:t>к особо тяжким преступлениям</w:t>
      </w:r>
      <w:r w:rsidR="00753E73" w:rsidRPr="00C80E99">
        <w:rPr>
          <w:rFonts w:ascii="Times New Roman" w:hAnsi="Times New Roman"/>
          <w:sz w:val="28"/>
          <w:szCs w:val="28"/>
        </w:rPr>
        <w:t>.</w:t>
      </w:r>
    </w:p>
    <w:p w:rsidR="00D86422" w:rsidRPr="00C80E99" w:rsidRDefault="00D93C62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bCs/>
          <w:spacing w:val="-1"/>
          <w:sz w:val="28"/>
          <w:szCs w:val="28"/>
        </w:rPr>
        <w:t>В отчетном периоде 202</w:t>
      </w:r>
      <w:r w:rsidR="00753E73" w:rsidRPr="00C80E99">
        <w:rPr>
          <w:rFonts w:ascii="Times New Roman" w:hAnsi="Times New Roman"/>
          <w:bCs/>
          <w:spacing w:val="-1"/>
          <w:sz w:val="28"/>
          <w:szCs w:val="28"/>
        </w:rPr>
        <w:t>1</w:t>
      </w:r>
      <w:r w:rsidRPr="00C80E99">
        <w:rPr>
          <w:rFonts w:ascii="Times New Roman" w:hAnsi="Times New Roman"/>
          <w:bCs/>
          <w:spacing w:val="-1"/>
          <w:sz w:val="28"/>
          <w:szCs w:val="28"/>
        </w:rPr>
        <w:t xml:space="preserve"> года зарегистрировано </w:t>
      </w:r>
      <w:r w:rsidR="00753E73" w:rsidRPr="00C80E99">
        <w:rPr>
          <w:rFonts w:ascii="Times New Roman" w:hAnsi="Times New Roman"/>
          <w:bCs/>
          <w:spacing w:val="-1"/>
          <w:sz w:val="28"/>
          <w:szCs w:val="28"/>
        </w:rPr>
        <w:t>83</w:t>
      </w:r>
      <w:r w:rsidRPr="00C80E99">
        <w:rPr>
          <w:rFonts w:ascii="Times New Roman" w:hAnsi="Times New Roman"/>
          <w:bCs/>
          <w:spacing w:val="-1"/>
          <w:sz w:val="28"/>
          <w:szCs w:val="28"/>
        </w:rPr>
        <w:t xml:space="preserve"> преступления экономической направленности.</w:t>
      </w:r>
      <w:r w:rsidR="00D86422" w:rsidRPr="00C80E9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73D14">
        <w:rPr>
          <w:rFonts w:ascii="Times New Roman" w:hAnsi="Times New Roman"/>
          <w:bCs/>
          <w:spacing w:val="-1"/>
          <w:sz w:val="28"/>
          <w:szCs w:val="28"/>
        </w:rPr>
        <w:t>В</w:t>
      </w:r>
      <w:r w:rsidR="00D86422" w:rsidRPr="00C80E99">
        <w:rPr>
          <w:rFonts w:ascii="Times New Roman" w:hAnsi="Times New Roman"/>
          <w:spacing w:val="-2"/>
          <w:sz w:val="28"/>
          <w:szCs w:val="28"/>
        </w:rPr>
        <w:t xml:space="preserve">ыявлено: </w:t>
      </w:r>
      <w:r w:rsidR="00D94D7A" w:rsidRPr="00C80E99">
        <w:rPr>
          <w:rFonts w:ascii="Times New Roman" w:hAnsi="Times New Roman"/>
          <w:sz w:val="28"/>
          <w:szCs w:val="28"/>
        </w:rPr>
        <w:t>в сфере защиты бюджетных средств</w:t>
      </w:r>
      <w:r w:rsidR="00473D14">
        <w:rPr>
          <w:rFonts w:ascii="Times New Roman" w:hAnsi="Times New Roman"/>
          <w:sz w:val="28"/>
          <w:szCs w:val="28"/>
        </w:rPr>
        <w:t xml:space="preserve"> -</w:t>
      </w:r>
      <w:r w:rsidR="00D94D7A" w:rsidRPr="00C80E99">
        <w:rPr>
          <w:rFonts w:ascii="Times New Roman" w:hAnsi="Times New Roman"/>
          <w:sz w:val="28"/>
          <w:szCs w:val="28"/>
        </w:rPr>
        <w:t xml:space="preserve"> 10 преступлений, </w:t>
      </w:r>
      <w:r w:rsidR="00473D14" w:rsidRPr="00C80E99">
        <w:rPr>
          <w:rFonts w:ascii="Times New Roman" w:hAnsi="Times New Roman"/>
          <w:sz w:val="28"/>
          <w:szCs w:val="28"/>
        </w:rPr>
        <w:t>в сфере агропромышленного комплекса 7 преступлений</w:t>
      </w:r>
      <w:r w:rsidR="00473D14">
        <w:rPr>
          <w:rFonts w:ascii="Times New Roman" w:hAnsi="Times New Roman"/>
          <w:sz w:val="28"/>
          <w:szCs w:val="28"/>
        </w:rPr>
        <w:t>,</w:t>
      </w:r>
      <w:r w:rsidR="00473D14" w:rsidRPr="00C80E99">
        <w:rPr>
          <w:rFonts w:ascii="Times New Roman" w:hAnsi="Times New Roman"/>
          <w:sz w:val="28"/>
          <w:szCs w:val="28"/>
        </w:rPr>
        <w:t xml:space="preserve"> </w:t>
      </w:r>
      <w:r w:rsidR="00CD3DD8" w:rsidRPr="00C80E99">
        <w:rPr>
          <w:rFonts w:ascii="Times New Roman" w:hAnsi="Times New Roman"/>
          <w:sz w:val="28"/>
          <w:szCs w:val="28"/>
        </w:rPr>
        <w:t>в с</w:t>
      </w:r>
      <w:r w:rsidR="00D94D7A" w:rsidRPr="00C80E99">
        <w:rPr>
          <w:rFonts w:ascii="Times New Roman" w:hAnsi="Times New Roman"/>
          <w:sz w:val="28"/>
          <w:szCs w:val="28"/>
        </w:rPr>
        <w:t xml:space="preserve">фере реализации национальных проектов </w:t>
      </w:r>
      <w:r w:rsidR="00D86422" w:rsidRPr="00C80E99">
        <w:rPr>
          <w:rFonts w:ascii="Times New Roman" w:hAnsi="Times New Roman"/>
          <w:sz w:val="28"/>
          <w:szCs w:val="28"/>
        </w:rPr>
        <w:t xml:space="preserve">и </w:t>
      </w:r>
      <w:r w:rsidR="00473D14">
        <w:rPr>
          <w:rFonts w:ascii="Times New Roman" w:hAnsi="Times New Roman"/>
          <w:sz w:val="28"/>
          <w:szCs w:val="28"/>
        </w:rPr>
        <w:t>программ 1 преступление, в с</w:t>
      </w:r>
      <w:r w:rsidR="00D94D7A" w:rsidRPr="00C80E99">
        <w:rPr>
          <w:rFonts w:ascii="Times New Roman" w:hAnsi="Times New Roman"/>
          <w:sz w:val="28"/>
          <w:szCs w:val="28"/>
        </w:rPr>
        <w:t xml:space="preserve">фере </w:t>
      </w:r>
      <w:r w:rsidR="00D86422" w:rsidRPr="00C80E99">
        <w:rPr>
          <w:rFonts w:ascii="Times New Roman" w:hAnsi="Times New Roman"/>
          <w:sz w:val="28"/>
          <w:szCs w:val="28"/>
        </w:rPr>
        <w:t>топливно</w:t>
      </w:r>
      <w:r w:rsidR="00CD3DD8" w:rsidRPr="00C80E99">
        <w:rPr>
          <w:rFonts w:ascii="Times New Roman" w:hAnsi="Times New Roman"/>
          <w:sz w:val="28"/>
          <w:szCs w:val="28"/>
        </w:rPr>
        <w:t>-</w:t>
      </w:r>
      <w:r w:rsidR="00D86422" w:rsidRPr="00C80E99">
        <w:rPr>
          <w:rFonts w:ascii="Times New Roman" w:hAnsi="Times New Roman"/>
          <w:sz w:val="28"/>
          <w:szCs w:val="28"/>
        </w:rPr>
        <w:t>энергетического комплекса</w:t>
      </w:r>
      <w:r w:rsidR="00D94D7A" w:rsidRPr="00C80E99">
        <w:rPr>
          <w:rFonts w:ascii="Times New Roman" w:hAnsi="Times New Roman"/>
          <w:sz w:val="28"/>
          <w:szCs w:val="28"/>
        </w:rPr>
        <w:t xml:space="preserve"> 2 преступления</w:t>
      </w:r>
      <w:r w:rsidR="00473D14">
        <w:rPr>
          <w:rFonts w:ascii="Times New Roman" w:hAnsi="Times New Roman"/>
          <w:sz w:val="28"/>
          <w:szCs w:val="28"/>
        </w:rPr>
        <w:t>. П</w:t>
      </w:r>
      <w:r w:rsidR="00D86422" w:rsidRPr="00C80E99">
        <w:rPr>
          <w:rFonts w:ascii="Times New Roman" w:hAnsi="Times New Roman"/>
          <w:sz w:val="28"/>
          <w:szCs w:val="28"/>
        </w:rPr>
        <w:t xml:space="preserve">о оконченным производством уголовным делам </w:t>
      </w:r>
      <w:r w:rsidR="00473D14">
        <w:rPr>
          <w:rFonts w:ascii="Times New Roman" w:hAnsi="Times New Roman"/>
          <w:sz w:val="28"/>
          <w:szCs w:val="28"/>
        </w:rPr>
        <w:t>п</w:t>
      </w:r>
      <w:r w:rsidR="00473D14" w:rsidRPr="00C80E99">
        <w:rPr>
          <w:rFonts w:ascii="Times New Roman" w:hAnsi="Times New Roman"/>
          <w:sz w:val="28"/>
          <w:szCs w:val="28"/>
        </w:rPr>
        <w:t xml:space="preserve">ричиненный ущерб </w:t>
      </w:r>
      <w:r w:rsidR="00D86422" w:rsidRPr="00C80E99">
        <w:rPr>
          <w:rFonts w:ascii="Times New Roman" w:hAnsi="Times New Roman"/>
          <w:sz w:val="28"/>
          <w:szCs w:val="28"/>
        </w:rPr>
        <w:t>составил 2 м</w:t>
      </w:r>
      <w:r w:rsidR="00473D14">
        <w:rPr>
          <w:rFonts w:ascii="Times New Roman" w:hAnsi="Times New Roman"/>
          <w:sz w:val="28"/>
          <w:szCs w:val="28"/>
        </w:rPr>
        <w:t>иллиона</w:t>
      </w:r>
      <w:r w:rsidR="00D86422" w:rsidRPr="00C80E99">
        <w:rPr>
          <w:rFonts w:ascii="Times New Roman" w:hAnsi="Times New Roman"/>
          <w:sz w:val="28"/>
          <w:szCs w:val="28"/>
        </w:rPr>
        <w:t xml:space="preserve"> 507 тыс</w:t>
      </w:r>
      <w:r w:rsidR="00473D14">
        <w:rPr>
          <w:rFonts w:ascii="Times New Roman" w:hAnsi="Times New Roman"/>
          <w:sz w:val="28"/>
          <w:szCs w:val="28"/>
        </w:rPr>
        <w:t>яч</w:t>
      </w:r>
      <w:r w:rsidR="00D86422" w:rsidRPr="00C80E99">
        <w:rPr>
          <w:rFonts w:ascii="Times New Roman" w:hAnsi="Times New Roman"/>
          <w:sz w:val="28"/>
          <w:szCs w:val="28"/>
        </w:rPr>
        <w:t xml:space="preserve"> рублей, возмещено 2 м</w:t>
      </w:r>
      <w:r w:rsidR="00473D14">
        <w:rPr>
          <w:rFonts w:ascii="Times New Roman" w:hAnsi="Times New Roman"/>
          <w:sz w:val="28"/>
          <w:szCs w:val="28"/>
        </w:rPr>
        <w:t>иллиона</w:t>
      </w:r>
      <w:r w:rsidR="00D86422" w:rsidRPr="00C80E99">
        <w:rPr>
          <w:rFonts w:ascii="Times New Roman" w:hAnsi="Times New Roman"/>
          <w:sz w:val="28"/>
          <w:szCs w:val="28"/>
        </w:rPr>
        <w:t xml:space="preserve"> 445 тысяч рублей или 97,5%.</w:t>
      </w:r>
    </w:p>
    <w:p w:rsidR="00D93C62" w:rsidRPr="00C80E99" w:rsidRDefault="00473D14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МВД России по округу на постоянной основе п</w:t>
      </w:r>
      <w:r w:rsidR="00F333F3" w:rsidRPr="00C80E99">
        <w:rPr>
          <w:rFonts w:ascii="Times New Roman" w:hAnsi="Times New Roman"/>
          <w:sz w:val="28"/>
          <w:szCs w:val="28"/>
        </w:rPr>
        <w:t xml:space="preserve">роводится работа по незаконному обороту наркотиков. Сотрудниками подразделения по контролю и </w:t>
      </w:r>
      <w:r w:rsidR="00F333F3" w:rsidRPr="00C80E99">
        <w:rPr>
          <w:rFonts w:ascii="Times New Roman" w:hAnsi="Times New Roman"/>
          <w:sz w:val="28"/>
          <w:szCs w:val="28"/>
        </w:rPr>
        <w:lastRenderedPageBreak/>
        <w:t xml:space="preserve">обороту наркотиков </w:t>
      </w:r>
      <w:bookmarkStart w:id="1" w:name="bookmark2"/>
      <w:r w:rsidR="00D93C62" w:rsidRPr="00C80E99">
        <w:rPr>
          <w:rFonts w:ascii="Times New Roman" w:hAnsi="Times New Roman"/>
          <w:sz w:val="28"/>
          <w:szCs w:val="28"/>
        </w:rPr>
        <w:t>зарегистрировано 3</w:t>
      </w:r>
      <w:r w:rsidR="00EF5037" w:rsidRPr="00C80E99">
        <w:rPr>
          <w:rFonts w:ascii="Times New Roman" w:hAnsi="Times New Roman"/>
          <w:sz w:val="28"/>
          <w:szCs w:val="28"/>
        </w:rPr>
        <w:t>7</w:t>
      </w:r>
      <w:r w:rsidR="00D93C62" w:rsidRPr="00C80E99">
        <w:rPr>
          <w:rFonts w:ascii="Times New Roman" w:hAnsi="Times New Roman"/>
          <w:sz w:val="28"/>
          <w:szCs w:val="28"/>
        </w:rPr>
        <w:t xml:space="preserve"> преступлени</w:t>
      </w:r>
      <w:r w:rsidR="00EF5037" w:rsidRPr="00C80E99">
        <w:rPr>
          <w:rFonts w:ascii="Times New Roman" w:hAnsi="Times New Roman"/>
          <w:sz w:val="28"/>
          <w:szCs w:val="28"/>
        </w:rPr>
        <w:t>й</w:t>
      </w:r>
      <w:r w:rsidR="00F333F3" w:rsidRPr="00C80E99">
        <w:rPr>
          <w:rFonts w:ascii="Times New Roman" w:hAnsi="Times New Roman"/>
          <w:sz w:val="28"/>
          <w:szCs w:val="28"/>
        </w:rPr>
        <w:t xml:space="preserve">, </w:t>
      </w:r>
      <w:r w:rsidR="00D93C62" w:rsidRPr="00C80E99">
        <w:rPr>
          <w:rFonts w:ascii="Times New Roman" w:hAnsi="Times New Roman"/>
          <w:sz w:val="28"/>
          <w:szCs w:val="28"/>
        </w:rPr>
        <w:t xml:space="preserve">из незаконного оборота изъято </w:t>
      </w:r>
      <w:r w:rsidR="00EF5037" w:rsidRPr="00C80E99">
        <w:rPr>
          <w:rFonts w:ascii="Times New Roman" w:hAnsi="Times New Roman"/>
          <w:sz w:val="28"/>
          <w:szCs w:val="28"/>
          <w:lang w:bidi="ru-RU"/>
        </w:rPr>
        <w:t xml:space="preserve">4981,475 </w:t>
      </w:r>
      <w:r w:rsidR="00D93C62" w:rsidRPr="00C80E99">
        <w:rPr>
          <w:rFonts w:ascii="Times New Roman" w:hAnsi="Times New Roman"/>
          <w:sz w:val="28"/>
          <w:szCs w:val="28"/>
        </w:rPr>
        <w:t>грамма наркотических средств и сильнодействующих веществ.</w:t>
      </w:r>
      <w:r w:rsidR="00EF5037" w:rsidRPr="00C80E99">
        <w:rPr>
          <w:rFonts w:ascii="Times New Roman" w:hAnsi="Times New Roman"/>
          <w:sz w:val="28"/>
          <w:szCs w:val="28"/>
        </w:rPr>
        <w:t xml:space="preserve"> </w:t>
      </w:r>
      <w:r w:rsidR="00D93C62" w:rsidRPr="00C80E99">
        <w:rPr>
          <w:rFonts w:ascii="Times New Roman" w:hAnsi="Times New Roman"/>
          <w:sz w:val="28"/>
          <w:szCs w:val="28"/>
        </w:rPr>
        <w:t>Выявлен</w:t>
      </w:r>
      <w:r w:rsidR="0065100B" w:rsidRPr="00C80E99">
        <w:rPr>
          <w:rFonts w:ascii="Times New Roman" w:hAnsi="Times New Roman"/>
          <w:sz w:val="28"/>
          <w:szCs w:val="28"/>
        </w:rPr>
        <w:t xml:space="preserve"> 1</w:t>
      </w:r>
      <w:r w:rsidR="00D93C62" w:rsidRPr="00C80E99">
        <w:rPr>
          <w:rFonts w:ascii="Times New Roman" w:hAnsi="Times New Roman"/>
          <w:sz w:val="28"/>
          <w:szCs w:val="28"/>
        </w:rPr>
        <w:t xml:space="preserve"> очаг произрастания дикорастущей наркотической культуры</w:t>
      </w:r>
      <w:r>
        <w:rPr>
          <w:rFonts w:ascii="Times New Roman" w:hAnsi="Times New Roman"/>
          <w:sz w:val="28"/>
          <w:szCs w:val="28"/>
        </w:rPr>
        <w:t xml:space="preserve"> на площади в 1000 квадратных метров</w:t>
      </w:r>
      <w:r w:rsidR="00D93C62" w:rsidRPr="00C80E99">
        <w:rPr>
          <w:rFonts w:ascii="Times New Roman" w:hAnsi="Times New Roman"/>
          <w:sz w:val="28"/>
          <w:szCs w:val="28"/>
        </w:rPr>
        <w:t xml:space="preserve">. В результате совместных действий с представителями </w:t>
      </w:r>
      <w:r w:rsidR="005D6295" w:rsidRPr="00C80E99">
        <w:rPr>
          <w:rFonts w:ascii="Times New Roman" w:hAnsi="Times New Roman"/>
          <w:sz w:val="28"/>
          <w:szCs w:val="28"/>
        </w:rPr>
        <w:t>территориальных о</w:t>
      </w:r>
      <w:r w:rsidR="000B682B" w:rsidRPr="00C80E99">
        <w:rPr>
          <w:rFonts w:ascii="Times New Roman" w:hAnsi="Times New Roman"/>
          <w:sz w:val="28"/>
          <w:szCs w:val="28"/>
        </w:rPr>
        <w:t>тделов управления по делам территорий администрации округа</w:t>
      </w:r>
      <w:r w:rsidR="00F333F3" w:rsidRPr="00C80E99">
        <w:rPr>
          <w:rFonts w:ascii="Times New Roman" w:hAnsi="Times New Roman"/>
          <w:sz w:val="28"/>
          <w:szCs w:val="28"/>
        </w:rPr>
        <w:t xml:space="preserve"> </w:t>
      </w:r>
      <w:r w:rsidR="00D93C62" w:rsidRPr="00C80E99">
        <w:rPr>
          <w:rFonts w:ascii="Times New Roman" w:hAnsi="Times New Roman"/>
          <w:sz w:val="28"/>
          <w:szCs w:val="28"/>
        </w:rPr>
        <w:t>данны</w:t>
      </w:r>
      <w:r w:rsidR="0065100B" w:rsidRPr="00C80E9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очаг</w:t>
      </w:r>
      <w:r w:rsidR="0065100B" w:rsidRPr="00C80E99">
        <w:rPr>
          <w:rFonts w:ascii="Times New Roman" w:hAnsi="Times New Roman"/>
          <w:sz w:val="28"/>
          <w:szCs w:val="28"/>
        </w:rPr>
        <w:t xml:space="preserve"> </w:t>
      </w:r>
      <w:r w:rsidR="00D93C62" w:rsidRPr="00C80E99">
        <w:rPr>
          <w:rFonts w:ascii="Times New Roman" w:hAnsi="Times New Roman"/>
          <w:sz w:val="28"/>
          <w:szCs w:val="28"/>
        </w:rPr>
        <w:t>был подвержен рекультивации, растения</w:t>
      </w:r>
      <w:r w:rsidR="0065100B" w:rsidRPr="00C80E99">
        <w:rPr>
          <w:rFonts w:ascii="Times New Roman" w:hAnsi="Times New Roman"/>
          <w:sz w:val="28"/>
          <w:szCs w:val="28"/>
        </w:rPr>
        <w:t xml:space="preserve"> собраны и </w:t>
      </w:r>
      <w:r w:rsidR="00D93C62" w:rsidRPr="00C80E99">
        <w:rPr>
          <w:rFonts w:ascii="Times New Roman" w:hAnsi="Times New Roman"/>
          <w:sz w:val="28"/>
          <w:szCs w:val="28"/>
        </w:rPr>
        <w:t>уничтожены путем сожжения.</w:t>
      </w:r>
    </w:p>
    <w:bookmarkEnd w:id="1"/>
    <w:p w:rsidR="008A4E8F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Значимым политическим событием</w:t>
      </w:r>
      <w:r w:rsidR="0065100B" w:rsidRPr="00C80E99">
        <w:rPr>
          <w:rFonts w:ascii="Times New Roman" w:hAnsi="Times New Roman"/>
          <w:sz w:val="28"/>
          <w:szCs w:val="28"/>
        </w:rPr>
        <w:t xml:space="preserve"> </w:t>
      </w:r>
      <w:r w:rsidR="008A4E8F">
        <w:rPr>
          <w:rFonts w:ascii="Times New Roman" w:hAnsi="Times New Roman"/>
          <w:sz w:val="28"/>
          <w:szCs w:val="28"/>
        </w:rPr>
        <w:t xml:space="preserve">ушедшего </w:t>
      </w:r>
      <w:r w:rsidR="0065100B" w:rsidRPr="00C80E99">
        <w:rPr>
          <w:rFonts w:ascii="Times New Roman" w:hAnsi="Times New Roman"/>
          <w:sz w:val="28"/>
          <w:szCs w:val="28"/>
        </w:rPr>
        <w:t>года был</w:t>
      </w:r>
      <w:r w:rsidR="008A4E8F" w:rsidRPr="008A4E8F">
        <w:rPr>
          <w:rFonts w:ascii="Times New Roman" w:hAnsi="Times New Roman"/>
          <w:sz w:val="28"/>
          <w:szCs w:val="28"/>
        </w:rPr>
        <w:t xml:space="preserve"> </w:t>
      </w:r>
      <w:r w:rsidR="008A4E8F" w:rsidRPr="00C80E99">
        <w:rPr>
          <w:rFonts w:ascii="Times New Roman" w:hAnsi="Times New Roman"/>
          <w:sz w:val="28"/>
          <w:szCs w:val="28"/>
        </w:rPr>
        <w:t>Общероссийск</w:t>
      </w:r>
      <w:r w:rsidR="008A4E8F">
        <w:rPr>
          <w:rFonts w:ascii="Times New Roman" w:hAnsi="Times New Roman"/>
          <w:sz w:val="28"/>
          <w:szCs w:val="28"/>
        </w:rPr>
        <w:t>ий</w:t>
      </w:r>
      <w:r w:rsidR="008A4E8F" w:rsidRPr="00C80E99">
        <w:rPr>
          <w:rFonts w:ascii="Times New Roman" w:hAnsi="Times New Roman"/>
          <w:sz w:val="28"/>
          <w:szCs w:val="28"/>
        </w:rPr>
        <w:t xml:space="preserve"> Един</w:t>
      </w:r>
      <w:r w:rsidR="008A4E8F">
        <w:rPr>
          <w:rFonts w:ascii="Times New Roman" w:hAnsi="Times New Roman"/>
          <w:sz w:val="28"/>
          <w:szCs w:val="28"/>
        </w:rPr>
        <w:t>ый</w:t>
      </w:r>
      <w:r w:rsidR="008A4E8F" w:rsidRPr="00C80E99">
        <w:rPr>
          <w:rFonts w:ascii="Times New Roman" w:hAnsi="Times New Roman"/>
          <w:sz w:val="28"/>
          <w:szCs w:val="28"/>
        </w:rPr>
        <w:t xml:space="preserve"> д</w:t>
      </w:r>
      <w:r w:rsidR="008A4E8F">
        <w:rPr>
          <w:rFonts w:ascii="Times New Roman" w:hAnsi="Times New Roman"/>
          <w:sz w:val="28"/>
          <w:szCs w:val="28"/>
        </w:rPr>
        <w:t>е</w:t>
      </w:r>
      <w:r w:rsidR="008A4E8F" w:rsidRPr="00C80E99">
        <w:rPr>
          <w:rFonts w:ascii="Times New Roman" w:hAnsi="Times New Roman"/>
          <w:sz w:val="28"/>
          <w:szCs w:val="28"/>
        </w:rPr>
        <w:t>н</w:t>
      </w:r>
      <w:r w:rsidR="008A4E8F">
        <w:rPr>
          <w:rFonts w:ascii="Times New Roman" w:hAnsi="Times New Roman"/>
          <w:sz w:val="28"/>
          <w:szCs w:val="28"/>
        </w:rPr>
        <w:t>ь</w:t>
      </w:r>
      <w:r w:rsidR="008A4E8F" w:rsidRPr="00C80E99">
        <w:rPr>
          <w:rFonts w:ascii="Times New Roman" w:hAnsi="Times New Roman"/>
          <w:sz w:val="28"/>
          <w:szCs w:val="28"/>
        </w:rPr>
        <w:t xml:space="preserve"> голосования</w:t>
      </w:r>
      <w:r w:rsidR="008A4E8F">
        <w:rPr>
          <w:rFonts w:ascii="Times New Roman" w:hAnsi="Times New Roman"/>
          <w:sz w:val="28"/>
          <w:szCs w:val="28"/>
        </w:rPr>
        <w:t xml:space="preserve">, 19 сентября 2021 года, в ходе которого проводились </w:t>
      </w:r>
      <w:r w:rsidR="0065100B" w:rsidRPr="00C80E99">
        <w:rPr>
          <w:rFonts w:ascii="Times New Roman" w:hAnsi="Times New Roman"/>
          <w:sz w:val="28"/>
          <w:szCs w:val="28"/>
        </w:rPr>
        <w:t>выбор</w:t>
      </w:r>
      <w:r w:rsidR="008A4E8F">
        <w:rPr>
          <w:rFonts w:ascii="Times New Roman" w:hAnsi="Times New Roman"/>
          <w:sz w:val="28"/>
          <w:szCs w:val="28"/>
        </w:rPr>
        <w:t>ы</w:t>
      </w:r>
      <w:r w:rsidR="0065100B" w:rsidRPr="00C80E99">
        <w:rPr>
          <w:rFonts w:ascii="Times New Roman" w:hAnsi="Times New Roman"/>
          <w:sz w:val="28"/>
          <w:szCs w:val="28"/>
        </w:rPr>
        <w:t xml:space="preserve"> депутатов в Государственную Думу Федерального собрания Российской Федерации</w:t>
      </w:r>
      <w:r w:rsidR="008A4E8F">
        <w:rPr>
          <w:rFonts w:ascii="Times New Roman" w:hAnsi="Times New Roman"/>
          <w:sz w:val="28"/>
          <w:szCs w:val="28"/>
        </w:rPr>
        <w:t xml:space="preserve">. В течение выборной кампании </w:t>
      </w:r>
      <w:r w:rsidRPr="00C80E99">
        <w:rPr>
          <w:rFonts w:ascii="Times New Roman" w:hAnsi="Times New Roman"/>
          <w:sz w:val="28"/>
          <w:szCs w:val="28"/>
        </w:rPr>
        <w:t xml:space="preserve">сотрудники </w:t>
      </w:r>
      <w:r w:rsidR="0065100B" w:rsidRPr="00C80E99">
        <w:rPr>
          <w:rFonts w:ascii="Times New Roman" w:hAnsi="Times New Roman"/>
          <w:sz w:val="28"/>
          <w:szCs w:val="28"/>
        </w:rPr>
        <w:t xml:space="preserve">полиции </w:t>
      </w:r>
      <w:r w:rsidRPr="00C80E99">
        <w:rPr>
          <w:rFonts w:ascii="Times New Roman" w:hAnsi="Times New Roman"/>
          <w:sz w:val="28"/>
          <w:szCs w:val="28"/>
        </w:rPr>
        <w:t>в круглосуточном режиме обеспечивали общественный порядок на 40 избирательных участках</w:t>
      </w:r>
      <w:r w:rsidR="0065100B" w:rsidRPr="00C80E99">
        <w:rPr>
          <w:rFonts w:ascii="Times New Roman" w:hAnsi="Times New Roman"/>
          <w:sz w:val="28"/>
          <w:szCs w:val="28"/>
        </w:rPr>
        <w:t xml:space="preserve"> округа</w:t>
      </w:r>
      <w:r w:rsidRPr="00C80E99">
        <w:rPr>
          <w:rFonts w:ascii="Times New Roman" w:hAnsi="Times New Roman"/>
          <w:sz w:val="28"/>
          <w:szCs w:val="28"/>
        </w:rPr>
        <w:t xml:space="preserve">. </w:t>
      </w:r>
      <w:r w:rsidR="008A4E8F">
        <w:rPr>
          <w:rFonts w:ascii="Times New Roman" w:hAnsi="Times New Roman"/>
          <w:sz w:val="28"/>
          <w:szCs w:val="28"/>
        </w:rPr>
        <w:t>Так же нами обеспечивалась</w:t>
      </w:r>
      <w:r w:rsidR="008A4E8F" w:rsidRPr="00C80E99">
        <w:rPr>
          <w:rFonts w:ascii="Times New Roman" w:hAnsi="Times New Roman"/>
          <w:sz w:val="28"/>
          <w:szCs w:val="28"/>
        </w:rPr>
        <w:t xml:space="preserve"> безопасность</w:t>
      </w:r>
      <w:r w:rsidR="008A4E8F">
        <w:rPr>
          <w:rFonts w:ascii="Times New Roman" w:hAnsi="Times New Roman"/>
          <w:sz w:val="28"/>
          <w:szCs w:val="28"/>
        </w:rPr>
        <w:t xml:space="preserve"> при проведении</w:t>
      </w:r>
      <w:r w:rsidR="008A4E8F" w:rsidRPr="00C80E99">
        <w:rPr>
          <w:rFonts w:ascii="Times New Roman" w:hAnsi="Times New Roman"/>
          <w:sz w:val="28"/>
          <w:szCs w:val="28"/>
        </w:rPr>
        <w:t xml:space="preserve"> 74 культурно-массовых мероприятий</w:t>
      </w:r>
      <w:r w:rsidR="008A4E8F">
        <w:rPr>
          <w:rFonts w:ascii="Times New Roman" w:hAnsi="Times New Roman"/>
          <w:sz w:val="28"/>
          <w:szCs w:val="28"/>
        </w:rPr>
        <w:t>. Все они</w:t>
      </w:r>
      <w:r w:rsidR="008A4E8F" w:rsidRPr="00C80E99">
        <w:rPr>
          <w:rFonts w:ascii="Times New Roman" w:hAnsi="Times New Roman"/>
          <w:sz w:val="28"/>
          <w:szCs w:val="28"/>
        </w:rPr>
        <w:t xml:space="preserve"> прошли без нарушений общественного порядка и проявлений экстремистского или террористического характера.</w:t>
      </w:r>
    </w:p>
    <w:p w:rsidR="008A4E8F" w:rsidRDefault="008A4E8F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За отчетный период сотрудниками </w:t>
      </w:r>
      <w:r>
        <w:rPr>
          <w:rFonts w:ascii="Times New Roman" w:hAnsi="Times New Roman"/>
          <w:sz w:val="28"/>
          <w:szCs w:val="28"/>
        </w:rPr>
        <w:t>полиции</w:t>
      </w:r>
      <w:r w:rsidRPr="00C80E99">
        <w:rPr>
          <w:rFonts w:ascii="Times New Roman" w:hAnsi="Times New Roman"/>
          <w:sz w:val="28"/>
          <w:szCs w:val="28"/>
        </w:rPr>
        <w:t xml:space="preserve"> составлено 1932 протокола об административном правонарушении, задержано 1492 человека за совершения а</w:t>
      </w:r>
      <w:r>
        <w:rPr>
          <w:rFonts w:ascii="Times New Roman" w:hAnsi="Times New Roman"/>
          <w:sz w:val="28"/>
          <w:szCs w:val="28"/>
        </w:rPr>
        <w:t>дминистративных правонарушений.</w:t>
      </w:r>
    </w:p>
    <w:p w:rsidR="008A4E8F" w:rsidRPr="00C80E99" w:rsidRDefault="008A4E8F" w:rsidP="00047B93">
      <w:pPr>
        <w:pStyle w:val="a5"/>
        <w:ind w:right="-144" w:firstLine="567"/>
        <w:rPr>
          <w:rStyle w:val="Bodytext29ptBold"/>
          <w:rFonts w:eastAsia="Arial Unicode MS"/>
          <w:b w:val="0"/>
          <w:sz w:val="28"/>
          <w:szCs w:val="28"/>
        </w:rPr>
      </w:pPr>
      <w:r w:rsidRPr="00C80E99">
        <w:rPr>
          <w:rStyle w:val="Bodytext29ptBold"/>
          <w:rFonts w:eastAsia="Arial Unicode MS"/>
          <w:b w:val="0"/>
          <w:sz w:val="28"/>
          <w:szCs w:val="28"/>
        </w:rPr>
        <w:t>Проводится профилактическая работа</w:t>
      </w:r>
      <w:r w:rsidRPr="00C80E99">
        <w:rPr>
          <w:rFonts w:ascii="Times New Roman" w:hAnsi="Times New Roman"/>
          <w:b/>
          <w:sz w:val="28"/>
          <w:szCs w:val="28"/>
        </w:rPr>
        <w:t xml:space="preserve"> </w:t>
      </w:r>
      <w:r w:rsidRPr="00C80E99">
        <w:rPr>
          <w:rFonts w:ascii="Times New Roman" w:hAnsi="Times New Roman"/>
          <w:sz w:val="28"/>
          <w:szCs w:val="28"/>
        </w:rPr>
        <w:t>по недопущению распространения новой коронавирусной инфекции.</w:t>
      </w:r>
      <w:r w:rsidRPr="00C80E99">
        <w:rPr>
          <w:rStyle w:val="Bodytext29ptBold"/>
          <w:rFonts w:eastAsia="Arial Unicode MS"/>
          <w:b w:val="0"/>
          <w:sz w:val="28"/>
          <w:szCs w:val="28"/>
        </w:rPr>
        <w:t xml:space="preserve"> За 12 месяцев 2021 года привлечению к административной ответственности по ст.20.6.1 КоАП РФ - 295 лиц, нарушивших ограничительные меры по распространению новой коронавирусной инфекции </w:t>
      </w:r>
      <w:r w:rsidRPr="00C80E99">
        <w:rPr>
          <w:rStyle w:val="Bodytext29ptBold"/>
          <w:rFonts w:eastAsia="Arial Unicode MS"/>
          <w:b w:val="0"/>
          <w:sz w:val="28"/>
          <w:szCs w:val="28"/>
          <w:lang w:val="en-US"/>
        </w:rPr>
        <w:t>COVID</w:t>
      </w:r>
      <w:r w:rsidRPr="00C80E99">
        <w:rPr>
          <w:rStyle w:val="Bodytext29ptBold"/>
          <w:rFonts w:eastAsia="Arial Unicode MS"/>
          <w:b w:val="0"/>
          <w:sz w:val="28"/>
          <w:szCs w:val="28"/>
        </w:rPr>
        <w:t>-19.</w:t>
      </w:r>
    </w:p>
    <w:p w:rsidR="0065100B" w:rsidRPr="00C80E99" w:rsidRDefault="0065100B" w:rsidP="00047B93">
      <w:pPr>
        <w:pStyle w:val="a5"/>
        <w:ind w:right="-144" w:firstLine="567"/>
        <w:rPr>
          <w:rFonts w:ascii="Times New Roman" w:hAnsi="Times New Roman"/>
          <w:spacing w:val="7"/>
          <w:sz w:val="28"/>
          <w:szCs w:val="28"/>
        </w:rPr>
      </w:pPr>
      <w:r w:rsidRPr="00C80E99">
        <w:rPr>
          <w:rFonts w:ascii="Times New Roman" w:hAnsi="Times New Roman"/>
          <w:spacing w:val="1"/>
          <w:sz w:val="28"/>
          <w:szCs w:val="28"/>
        </w:rPr>
        <w:t xml:space="preserve">Охрана общественного порядка и общественной безопасности на вверенной территории осуществляется согласно плана использования сил средств. </w:t>
      </w:r>
      <w:r w:rsidRPr="00C80E99">
        <w:rPr>
          <w:rFonts w:ascii="Times New Roman" w:hAnsi="Times New Roman"/>
          <w:spacing w:val="-1"/>
          <w:sz w:val="28"/>
          <w:szCs w:val="28"/>
        </w:rPr>
        <w:t xml:space="preserve">На охрану </w:t>
      </w:r>
      <w:r w:rsidRPr="00C80E99">
        <w:rPr>
          <w:rFonts w:ascii="Times New Roman" w:hAnsi="Times New Roman"/>
          <w:sz w:val="28"/>
          <w:szCs w:val="28"/>
        </w:rPr>
        <w:t xml:space="preserve">ежесуточно выставляется 100% численности личного состава. Ежедневно при патрулировании нарядами наружных служб  проверяются </w:t>
      </w:r>
      <w:r w:rsidRPr="00C80E99">
        <w:rPr>
          <w:rFonts w:ascii="Times New Roman" w:hAnsi="Times New Roman"/>
          <w:spacing w:val="-1"/>
          <w:sz w:val="28"/>
          <w:szCs w:val="28"/>
        </w:rPr>
        <w:t xml:space="preserve">общежития, рынки, автовокзал, другие места скопления граждан, </w:t>
      </w:r>
      <w:r w:rsidRPr="00C80E99">
        <w:rPr>
          <w:rFonts w:ascii="Times New Roman" w:hAnsi="Times New Roman"/>
          <w:sz w:val="28"/>
          <w:szCs w:val="28"/>
        </w:rPr>
        <w:t xml:space="preserve">места наиболее вероятного совершения преступлений, скопления антиобщественного </w:t>
      </w:r>
      <w:r w:rsidRPr="00C80E99">
        <w:rPr>
          <w:rFonts w:ascii="Times New Roman" w:hAnsi="Times New Roman"/>
          <w:spacing w:val="7"/>
          <w:sz w:val="28"/>
          <w:szCs w:val="28"/>
        </w:rPr>
        <w:t>элемента. В патрулировании помимо сотрудников полиции принимают участие казачество и члены добровольных народных дружин.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Серьезную озабоченность, сложившуюся на территории округа вызывает дорожная обстановка. За двенадцать месяцев прошлого года зарегистрировано 45 дорожно-транспортных происшествий, в результате которых погибло 15 человек, количество лиц получивших ранение 66 человек. По вине водителей находившихся в состоянии алкогольного опьянения совершено 5 дорожно-транспортных происшествий.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Сотрудниками государственной инспекции дорожного движения раскрыто 33 преступления, выявлено</w:t>
      </w:r>
      <w:r w:rsidRPr="00C80E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0E99">
        <w:rPr>
          <w:rFonts w:ascii="Times New Roman" w:hAnsi="Times New Roman"/>
          <w:sz w:val="28"/>
          <w:szCs w:val="28"/>
        </w:rPr>
        <w:t>14</w:t>
      </w:r>
      <w:r w:rsidRPr="00C80E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0E99">
        <w:rPr>
          <w:rFonts w:ascii="Times New Roman" w:hAnsi="Times New Roman"/>
          <w:sz w:val="28"/>
          <w:szCs w:val="28"/>
        </w:rPr>
        <w:t>фактов незаконной перевозки (оружия, горюче-смазочных материалов, скота и иные незаконные перевозки сельскохозяйственной продукции). Выявлено 143 водителя, управляющих транспортным ср</w:t>
      </w:r>
      <w:r w:rsidR="00E00BC0">
        <w:rPr>
          <w:rFonts w:ascii="Times New Roman" w:hAnsi="Times New Roman"/>
          <w:sz w:val="28"/>
          <w:szCs w:val="28"/>
        </w:rPr>
        <w:t>едством в состоянии опьянения.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Не смотря на проводимую профилактическую работу - эта проблема остается актуальной. Недобросовестные граждане не отдают себе отчет в том, что рискуют не только своей безопасностью, но и жизнями окружающих. В связи с чем, начальникам территориальных отделов управления по делам территорий администрации округа необходимо присоединиться к борьбе с пьянством за рулем, в частности проводить работу с гражданами по своевременному информированию </w:t>
      </w:r>
      <w:r w:rsidRPr="00C80E99">
        <w:rPr>
          <w:rFonts w:ascii="Times New Roman" w:hAnsi="Times New Roman"/>
          <w:sz w:val="28"/>
          <w:szCs w:val="28"/>
        </w:rPr>
        <w:lastRenderedPageBreak/>
        <w:t>сотрудников Отдела МВД России по округу о лицах, управляющих автомобилем в нетрезвом состоянии.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В предстоящем периоде будет продолжена работа с водителями, управляющими транспортными средствами, с пешеходами (в том числе несовершеннолетними) по пресечению нарушений правил дорожного движения.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pacing w:val="-1"/>
          <w:sz w:val="28"/>
          <w:szCs w:val="28"/>
        </w:rPr>
        <w:t>Службой участковых уполномоченных полиции было раскрыто 101 преступление, в</w:t>
      </w:r>
      <w:r w:rsidRPr="00C80E99">
        <w:rPr>
          <w:rFonts w:ascii="Times New Roman" w:hAnsi="Times New Roman"/>
          <w:sz w:val="28"/>
          <w:szCs w:val="28"/>
        </w:rPr>
        <w:t>ыявлено 1099 административных правонарушений.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По состоянию на 1 января 2022 года на профилактическом учете в отделе участковых уполномоченных полиции Отдела МВД России по </w:t>
      </w:r>
      <w:r w:rsidR="00047B93">
        <w:rPr>
          <w:rFonts w:ascii="Times New Roman" w:hAnsi="Times New Roman"/>
          <w:sz w:val="28"/>
          <w:szCs w:val="28"/>
        </w:rPr>
        <w:t>округу состоит 137 лиц.</w:t>
      </w:r>
    </w:p>
    <w:p w:rsidR="000B6D10" w:rsidRPr="00C80E99" w:rsidRDefault="000B6D10" w:rsidP="00047B93">
      <w:pPr>
        <w:pStyle w:val="a5"/>
        <w:ind w:right="-144" w:firstLine="567"/>
        <w:rPr>
          <w:rStyle w:val="a3"/>
          <w:rFonts w:eastAsia="Calibri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С целью проверки образа жизни лиц состоящих под административным надзором и соблюдения ими возложенных судом обязанностей и ограничений проводятся совместные профилактические мероприятия, в которых участвуют все службы и подразделения полиции. </w:t>
      </w:r>
      <w:r w:rsidRPr="00C80E99">
        <w:rPr>
          <w:rStyle w:val="a3"/>
          <w:rFonts w:eastAsia="Calibri"/>
          <w:sz w:val="28"/>
          <w:szCs w:val="28"/>
        </w:rPr>
        <w:t>Ведущая роль в этой работе отводится участковым уполномоченным, которые выявляют правонарушителей данной категории лиц, и осуществляют в отношении них индивидуальный контроль и профилактическое воздействие. В тесном взаимодействии с федеральной службой занятности и органами местного самоуправления полицейские оказывают</w:t>
      </w:r>
      <w:r w:rsidRPr="00C80E99">
        <w:rPr>
          <w:rStyle w:val="a3"/>
          <w:rFonts w:eastAsia="Calibri"/>
          <w:color w:val="FF0000"/>
          <w:sz w:val="28"/>
          <w:szCs w:val="28"/>
        </w:rPr>
        <w:t xml:space="preserve"> </w:t>
      </w:r>
      <w:r w:rsidRPr="00C80E99">
        <w:rPr>
          <w:rStyle w:val="a3"/>
          <w:rFonts w:eastAsia="Calibri"/>
          <w:sz w:val="28"/>
          <w:szCs w:val="28"/>
        </w:rPr>
        <w:t>необходимую помощь и содействие в социально-бытовым и трудовым устройстве данной категории граждан.</w:t>
      </w:r>
    </w:p>
    <w:p w:rsidR="006A0EF3" w:rsidRDefault="008A4E8F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B6D10" w:rsidRPr="00C80E99">
        <w:rPr>
          <w:rFonts w:ascii="Times New Roman" w:hAnsi="Times New Roman"/>
          <w:sz w:val="28"/>
          <w:szCs w:val="28"/>
        </w:rPr>
        <w:t>отрудниками отдела по вопросам миграции проведено 147 оперативно – профилактических мероприятий.</w:t>
      </w:r>
      <w:r w:rsidR="006A0EF3">
        <w:rPr>
          <w:rFonts w:ascii="Times New Roman" w:hAnsi="Times New Roman"/>
          <w:sz w:val="28"/>
          <w:szCs w:val="28"/>
        </w:rPr>
        <w:t xml:space="preserve"> В ходе проверок выявлено 651 административное правонарушение. Н</w:t>
      </w:r>
      <w:r w:rsidR="006A0EF3" w:rsidRPr="006A0EF3">
        <w:rPr>
          <w:rFonts w:ascii="Times New Roman" w:hAnsi="Times New Roman"/>
          <w:sz w:val="28"/>
          <w:szCs w:val="28"/>
        </w:rPr>
        <w:t>аложено административных штрафов на сумму 657 тыс</w:t>
      </w:r>
      <w:r w:rsidR="006A0EF3">
        <w:rPr>
          <w:rFonts w:ascii="Times New Roman" w:hAnsi="Times New Roman"/>
          <w:sz w:val="28"/>
          <w:szCs w:val="28"/>
        </w:rPr>
        <w:t>яч</w:t>
      </w:r>
      <w:r w:rsidR="006A0EF3" w:rsidRPr="006A0EF3">
        <w:rPr>
          <w:rFonts w:ascii="Times New Roman" w:hAnsi="Times New Roman"/>
          <w:sz w:val="28"/>
          <w:szCs w:val="28"/>
        </w:rPr>
        <w:t xml:space="preserve"> рублей, взыскано – 592 тыс</w:t>
      </w:r>
      <w:r w:rsidR="006A0EF3">
        <w:rPr>
          <w:rFonts w:ascii="Times New Roman" w:hAnsi="Times New Roman"/>
          <w:sz w:val="28"/>
          <w:szCs w:val="28"/>
        </w:rPr>
        <w:t>ячи</w:t>
      </w:r>
      <w:r w:rsidR="006A0EF3" w:rsidRPr="006A0EF3">
        <w:rPr>
          <w:rFonts w:ascii="Times New Roman" w:hAnsi="Times New Roman"/>
          <w:sz w:val="28"/>
          <w:szCs w:val="28"/>
        </w:rPr>
        <w:t xml:space="preserve"> рублей, процент взыскания административных штрафов составил 90,0%.</w:t>
      </w:r>
    </w:p>
    <w:p w:rsidR="007D5F96" w:rsidRDefault="006A0EF3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6A0EF3">
        <w:rPr>
          <w:rFonts w:ascii="Times New Roman" w:hAnsi="Times New Roman"/>
          <w:sz w:val="28"/>
          <w:szCs w:val="28"/>
        </w:rPr>
        <w:t>Судами принято 6 решений об административном выдворении иностранных граждан и лиц без гражданства за пределы Российской Федерации.</w:t>
      </w:r>
      <w:r w:rsidR="007D5F96">
        <w:rPr>
          <w:rFonts w:ascii="Times New Roman" w:hAnsi="Times New Roman"/>
          <w:sz w:val="28"/>
          <w:szCs w:val="28"/>
        </w:rPr>
        <w:t xml:space="preserve"> По состоянию на конец отчетного периода на</w:t>
      </w:r>
      <w:r w:rsidR="00274CCF">
        <w:rPr>
          <w:rFonts w:ascii="Times New Roman" w:hAnsi="Times New Roman"/>
          <w:sz w:val="28"/>
          <w:szCs w:val="28"/>
        </w:rPr>
        <w:t xml:space="preserve"> </w:t>
      </w:r>
      <w:r w:rsidR="007D5F96">
        <w:rPr>
          <w:rFonts w:ascii="Times New Roman" w:hAnsi="Times New Roman"/>
          <w:sz w:val="28"/>
          <w:szCs w:val="28"/>
        </w:rPr>
        <w:t>территории округа проживает</w:t>
      </w:r>
      <w:r w:rsidR="00274CCF">
        <w:rPr>
          <w:rFonts w:ascii="Times New Roman" w:hAnsi="Times New Roman"/>
          <w:sz w:val="28"/>
          <w:szCs w:val="28"/>
        </w:rPr>
        <w:t xml:space="preserve"> </w:t>
      </w:r>
      <w:r w:rsidR="007D5F96">
        <w:rPr>
          <w:rFonts w:ascii="Times New Roman" w:hAnsi="Times New Roman"/>
          <w:sz w:val="28"/>
          <w:szCs w:val="28"/>
        </w:rPr>
        <w:t xml:space="preserve">иностранных граждан и </w:t>
      </w:r>
      <w:r w:rsidR="00274CCF">
        <w:rPr>
          <w:rFonts w:ascii="Times New Roman" w:hAnsi="Times New Roman"/>
          <w:sz w:val="28"/>
          <w:szCs w:val="28"/>
        </w:rPr>
        <w:t>л</w:t>
      </w:r>
      <w:r w:rsidR="007D5F96">
        <w:rPr>
          <w:rFonts w:ascii="Times New Roman" w:hAnsi="Times New Roman"/>
          <w:sz w:val="28"/>
          <w:szCs w:val="28"/>
        </w:rPr>
        <w:t>иц без граж</w:t>
      </w:r>
      <w:r w:rsidR="00274CCF">
        <w:rPr>
          <w:rFonts w:ascii="Times New Roman" w:hAnsi="Times New Roman"/>
          <w:sz w:val="28"/>
          <w:szCs w:val="28"/>
        </w:rPr>
        <w:t>д</w:t>
      </w:r>
      <w:r w:rsidR="007D5F96">
        <w:rPr>
          <w:rFonts w:ascii="Times New Roman" w:hAnsi="Times New Roman"/>
          <w:sz w:val="28"/>
          <w:szCs w:val="28"/>
        </w:rPr>
        <w:t>анства</w:t>
      </w:r>
      <w:r w:rsidR="00274CCF">
        <w:rPr>
          <w:rFonts w:ascii="Times New Roman" w:hAnsi="Times New Roman"/>
          <w:sz w:val="28"/>
          <w:szCs w:val="28"/>
        </w:rPr>
        <w:t xml:space="preserve"> </w:t>
      </w:r>
      <w:r w:rsidR="007D5F96">
        <w:rPr>
          <w:rFonts w:ascii="Times New Roman" w:hAnsi="Times New Roman"/>
          <w:sz w:val="28"/>
          <w:szCs w:val="28"/>
        </w:rPr>
        <w:t>имеющих действительное разрешение на временное проживание и вид на жительство 145 человек.</w:t>
      </w:r>
    </w:p>
    <w:p w:rsidR="006A0EF3" w:rsidRDefault="002E237C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Поставлено на регистрационный учет 4296 граждан Российской Федерации, снято с регистрационного учета 4056 граждан</w:t>
      </w:r>
      <w:r w:rsidR="006A0EF3">
        <w:rPr>
          <w:rFonts w:ascii="Times New Roman" w:hAnsi="Times New Roman"/>
          <w:sz w:val="28"/>
          <w:szCs w:val="28"/>
        </w:rPr>
        <w:t>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В истекшем периоде года отмечается рост</w:t>
      </w:r>
      <w:r w:rsidRPr="00C80E99">
        <w:rPr>
          <w:rFonts w:ascii="Times New Roman" w:hAnsi="Times New Roman"/>
          <w:b/>
          <w:sz w:val="28"/>
          <w:szCs w:val="28"/>
        </w:rPr>
        <w:t xml:space="preserve"> </w:t>
      </w:r>
      <w:r w:rsidRPr="00C80E99">
        <w:rPr>
          <w:rFonts w:ascii="Times New Roman" w:hAnsi="Times New Roman"/>
          <w:sz w:val="28"/>
          <w:szCs w:val="28"/>
        </w:rPr>
        <w:t>подростковой преступности. В суд направлено 14 уголовных дел</w:t>
      </w:r>
      <w:r w:rsidR="002E237C" w:rsidRPr="00C80E99">
        <w:rPr>
          <w:rFonts w:ascii="Times New Roman" w:hAnsi="Times New Roman"/>
          <w:sz w:val="28"/>
          <w:szCs w:val="28"/>
        </w:rPr>
        <w:t>. На сегодняшний день на</w:t>
      </w:r>
      <w:r w:rsidRPr="00C80E99">
        <w:rPr>
          <w:rFonts w:ascii="Times New Roman" w:hAnsi="Times New Roman"/>
          <w:sz w:val="28"/>
          <w:szCs w:val="28"/>
        </w:rPr>
        <w:t xml:space="preserve"> учет</w:t>
      </w:r>
      <w:r w:rsidR="002E237C" w:rsidRPr="00C80E99">
        <w:rPr>
          <w:rFonts w:ascii="Times New Roman" w:hAnsi="Times New Roman"/>
          <w:sz w:val="28"/>
          <w:szCs w:val="28"/>
        </w:rPr>
        <w:t>е</w:t>
      </w:r>
      <w:r w:rsidRPr="00C80E99">
        <w:rPr>
          <w:rFonts w:ascii="Times New Roman" w:hAnsi="Times New Roman"/>
          <w:sz w:val="28"/>
          <w:szCs w:val="28"/>
        </w:rPr>
        <w:t xml:space="preserve"> за совершение административных правонарушений и преступлений на профилактический учет поставлено 40 несовершеннолетних и 18 родителей, не исполняющих обязанности по воспитанию своих детей. В </w:t>
      </w:r>
      <w:r w:rsidR="002E237C" w:rsidRPr="00C80E99">
        <w:rPr>
          <w:rFonts w:ascii="Times New Roman" w:hAnsi="Times New Roman"/>
          <w:sz w:val="28"/>
          <w:szCs w:val="28"/>
        </w:rPr>
        <w:t>Центр временного содержания несовершеннолетних правонарушителей было</w:t>
      </w:r>
      <w:r w:rsidRPr="00C80E99">
        <w:rPr>
          <w:rFonts w:ascii="Times New Roman" w:hAnsi="Times New Roman"/>
          <w:sz w:val="28"/>
          <w:szCs w:val="28"/>
        </w:rPr>
        <w:t xml:space="preserve"> помещено 3 несовершеннолетних</w:t>
      </w:r>
      <w:r w:rsidR="002E237C" w:rsidRPr="00C80E99">
        <w:rPr>
          <w:rFonts w:ascii="Times New Roman" w:hAnsi="Times New Roman"/>
          <w:sz w:val="28"/>
          <w:szCs w:val="28"/>
        </w:rPr>
        <w:t>.</w:t>
      </w:r>
    </w:p>
    <w:p w:rsidR="007D5F96" w:rsidRDefault="002E237C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Сотрудниками отделения по делам несовершеннолетних совместно с субъектами профилактики и общественностью осуществлено 114</w:t>
      </w:r>
      <w:r w:rsidRPr="00C80E99">
        <w:rPr>
          <w:rFonts w:ascii="Times New Roman" w:hAnsi="Times New Roman"/>
          <w:bCs/>
          <w:sz w:val="28"/>
          <w:szCs w:val="28"/>
        </w:rPr>
        <w:t xml:space="preserve"> </w:t>
      </w:r>
      <w:r w:rsidRPr="00C80E99">
        <w:rPr>
          <w:rFonts w:ascii="Times New Roman" w:hAnsi="Times New Roman"/>
          <w:sz w:val="28"/>
          <w:szCs w:val="28"/>
        </w:rPr>
        <w:t>профилактических мероприятий,</w:t>
      </w:r>
      <w:r w:rsidRPr="00C80E99">
        <w:rPr>
          <w:rStyle w:val="a3"/>
          <w:rFonts w:eastAsia="Calibri"/>
          <w:sz w:val="28"/>
          <w:szCs w:val="28"/>
        </w:rPr>
        <w:t xml:space="preserve"> прочитано 424 лекции </w:t>
      </w:r>
      <w:r w:rsidR="000B6D10" w:rsidRPr="00C80E99">
        <w:rPr>
          <w:rFonts w:ascii="Times New Roman" w:hAnsi="Times New Roman"/>
          <w:sz w:val="28"/>
          <w:szCs w:val="28"/>
        </w:rPr>
        <w:t xml:space="preserve">на правовые темы перед учащимися </w:t>
      </w:r>
      <w:r w:rsidRPr="00C80E99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0B6D10" w:rsidRPr="00C80E99">
        <w:rPr>
          <w:rFonts w:ascii="Times New Roman" w:hAnsi="Times New Roman"/>
          <w:sz w:val="28"/>
          <w:szCs w:val="28"/>
        </w:rPr>
        <w:t xml:space="preserve">школ </w:t>
      </w:r>
      <w:r w:rsidRPr="00C80E99">
        <w:rPr>
          <w:rFonts w:ascii="Times New Roman" w:hAnsi="Times New Roman"/>
          <w:sz w:val="28"/>
          <w:szCs w:val="28"/>
        </w:rPr>
        <w:t xml:space="preserve">округа и регионального политехнического колледжа. В связи с </w:t>
      </w:r>
      <w:r w:rsidR="00916303" w:rsidRPr="00C80E99">
        <w:rPr>
          <w:rFonts w:ascii="Times New Roman" w:hAnsi="Times New Roman"/>
          <w:sz w:val="28"/>
          <w:szCs w:val="28"/>
        </w:rPr>
        <w:t xml:space="preserve">принятыми </w:t>
      </w:r>
      <w:r w:rsidRPr="00C80E99">
        <w:rPr>
          <w:rFonts w:ascii="Times New Roman" w:hAnsi="Times New Roman"/>
          <w:sz w:val="28"/>
          <w:szCs w:val="28"/>
        </w:rPr>
        <w:t xml:space="preserve">мерами профилактического характера по недопущению распространения новой короновирусной инфекции часть мероприятий и </w:t>
      </w:r>
      <w:r w:rsidR="000B6D10" w:rsidRPr="00C80E99">
        <w:rPr>
          <w:rFonts w:ascii="Times New Roman" w:hAnsi="Times New Roman"/>
          <w:sz w:val="28"/>
          <w:szCs w:val="28"/>
        </w:rPr>
        <w:t>бесед</w:t>
      </w:r>
      <w:r w:rsidRPr="00C80E99">
        <w:rPr>
          <w:rFonts w:ascii="Times New Roman" w:hAnsi="Times New Roman"/>
          <w:sz w:val="28"/>
          <w:szCs w:val="28"/>
        </w:rPr>
        <w:t xml:space="preserve"> с несовершеннолетними проводил</w:t>
      </w:r>
      <w:r w:rsidR="00916303" w:rsidRPr="00C80E99">
        <w:rPr>
          <w:rFonts w:ascii="Times New Roman" w:hAnsi="Times New Roman"/>
          <w:sz w:val="28"/>
          <w:szCs w:val="28"/>
        </w:rPr>
        <w:t>и</w:t>
      </w:r>
      <w:r w:rsidRPr="00C80E99">
        <w:rPr>
          <w:rFonts w:ascii="Times New Roman" w:hAnsi="Times New Roman"/>
          <w:sz w:val="28"/>
          <w:szCs w:val="28"/>
        </w:rPr>
        <w:t xml:space="preserve">сь </w:t>
      </w:r>
      <w:r w:rsidR="00916303" w:rsidRPr="00C80E99">
        <w:rPr>
          <w:rFonts w:ascii="Times New Roman" w:hAnsi="Times New Roman"/>
          <w:sz w:val="28"/>
          <w:szCs w:val="28"/>
        </w:rPr>
        <w:t xml:space="preserve">на базе образовательных учреждений, </w:t>
      </w:r>
      <w:r w:rsidRPr="00C80E99">
        <w:rPr>
          <w:rFonts w:ascii="Times New Roman" w:hAnsi="Times New Roman"/>
          <w:sz w:val="28"/>
          <w:szCs w:val="28"/>
        </w:rPr>
        <w:t>в</w:t>
      </w:r>
      <w:r w:rsidR="000B6D10" w:rsidRPr="00C80E99">
        <w:rPr>
          <w:rFonts w:ascii="Times New Roman" w:hAnsi="Times New Roman"/>
          <w:sz w:val="28"/>
          <w:szCs w:val="28"/>
        </w:rPr>
        <w:t xml:space="preserve"> режиме онлайн</w:t>
      </w:r>
      <w:r w:rsidR="00916303" w:rsidRPr="00C80E99">
        <w:rPr>
          <w:rFonts w:ascii="Times New Roman" w:hAnsi="Times New Roman"/>
          <w:sz w:val="28"/>
          <w:szCs w:val="28"/>
        </w:rPr>
        <w:t>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За отчетный период в Отдел МВД России по округу в адрес начальника отдела и его заместителей поступило 618 обращений граждан, в том числе 46 жалоб. </w:t>
      </w:r>
      <w:r w:rsidRPr="00C80E99">
        <w:rPr>
          <w:rFonts w:ascii="Times New Roman" w:hAnsi="Times New Roman"/>
          <w:sz w:val="28"/>
          <w:szCs w:val="28"/>
        </w:rPr>
        <w:lastRenderedPageBreak/>
        <w:t xml:space="preserve">Личный прием граждан </w:t>
      </w:r>
      <w:r w:rsidR="007D5F96">
        <w:rPr>
          <w:rStyle w:val="Bodytext29ptBold"/>
          <w:rFonts w:eastAsia="Arial Unicode MS"/>
          <w:b w:val="0"/>
          <w:sz w:val="28"/>
          <w:szCs w:val="28"/>
        </w:rPr>
        <w:t>в связи с</w:t>
      </w:r>
      <w:r w:rsidR="007D5F96" w:rsidRPr="00C80E99">
        <w:rPr>
          <w:rStyle w:val="Bodytext29ptBold"/>
          <w:rFonts w:eastAsia="Arial Unicode MS"/>
          <w:b w:val="0"/>
          <w:sz w:val="28"/>
          <w:szCs w:val="28"/>
        </w:rPr>
        <w:t xml:space="preserve"> </w:t>
      </w:r>
      <w:r w:rsidR="007D5F96">
        <w:rPr>
          <w:rStyle w:val="Bodytext29ptBold"/>
          <w:rFonts w:eastAsia="Arial Unicode MS"/>
          <w:b w:val="0"/>
          <w:sz w:val="28"/>
          <w:szCs w:val="28"/>
        </w:rPr>
        <w:t>профилактическими</w:t>
      </w:r>
      <w:r w:rsidR="007D5F96" w:rsidRPr="00C80E99">
        <w:rPr>
          <w:rStyle w:val="Bodytext29ptBold"/>
          <w:rFonts w:eastAsia="Arial Unicode MS"/>
          <w:b w:val="0"/>
          <w:sz w:val="28"/>
          <w:szCs w:val="28"/>
        </w:rPr>
        <w:t xml:space="preserve"> мер</w:t>
      </w:r>
      <w:r w:rsidR="007D5F96">
        <w:rPr>
          <w:rStyle w:val="Bodytext29ptBold"/>
          <w:rFonts w:eastAsia="Arial Unicode MS"/>
          <w:b w:val="0"/>
          <w:sz w:val="28"/>
          <w:szCs w:val="28"/>
        </w:rPr>
        <w:t>ами</w:t>
      </w:r>
      <w:r w:rsidR="007D5F96" w:rsidRPr="00C80E99">
        <w:rPr>
          <w:rStyle w:val="Bodytext29ptBold"/>
          <w:rFonts w:eastAsia="Arial Unicode MS"/>
          <w:b w:val="0"/>
          <w:sz w:val="28"/>
          <w:szCs w:val="28"/>
        </w:rPr>
        <w:t xml:space="preserve"> по распространению новой коронавирусной инфекции </w:t>
      </w:r>
      <w:r w:rsidR="007D5F96" w:rsidRPr="00C80E99">
        <w:rPr>
          <w:rStyle w:val="Bodytext29ptBold"/>
          <w:rFonts w:eastAsia="Arial Unicode MS"/>
          <w:b w:val="0"/>
          <w:sz w:val="28"/>
          <w:szCs w:val="28"/>
          <w:lang w:val="en-US"/>
        </w:rPr>
        <w:t>COVID</w:t>
      </w:r>
      <w:r w:rsidR="007D5F96" w:rsidRPr="00C80E99">
        <w:rPr>
          <w:rStyle w:val="Bodytext29ptBold"/>
          <w:rFonts w:eastAsia="Arial Unicode MS"/>
          <w:b w:val="0"/>
          <w:sz w:val="28"/>
          <w:szCs w:val="28"/>
        </w:rPr>
        <w:t>-19</w:t>
      </w:r>
      <w:r w:rsidR="007D5F96">
        <w:rPr>
          <w:rStyle w:val="Bodytext29ptBold"/>
          <w:rFonts w:eastAsia="Arial Unicode MS"/>
          <w:b w:val="0"/>
          <w:sz w:val="28"/>
          <w:szCs w:val="28"/>
        </w:rPr>
        <w:t xml:space="preserve"> </w:t>
      </w:r>
      <w:r w:rsidRPr="00C80E99">
        <w:rPr>
          <w:rFonts w:ascii="Times New Roman" w:hAnsi="Times New Roman"/>
          <w:sz w:val="28"/>
          <w:szCs w:val="28"/>
        </w:rPr>
        <w:t>не осуществлялся.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Подводя итоги вышесказанному отмечу, что приоритетные направления в оперативно-служебной деятельности определены. В предстоящем периоде необходимо продолжить работу по повышению эффективности работы в следующих направлениях: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раскрытие тяжких и особо тяжких преступлений, в том числе прошлых лет, розыск лиц, скрывшихся от следствия и суда, по уголовным делам указанной категории;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организация работы подразделений участковых уполномоченных, уголовного розыска, патрульно-постовой службы, Госавтоинспекции, отдела по вопросам миграции, средств массовой информации совместно с представителями общественных объединений, казачества, народных дружин с целью доведения и распространения среди населения информационных материалов, касающихся профилактики мошенничеств в сфере </w:t>
      </w:r>
      <w:r w:rsidR="007D5F96">
        <w:rPr>
          <w:rFonts w:ascii="Times New Roman" w:hAnsi="Times New Roman"/>
          <w:sz w:val="28"/>
          <w:szCs w:val="28"/>
        </w:rPr>
        <w:t xml:space="preserve">информационно-телекоммуникационных </w:t>
      </w:r>
      <w:r w:rsidRPr="00C80E99">
        <w:rPr>
          <w:rFonts w:ascii="Times New Roman" w:hAnsi="Times New Roman"/>
          <w:sz w:val="28"/>
          <w:szCs w:val="28"/>
        </w:rPr>
        <w:t>технологий, уделяя особое внимание наибол</w:t>
      </w:r>
      <w:r w:rsidR="007D5F10">
        <w:rPr>
          <w:rFonts w:ascii="Times New Roman" w:hAnsi="Times New Roman"/>
          <w:sz w:val="28"/>
          <w:szCs w:val="28"/>
        </w:rPr>
        <w:t>ее незащищенным слоям населения;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взаимодействие подразделений полиции, с целью повышения эффективности мероприятий по противодействию наркопреступности на территории округа, выявлению и привлечению к ответственности лиц за организацию и содержание наркопритонов, незаконное культивирование наркотикосодержащих растений; эффективное взаимодействие подразделений полиции по противодействию наркопреступности;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выявление и раскрытие преступлений по фактам незаконного оборота оружия и боеприпасов, снижение остатка нераскрытых преступлений данного вида;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проведение мероприятий, направленных на установление лиц, причастных к совершению имущественных преступлений, краж из квартир и домовладений, краж скота, повышение эффективност</w:t>
      </w:r>
      <w:r w:rsidR="008173E0">
        <w:rPr>
          <w:rFonts w:ascii="Times New Roman" w:hAnsi="Times New Roman"/>
          <w:sz w:val="28"/>
          <w:szCs w:val="28"/>
        </w:rPr>
        <w:t>и работы с подсобным аппаратом;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выявление и документирование преступлений в бюджетной сфере и других приоритетных направлениях экономики, должностных и коррупционных преступлений;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комплектование личного состава и повышение роли института наставничества;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укрепление учетно – регистрационной и статистической дисциплины, своевременное и обоснованное принятие решений по сообщениям о преступлениях.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Каждый новый день ставит перед нами новые задачи. Еще многое предстоит сделать для укрепления безопасности жителей округа. И гарантией этого являются ответственность сотрудников Отдела МВД России по округу, безупречное исполнение долга, слаженная и результативная работа всего личного состава.</w:t>
      </w:r>
    </w:p>
    <w:p w:rsidR="000B6D10" w:rsidRPr="00C80E99" w:rsidRDefault="000B6D10" w:rsidP="00047B93">
      <w:pPr>
        <w:pStyle w:val="a5"/>
        <w:ind w:right="-144" w:firstLine="567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Хочу поблагодарить всех присутствующих за совместную, плодотворную работу в прошедшем году и пожелать всем нам безопасности и спокойствия в будущем.</w:t>
      </w:r>
    </w:p>
    <w:p w:rsidR="007D5F96" w:rsidRDefault="007D5F96" w:rsidP="00047B93">
      <w:pPr>
        <w:pStyle w:val="a5"/>
        <w:ind w:right="-144"/>
        <w:rPr>
          <w:rFonts w:ascii="Times New Roman" w:hAnsi="Times New Roman"/>
          <w:sz w:val="28"/>
          <w:szCs w:val="28"/>
        </w:rPr>
      </w:pPr>
    </w:p>
    <w:p w:rsidR="00A80D61" w:rsidRPr="00C80E99" w:rsidRDefault="00E64B2F" w:rsidP="00047B93">
      <w:pPr>
        <w:pStyle w:val="a5"/>
        <w:ind w:right="-144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 xml:space="preserve">Начальник Отдела </w:t>
      </w:r>
      <w:r w:rsidR="00047B93">
        <w:rPr>
          <w:rFonts w:ascii="Times New Roman" w:hAnsi="Times New Roman"/>
          <w:sz w:val="28"/>
          <w:szCs w:val="28"/>
        </w:rPr>
        <w:t>МВД России</w:t>
      </w:r>
    </w:p>
    <w:p w:rsidR="00C07BF5" w:rsidRPr="007D5F96" w:rsidRDefault="00A80D61" w:rsidP="00047B93">
      <w:pPr>
        <w:pStyle w:val="a5"/>
        <w:ind w:right="-144"/>
        <w:rPr>
          <w:rFonts w:ascii="Times New Roman" w:hAnsi="Times New Roman"/>
          <w:sz w:val="28"/>
          <w:szCs w:val="28"/>
        </w:rPr>
      </w:pPr>
      <w:r w:rsidRPr="00C80E99">
        <w:rPr>
          <w:rFonts w:ascii="Times New Roman" w:hAnsi="Times New Roman"/>
          <w:sz w:val="28"/>
          <w:szCs w:val="28"/>
        </w:rPr>
        <w:t>по Нефтекумскому городскому округу</w:t>
      </w:r>
      <w:r w:rsidR="007D5F96">
        <w:rPr>
          <w:rFonts w:ascii="Times New Roman" w:hAnsi="Times New Roman"/>
          <w:sz w:val="28"/>
          <w:szCs w:val="28"/>
        </w:rPr>
        <w:t xml:space="preserve">                               </w:t>
      </w:r>
      <w:r w:rsidR="00047B93">
        <w:rPr>
          <w:rFonts w:ascii="Times New Roman" w:hAnsi="Times New Roman"/>
          <w:sz w:val="28"/>
          <w:szCs w:val="28"/>
        </w:rPr>
        <w:t xml:space="preserve"> </w:t>
      </w:r>
      <w:r w:rsidR="007D5F96">
        <w:rPr>
          <w:rFonts w:ascii="Times New Roman" w:hAnsi="Times New Roman"/>
          <w:sz w:val="28"/>
          <w:szCs w:val="28"/>
        </w:rPr>
        <w:t xml:space="preserve">                       </w:t>
      </w:r>
      <w:r w:rsidR="00D636C2" w:rsidRPr="00C80E99">
        <w:rPr>
          <w:rFonts w:ascii="Times New Roman" w:hAnsi="Times New Roman"/>
          <w:sz w:val="28"/>
          <w:szCs w:val="28"/>
        </w:rPr>
        <w:t>В.М. Климов</w:t>
      </w:r>
    </w:p>
    <w:sectPr w:rsidR="00C07BF5" w:rsidRPr="007D5F96" w:rsidSect="007D5F96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A5" w:rsidRDefault="00BF7DA5" w:rsidP="00E415C1">
      <w:pPr>
        <w:spacing w:line="240" w:lineRule="auto"/>
      </w:pPr>
      <w:r>
        <w:separator/>
      </w:r>
    </w:p>
  </w:endnote>
  <w:endnote w:type="continuationSeparator" w:id="0">
    <w:p w:rsidR="00BF7DA5" w:rsidRDefault="00BF7DA5" w:rsidP="00E41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A5" w:rsidRDefault="00BF7DA5" w:rsidP="00E415C1">
      <w:pPr>
        <w:spacing w:line="240" w:lineRule="auto"/>
      </w:pPr>
      <w:r>
        <w:separator/>
      </w:r>
    </w:p>
  </w:footnote>
  <w:footnote w:type="continuationSeparator" w:id="0">
    <w:p w:rsidR="00BF7DA5" w:rsidRDefault="00BF7DA5" w:rsidP="00E415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B47"/>
    <w:multiLevelType w:val="multilevel"/>
    <w:tmpl w:val="523AD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F5"/>
    <w:rsid w:val="0000127D"/>
    <w:rsid w:val="0000173F"/>
    <w:rsid w:val="000027A6"/>
    <w:rsid w:val="000133C4"/>
    <w:rsid w:val="00023C1D"/>
    <w:rsid w:val="0002425B"/>
    <w:rsid w:val="000244DD"/>
    <w:rsid w:val="00030933"/>
    <w:rsid w:val="000349E2"/>
    <w:rsid w:val="00042898"/>
    <w:rsid w:val="00047B93"/>
    <w:rsid w:val="00047EAE"/>
    <w:rsid w:val="00050B87"/>
    <w:rsid w:val="00055B5F"/>
    <w:rsid w:val="00061994"/>
    <w:rsid w:val="000649BA"/>
    <w:rsid w:val="00064B4F"/>
    <w:rsid w:val="0007393C"/>
    <w:rsid w:val="00081AAE"/>
    <w:rsid w:val="0008457D"/>
    <w:rsid w:val="00085C86"/>
    <w:rsid w:val="00090DB1"/>
    <w:rsid w:val="00090E32"/>
    <w:rsid w:val="00093939"/>
    <w:rsid w:val="0009686E"/>
    <w:rsid w:val="0009699B"/>
    <w:rsid w:val="000A2B9D"/>
    <w:rsid w:val="000A35FD"/>
    <w:rsid w:val="000A6EAF"/>
    <w:rsid w:val="000B682B"/>
    <w:rsid w:val="000B6D10"/>
    <w:rsid w:val="000C25DE"/>
    <w:rsid w:val="000C4851"/>
    <w:rsid w:val="000C51EF"/>
    <w:rsid w:val="000E197E"/>
    <w:rsid w:val="000E1C13"/>
    <w:rsid w:val="000E2623"/>
    <w:rsid w:val="000E7405"/>
    <w:rsid w:val="00104EB2"/>
    <w:rsid w:val="0010718D"/>
    <w:rsid w:val="00114B84"/>
    <w:rsid w:val="0011653C"/>
    <w:rsid w:val="00120DBB"/>
    <w:rsid w:val="001267BC"/>
    <w:rsid w:val="0013234A"/>
    <w:rsid w:val="00142251"/>
    <w:rsid w:val="00142B65"/>
    <w:rsid w:val="00144D16"/>
    <w:rsid w:val="00151871"/>
    <w:rsid w:val="00160FC2"/>
    <w:rsid w:val="00174E14"/>
    <w:rsid w:val="00182AD9"/>
    <w:rsid w:val="00183F64"/>
    <w:rsid w:val="00184A14"/>
    <w:rsid w:val="001857C8"/>
    <w:rsid w:val="00186A0C"/>
    <w:rsid w:val="00190EA6"/>
    <w:rsid w:val="00195006"/>
    <w:rsid w:val="001958A6"/>
    <w:rsid w:val="001A33DF"/>
    <w:rsid w:val="001B4731"/>
    <w:rsid w:val="001B47CF"/>
    <w:rsid w:val="001B5FCD"/>
    <w:rsid w:val="001B76E8"/>
    <w:rsid w:val="001D458D"/>
    <w:rsid w:val="001D70BB"/>
    <w:rsid w:val="001E462D"/>
    <w:rsid w:val="001E4F06"/>
    <w:rsid w:val="001E74DF"/>
    <w:rsid w:val="001F05C6"/>
    <w:rsid w:val="001F189E"/>
    <w:rsid w:val="00211786"/>
    <w:rsid w:val="002130EF"/>
    <w:rsid w:val="00213CBC"/>
    <w:rsid w:val="0022074D"/>
    <w:rsid w:val="00221D25"/>
    <w:rsid w:val="002226A4"/>
    <w:rsid w:val="00225480"/>
    <w:rsid w:val="00230908"/>
    <w:rsid w:val="0023315E"/>
    <w:rsid w:val="00242C35"/>
    <w:rsid w:val="00250947"/>
    <w:rsid w:val="002529E9"/>
    <w:rsid w:val="00254F7A"/>
    <w:rsid w:val="00260DDC"/>
    <w:rsid w:val="00264C74"/>
    <w:rsid w:val="002660CB"/>
    <w:rsid w:val="002747F1"/>
    <w:rsid w:val="00274CCF"/>
    <w:rsid w:val="00274D81"/>
    <w:rsid w:val="00276F36"/>
    <w:rsid w:val="002851F5"/>
    <w:rsid w:val="00290E8D"/>
    <w:rsid w:val="00295EFB"/>
    <w:rsid w:val="002A175B"/>
    <w:rsid w:val="002A43D3"/>
    <w:rsid w:val="002A603E"/>
    <w:rsid w:val="002A7001"/>
    <w:rsid w:val="002B1496"/>
    <w:rsid w:val="002C37D5"/>
    <w:rsid w:val="002C5E3F"/>
    <w:rsid w:val="002D22CA"/>
    <w:rsid w:val="002D40B5"/>
    <w:rsid w:val="002D6828"/>
    <w:rsid w:val="002E237C"/>
    <w:rsid w:val="002E36EF"/>
    <w:rsid w:val="002E77B1"/>
    <w:rsid w:val="002F2428"/>
    <w:rsid w:val="00300F8E"/>
    <w:rsid w:val="00301D68"/>
    <w:rsid w:val="00304BCB"/>
    <w:rsid w:val="00311B69"/>
    <w:rsid w:val="00312C03"/>
    <w:rsid w:val="00317665"/>
    <w:rsid w:val="00322B9D"/>
    <w:rsid w:val="003245DA"/>
    <w:rsid w:val="0034477F"/>
    <w:rsid w:val="003477FD"/>
    <w:rsid w:val="00351B2D"/>
    <w:rsid w:val="00353699"/>
    <w:rsid w:val="00355A19"/>
    <w:rsid w:val="00356DBD"/>
    <w:rsid w:val="00361D96"/>
    <w:rsid w:val="003642ED"/>
    <w:rsid w:val="003703DC"/>
    <w:rsid w:val="0038292E"/>
    <w:rsid w:val="00391F53"/>
    <w:rsid w:val="003A6718"/>
    <w:rsid w:val="003A6E55"/>
    <w:rsid w:val="003C1B25"/>
    <w:rsid w:val="003C4378"/>
    <w:rsid w:val="003D47CF"/>
    <w:rsid w:val="003E3540"/>
    <w:rsid w:val="003E38E0"/>
    <w:rsid w:val="003E57FB"/>
    <w:rsid w:val="003F0807"/>
    <w:rsid w:val="003F506B"/>
    <w:rsid w:val="003F64A5"/>
    <w:rsid w:val="004015DF"/>
    <w:rsid w:val="0040340D"/>
    <w:rsid w:val="00403C41"/>
    <w:rsid w:val="00404B86"/>
    <w:rsid w:val="004112C0"/>
    <w:rsid w:val="00413498"/>
    <w:rsid w:val="004149CC"/>
    <w:rsid w:val="004162A3"/>
    <w:rsid w:val="00426ED1"/>
    <w:rsid w:val="004300B7"/>
    <w:rsid w:val="00434888"/>
    <w:rsid w:val="00441EE1"/>
    <w:rsid w:val="00443645"/>
    <w:rsid w:val="00443707"/>
    <w:rsid w:val="004473FA"/>
    <w:rsid w:val="004477AA"/>
    <w:rsid w:val="0045660A"/>
    <w:rsid w:val="0046126C"/>
    <w:rsid w:val="0046272A"/>
    <w:rsid w:val="004657BF"/>
    <w:rsid w:val="00466738"/>
    <w:rsid w:val="00471A47"/>
    <w:rsid w:val="0047274C"/>
    <w:rsid w:val="00473D14"/>
    <w:rsid w:val="0048568D"/>
    <w:rsid w:val="004A0359"/>
    <w:rsid w:val="004A52AE"/>
    <w:rsid w:val="004C120E"/>
    <w:rsid w:val="004D3693"/>
    <w:rsid w:val="004D7130"/>
    <w:rsid w:val="004E1922"/>
    <w:rsid w:val="004E716F"/>
    <w:rsid w:val="004F45A2"/>
    <w:rsid w:val="00500773"/>
    <w:rsid w:val="005020CB"/>
    <w:rsid w:val="00502B6C"/>
    <w:rsid w:val="005037D9"/>
    <w:rsid w:val="00503C83"/>
    <w:rsid w:val="00504A28"/>
    <w:rsid w:val="00517851"/>
    <w:rsid w:val="0052190A"/>
    <w:rsid w:val="00524FC5"/>
    <w:rsid w:val="0053024D"/>
    <w:rsid w:val="005570EE"/>
    <w:rsid w:val="00564012"/>
    <w:rsid w:val="005712E8"/>
    <w:rsid w:val="005717B4"/>
    <w:rsid w:val="00572157"/>
    <w:rsid w:val="00576553"/>
    <w:rsid w:val="005804F9"/>
    <w:rsid w:val="00582C78"/>
    <w:rsid w:val="005963F0"/>
    <w:rsid w:val="005A3A26"/>
    <w:rsid w:val="005B0A2A"/>
    <w:rsid w:val="005B2971"/>
    <w:rsid w:val="005B60C1"/>
    <w:rsid w:val="005B6D60"/>
    <w:rsid w:val="005C02BF"/>
    <w:rsid w:val="005C62FE"/>
    <w:rsid w:val="005D6295"/>
    <w:rsid w:val="005D7CC2"/>
    <w:rsid w:val="005E0DB1"/>
    <w:rsid w:val="005E1077"/>
    <w:rsid w:val="005E7E0F"/>
    <w:rsid w:val="005F0285"/>
    <w:rsid w:val="005F5A5B"/>
    <w:rsid w:val="005F7D3A"/>
    <w:rsid w:val="005F7D48"/>
    <w:rsid w:val="00605815"/>
    <w:rsid w:val="00625AC3"/>
    <w:rsid w:val="0063153A"/>
    <w:rsid w:val="00641BA2"/>
    <w:rsid w:val="00646851"/>
    <w:rsid w:val="00646D87"/>
    <w:rsid w:val="0065100B"/>
    <w:rsid w:val="006545A9"/>
    <w:rsid w:val="00654BA6"/>
    <w:rsid w:val="006670A9"/>
    <w:rsid w:val="00671D4E"/>
    <w:rsid w:val="006766A6"/>
    <w:rsid w:val="006819A7"/>
    <w:rsid w:val="00693BB9"/>
    <w:rsid w:val="006A0EF3"/>
    <w:rsid w:val="006C6088"/>
    <w:rsid w:val="006D0974"/>
    <w:rsid w:val="006E1AB0"/>
    <w:rsid w:val="006E5127"/>
    <w:rsid w:val="006F1664"/>
    <w:rsid w:val="006F4623"/>
    <w:rsid w:val="00706DB8"/>
    <w:rsid w:val="00717B6B"/>
    <w:rsid w:val="00723323"/>
    <w:rsid w:val="00735179"/>
    <w:rsid w:val="007359D4"/>
    <w:rsid w:val="0074031A"/>
    <w:rsid w:val="007412EB"/>
    <w:rsid w:val="0074338D"/>
    <w:rsid w:val="00743F7B"/>
    <w:rsid w:val="00744E58"/>
    <w:rsid w:val="00746E82"/>
    <w:rsid w:val="00753E73"/>
    <w:rsid w:val="007552FF"/>
    <w:rsid w:val="00755A4A"/>
    <w:rsid w:val="00760B24"/>
    <w:rsid w:val="00772F70"/>
    <w:rsid w:val="00774B70"/>
    <w:rsid w:val="00781FA6"/>
    <w:rsid w:val="00795021"/>
    <w:rsid w:val="007A3369"/>
    <w:rsid w:val="007B3AA9"/>
    <w:rsid w:val="007B68CF"/>
    <w:rsid w:val="007C5BA9"/>
    <w:rsid w:val="007D5F10"/>
    <w:rsid w:val="007D5F96"/>
    <w:rsid w:val="007D6121"/>
    <w:rsid w:val="007D78F2"/>
    <w:rsid w:val="007E15BD"/>
    <w:rsid w:val="007E29B0"/>
    <w:rsid w:val="007F0C0A"/>
    <w:rsid w:val="007F0CDA"/>
    <w:rsid w:val="00800EE9"/>
    <w:rsid w:val="00804379"/>
    <w:rsid w:val="00813858"/>
    <w:rsid w:val="008173E0"/>
    <w:rsid w:val="00820038"/>
    <w:rsid w:val="00820062"/>
    <w:rsid w:val="00830D9F"/>
    <w:rsid w:val="00832097"/>
    <w:rsid w:val="00843566"/>
    <w:rsid w:val="0084574B"/>
    <w:rsid w:val="008528B2"/>
    <w:rsid w:val="008548A8"/>
    <w:rsid w:val="0086221D"/>
    <w:rsid w:val="00867BF0"/>
    <w:rsid w:val="00876C7E"/>
    <w:rsid w:val="008770E3"/>
    <w:rsid w:val="0088053F"/>
    <w:rsid w:val="00880838"/>
    <w:rsid w:val="00880CF9"/>
    <w:rsid w:val="0088430C"/>
    <w:rsid w:val="00891258"/>
    <w:rsid w:val="0089423D"/>
    <w:rsid w:val="008A0201"/>
    <w:rsid w:val="008A4E8F"/>
    <w:rsid w:val="008A6352"/>
    <w:rsid w:val="008B349E"/>
    <w:rsid w:val="008C751D"/>
    <w:rsid w:val="008D660C"/>
    <w:rsid w:val="008E205E"/>
    <w:rsid w:val="008E4DD8"/>
    <w:rsid w:val="008F4BCE"/>
    <w:rsid w:val="00903126"/>
    <w:rsid w:val="00906BC9"/>
    <w:rsid w:val="0090792B"/>
    <w:rsid w:val="00910207"/>
    <w:rsid w:val="00916303"/>
    <w:rsid w:val="00922E0E"/>
    <w:rsid w:val="009339C1"/>
    <w:rsid w:val="00937266"/>
    <w:rsid w:val="0094158A"/>
    <w:rsid w:val="00957866"/>
    <w:rsid w:val="00961B27"/>
    <w:rsid w:val="0096383E"/>
    <w:rsid w:val="009715DE"/>
    <w:rsid w:val="009733CC"/>
    <w:rsid w:val="00973868"/>
    <w:rsid w:val="0097405A"/>
    <w:rsid w:val="0098091D"/>
    <w:rsid w:val="009817E6"/>
    <w:rsid w:val="009A5688"/>
    <w:rsid w:val="009B0939"/>
    <w:rsid w:val="009B584B"/>
    <w:rsid w:val="009B5F69"/>
    <w:rsid w:val="009B618F"/>
    <w:rsid w:val="009E20A1"/>
    <w:rsid w:val="009E2CC7"/>
    <w:rsid w:val="009E76BF"/>
    <w:rsid w:val="009F00D7"/>
    <w:rsid w:val="009F4369"/>
    <w:rsid w:val="00A1023C"/>
    <w:rsid w:val="00A10CB9"/>
    <w:rsid w:val="00A15056"/>
    <w:rsid w:val="00A15321"/>
    <w:rsid w:val="00A30A89"/>
    <w:rsid w:val="00A31775"/>
    <w:rsid w:val="00A3590A"/>
    <w:rsid w:val="00A36D51"/>
    <w:rsid w:val="00A40EAE"/>
    <w:rsid w:val="00A539D5"/>
    <w:rsid w:val="00A54A93"/>
    <w:rsid w:val="00A62F53"/>
    <w:rsid w:val="00A63FBE"/>
    <w:rsid w:val="00A711CF"/>
    <w:rsid w:val="00A7192C"/>
    <w:rsid w:val="00A80263"/>
    <w:rsid w:val="00A80765"/>
    <w:rsid w:val="00A80D61"/>
    <w:rsid w:val="00A9607A"/>
    <w:rsid w:val="00AB0D81"/>
    <w:rsid w:val="00AB360B"/>
    <w:rsid w:val="00AB4AA2"/>
    <w:rsid w:val="00AB5AD7"/>
    <w:rsid w:val="00AC22E8"/>
    <w:rsid w:val="00AC3869"/>
    <w:rsid w:val="00AC46D4"/>
    <w:rsid w:val="00AC66F4"/>
    <w:rsid w:val="00AD0A26"/>
    <w:rsid w:val="00AE0FD3"/>
    <w:rsid w:val="00AE429F"/>
    <w:rsid w:val="00AE70DE"/>
    <w:rsid w:val="00AF5A06"/>
    <w:rsid w:val="00B0004D"/>
    <w:rsid w:val="00B03DE5"/>
    <w:rsid w:val="00B048E4"/>
    <w:rsid w:val="00B04F0F"/>
    <w:rsid w:val="00B051FF"/>
    <w:rsid w:val="00B068DF"/>
    <w:rsid w:val="00B13D64"/>
    <w:rsid w:val="00B162E6"/>
    <w:rsid w:val="00B24583"/>
    <w:rsid w:val="00B2471A"/>
    <w:rsid w:val="00B26733"/>
    <w:rsid w:val="00B56F17"/>
    <w:rsid w:val="00B624B1"/>
    <w:rsid w:val="00B73BE3"/>
    <w:rsid w:val="00B763AF"/>
    <w:rsid w:val="00B80C55"/>
    <w:rsid w:val="00B83349"/>
    <w:rsid w:val="00B9256D"/>
    <w:rsid w:val="00B925B9"/>
    <w:rsid w:val="00BA0572"/>
    <w:rsid w:val="00BA38EB"/>
    <w:rsid w:val="00BB70CE"/>
    <w:rsid w:val="00BC28E6"/>
    <w:rsid w:val="00BC3B34"/>
    <w:rsid w:val="00BD67E1"/>
    <w:rsid w:val="00BF011D"/>
    <w:rsid w:val="00BF0CCE"/>
    <w:rsid w:val="00BF78A3"/>
    <w:rsid w:val="00BF7DA5"/>
    <w:rsid w:val="00C02395"/>
    <w:rsid w:val="00C07BF5"/>
    <w:rsid w:val="00C07EFA"/>
    <w:rsid w:val="00C12BB8"/>
    <w:rsid w:val="00C14F9A"/>
    <w:rsid w:val="00C174AD"/>
    <w:rsid w:val="00C232F1"/>
    <w:rsid w:val="00C25BC8"/>
    <w:rsid w:val="00C26545"/>
    <w:rsid w:val="00C477DB"/>
    <w:rsid w:val="00C53CDE"/>
    <w:rsid w:val="00C57148"/>
    <w:rsid w:val="00C61496"/>
    <w:rsid w:val="00C6371A"/>
    <w:rsid w:val="00C6530D"/>
    <w:rsid w:val="00C80E99"/>
    <w:rsid w:val="00C8598D"/>
    <w:rsid w:val="00C94717"/>
    <w:rsid w:val="00C94D45"/>
    <w:rsid w:val="00C97F6F"/>
    <w:rsid w:val="00CA078E"/>
    <w:rsid w:val="00CA3429"/>
    <w:rsid w:val="00CA6A73"/>
    <w:rsid w:val="00CC09A3"/>
    <w:rsid w:val="00CC2B33"/>
    <w:rsid w:val="00CD1C9C"/>
    <w:rsid w:val="00CD3DD8"/>
    <w:rsid w:val="00CE34D7"/>
    <w:rsid w:val="00CF29FE"/>
    <w:rsid w:val="00CF3A80"/>
    <w:rsid w:val="00CF45CE"/>
    <w:rsid w:val="00CF756E"/>
    <w:rsid w:val="00D02674"/>
    <w:rsid w:val="00D048C1"/>
    <w:rsid w:val="00D0644C"/>
    <w:rsid w:val="00D10815"/>
    <w:rsid w:val="00D243AA"/>
    <w:rsid w:val="00D243D3"/>
    <w:rsid w:val="00D2664C"/>
    <w:rsid w:val="00D2776F"/>
    <w:rsid w:val="00D36AD2"/>
    <w:rsid w:val="00D40C5A"/>
    <w:rsid w:val="00D636C2"/>
    <w:rsid w:val="00D650E4"/>
    <w:rsid w:val="00D70131"/>
    <w:rsid w:val="00D73BC8"/>
    <w:rsid w:val="00D85983"/>
    <w:rsid w:val="00D86422"/>
    <w:rsid w:val="00D90CE1"/>
    <w:rsid w:val="00D93C62"/>
    <w:rsid w:val="00D94D7A"/>
    <w:rsid w:val="00D97353"/>
    <w:rsid w:val="00D97BF5"/>
    <w:rsid w:val="00DA4683"/>
    <w:rsid w:val="00DA4BD9"/>
    <w:rsid w:val="00DA5BE9"/>
    <w:rsid w:val="00DA5D2B"/>
    <w:rsid w:val="00DA5FFB"/>
    <w:rsid w:val="00DA6888"/>
    <w:rsid w:val="00DB09B7"/>
    <w:rsid w:val="00DB5D5E"/>
    <w:rsid w:val="00DC2966"/>
    <w:rsid w:val="00DC334E"/>
    <w:rsid w:val="00DC68EA"/>
    <w:rsid w:val="00DD1B8D"/>
    <w:rsid w:val="00DD3F0C"/>
    <w:rsid w:val="00DD4882"/>
    <w:rsid w:val="00DF2D20"/>
    <w:rsid w:val="00DF44D3"/>
    <w:rsid w:val="00E00BC0"/>
    <w:rsid w:val="00E05886"/>
    <w:rsid w:val="00E10882"/>
    <w:rsid w:val="00E12EEE"/>
    <w:rsid w:val="00E162A2"/>
    <w:rsid w:val="00E25EC1"/>
    <w:rsid w:val="00E329E8"/>
    <w:rsid w:val="00E349F5"/>
    <w:rsid w:val="00E36A26"/>
    <w:rsid w:val="00E415C1"/>
    <w:rsid w:val="00E503A4"/>
    <w:rsid w:val="00E6096A"/>
    <w:rsid w:val="00E64B2F"/>
    <w:rsid w:val="00E65869"/>
    <w:rsid w:val="00E661D6"/>
    <w:rsid w:val="00E66B93"/>
    <w:rsid w:val="00E67B13"/>
    <w:rsid w:val="00E70AE2"/>
    <w:rsid w:val="00E72305"/>
    <w:rsid w:val="00E81871"/>
    <w:rsid w:val="00E846FF"/>
    <w:rsid w:val="00E8708F"/>
    <w:rsid w:val="00E95C0E"/>
    <w:rsid w:val="00E95C6B"/>
    <w:rsid w:val="00EA40DD"/>
    <w:rsid w:val="00EA4B00"/>
    <w:rsid w:val="00EA6BDC"/>
    <w:rsid w:val="00EB1909"/>
    <w:rsid w:val="00EC6DBA"/>
    <w:rsid w:val="00ED0085"/>
    <w:rsid w:val="00ED57CF"/>
    <w:rsid w:val="00EE337B"/>
    <w:rsid w:val="00EE4137"/>
    <w:rsid w:val="00EE6DAD"/>
    <w:rsid w:val="00EE7E90"/>
    <w:rsid w:val="00EF2C85"/>
    <w:rsid w:val="00EF5037"/>
    <w:rsid w:val="00EF73C9"/>
    <w:rsid w:val="00F00E82"/>
    <w:rsid w:val="00F27C91"/>
    <w:rsid w:val="00F333F3"/>
    <w:rsid w:val="00F340CC"/>
    <w:rsid w:val="00F438EF"/>
    <w:rsid w:val="00F54C02"/>
    <w:rsid w:val="00F613FA"/>
    <w:rsid w:val="00F637A8"/>
    <w:rsid w:val="00F660C3"/>
    <w:rsid w:val="00F703C8"/>
    <w:rsid w:val="00F74E3D"/>
    <w:rsid w:val="00F82EA6"/>
    <w:rsid w:val="00FA2597"/>
    <w:rsid w:val="00FC3C7F"/>
    <w:rsid w:val="00FC7159"/>
    <w:rsid w:val="00FD6043"/>
    <w:rsid w:val="00FE2064"/>
    <w:rsid w:val="00FE327D"/>
    <w:rsid w:val="00FE3A24"/>
    <w:rsid w:val="00FE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5B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1664"/>
    <w:pPr>
      <w:keepNext/>
      <w:spacing w:before="100" w:after="100" w:line="240" w:lineRule="auto"/>
      <w:jc w:val="left"/>
      <w:outlineLvl w:val="0"/>
    </w:pPr>
    <w:rPr>
      <w:rFonts w:ascii="Georgia" w:hAnsi="Georgia"/>
      <w:color w:val="FFFF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5E"/>
    <w:pPr>
      <w:keepNext/>
      <w:keepLines/>
      <w:autoSpaceDE w:val="0"/>
      <w:autoSpaceDN w:val="0"/>
      <w:spacing w:before="200" w:line="240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07BF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link w:val="11"/>
    <w:rsid w:val="00C07BF5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C07BF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07BF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customStyle="1" w:styleId="11">
    <w:name w:val="Основной текст1"/>
    <w:basedOn w:val="a"/>
    <w:link w:val="a3"/>
    <w:rsid w:val="00C07BF5"/>
    <w:pPr>
      <w:widowControl w:val="0"/>
      <w:shd w:val="clear" w:color="auto" w:fill="FFFFFF"/>
      <w:spacing w:before="420" w:line="317" w:lineRule="exact"/>
    </w:pPr>
    <w:rPr>
      <w:rFonts w:ascii="Times New Roman" w:eastAsia="Times New Roman" w:hAnsi="Times New Roman"/>
      <w:spacing w:val="-2"/>
      <w:sz w:val="26"/>
      <w:szCs w:val="26"/>
    </w:rPr>
  </w:style>
  <w:style w:type="character" w:customStyle="1" w:styleId="21">
    <w:name w:val="Заголовок №2_"/>
    <w:link w:val="22"/>
    <w:rsid w:val="00C07BF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07BF5"/>
    <w:pPr>
      <w:widowControl w:val="0"/>
      <w:shd w:val="clear" w:color="auto" w:fill="FFFFFF"/>
      <w:spacing w:before="300" w:line="317" w:lineRule="exact"/>
      <w:outlineLvl w:val="1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20pt">
    <w:name w:val="Основной текст (2) + Не полужирный;Интервал 0 pt"/>
    <w:rsid w:val="00C07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a4">
    <w:name w:val="Заголовок статьи"/>
    <w:basedOn w:val="a"/>
    <w:next w:val="a"/>
    <w:uiPriority w:val="99"/>
    <w:rsid w:val="00C07BF5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1pt">
    <w:name w:val="Основной текст + Интервал 1 pt"/>
    <w:rsid w:val="00C07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rsid w:val="00C07BF5"/>
    <w:rPr>
      <w:rFonts w:ascii="Times New Roman" w:eastAsia="Times New Roman" w:hAnsi="Times New Roman" w:cs="Times New Roman"/>
      <w:b/>
      <w:bCs/>
      <w:spacing w:val="-14"/>
      <w:sz w:val="39"/>
      <w:szCs w:val="39"/>
      <w:shd w:val="clear" w:color="auto" w:fill="FFFFFF"/>
    </w:rPr>
  </w:style>
  <w:style w:type="paragraph" w:customStyle="1" w:styleId="13">
    <w:name w:val="Заголовок №1"/>
    <w:basedOn w:val="a"/>
    <w:link w:val="12"/>
    <w:rsid w:val="00C07BF5"/>
    <w:pPr>
      <w:widowControl w:val="0"/>
      <w:shd w:val="clear" w:color="auto" w:fill="FFFFFF"/>
      <w:spacing w:before="300" w:line="322" w:lineRule="exact"/>
      <w:jc w:val="left"/>
      <w:outlineLvl w:val="0"/>
    </w:pPr>
    <w:rPr>
      <w:rFonts w:ascii="Times New Roman" w:eastAsia="Times New Roman" w:hAnsi="Times New Roman"/>
      <w:b/>
      <w:bCs/>
      <w:spacing w:val="-14"/>
      <w:sz w:val="39"/>
      <w:szCs w:val="39"/>
    </w:rPr>
  </w:style>
  <w:style w:type="paragraph" w:customStyle="1" w:styleId="CharCharCharCharChar">
    <w:name w:val="Знак Char Char Char Char Char Знак Знак Знак Знак"/>
    <w:basedOn w:val="a"/>
    <w:rsid w:val="00EF2C8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link w:val="a6"/>
    <w:uiPriority w:val="1"/>
    <w:qFormat/>
    <w:rsid w:val="0009686E"/>
    <w:pPr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C437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C437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6670A9"/>
    <w:rPr>
      <w:sz w:val="22"/>
      <w:szCs w:val="22"/>
      <w:lang w:val="ru-RU" w:eastAsia="en-US" w:bidi="ar-SA"/>
    </w:rPr>
  </w:style>
  <w:style w:type="character" w:styleId="HTML">
    <w:name w:val="HTML Typewriter"/>
    <w:uiPriority w:val="99"/>
    <w:unhideWhenUsed/>
    <w:rsid w:val="002E36EF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1F05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95021"/>
    <w:rPr>
      <w:b/>
      <w:bCs/>
    </w:rPr>
  </w:style>
  <w:style w:type="paragraph" w:styleId="ab">
    <w:name w:val="Body Text"/>
    <w:basedOn w:val="a"/>
    <w:link w:val="ac"/>
    <w:uiPriority w:val="99"/>
    <w:rsid w:val="00C477DB"/>
    <w:pPr>
      <w:autoSpaceDE w:val="0"/>
      <w:autoSpaceDN w:val="0"/>
      <w:spacing w:after="12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link w:val="ab"/>
    <w:uiPriority w:val="99"/>
    <w:rsid w:val="00C477D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47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1B4731"/>
    <w:rPr>
      <w:sz w:val="16"/>
      <w:szCs w:val="16"/>
    </w:rPr>
  </w:style>
  <w:style w:type="paragraph" w:customStyle="1" w:styleId="Arial">
    <w:name w:val="Обычный + Arial"/>
    <w:aliases w:val="12 пт,Красный,По ширине,Первая строка:  1,25 см"/>
    <w:basedOn w:val="a"/>
    <w:uiPriority w:val="99"/>
    <w:rsid w:val="0086221D"/>
    <w:pPr>
      <w:autoSpaceDE w:val="0"/>
      <w:autoSpaceDN w:val="0"/>
      <w:spacing w:line="240" w:lineRule="auto"/>
      <w:ind w:firstLine="709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23">
    <w:name w:val="Основной текст2"/>
    <w:basedOn w:val="a"/>
    <w:rsid w:val="0086221D"/>
    <w:pPr>
      <w:widowControl w:val="0"/>
      <w:shd w:val="clear" w:color="auto" w:fill="FFFFFF"/>
      <w:spacing w:line="274" w:lineRule="exact"/>
    </w:pPr>
    <w:rPr>
      <w:sz w:val="23"/>
    </w:rPr>
  </w:style>
  <w:style w:type="paragraph" w:styleId="ad">
    <w:name w:val="Normal (Web)"/>
    <w:basedOn w:val="a"/>
    <w:uiPriority w:val="99"/>
    <w:unhideWhenUsed/>
    <w:rsid w:val="00BF78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6F1664"/>
    <w:rPr>
      <w:rFonts w:ascii="Georgia" w:eastAsia="Calibri" w:hAnsi="Georgia" w:cs="Times New Roman"/>
      <w:color w:val="FFFFFF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E415C1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E41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415C1"/>
    <w:rPr>
      <w:vertAlign w:val="superscript"/>
    </w:rPr>
  </w:style>
  <w:style w:type="character" w:styleId="af1">
    <w:name w:val="Hyperlink"/>
    <w:uiPriority w:val="99"/>
    <w:unhideWhenUsed/>
    <w:rsid w:val="00E415C1"/>
    <w:rPr>
      <w:rFonts w:cs="Times New Roman"/>
      <w:color w:val="0000FF"/>
      <w:u w:val="single"/>
    </w:rPr>
  </w:style>
  <w:style w:type="character" w:customStyle="1" w:styleId="-">
    <w:name w:val="Интернет-ссылка"/>
    <w:rsid w:val="00E415C1"/>
    <w:rPr>
      <w:color w:val="000080"/>
      <w:u w:val="single"/>
    </w:rPr>
  </w:style>
  <w:style w:type="character" w:customStyle="1" w:styleId="30">
    <w:name w:val="Заголовок 3 Знак"/>
    <w:link w:val="3"/>
    <w:uiPriority w:val="9"/>
    <w:semiHidden/>
    <w:rsid w:val="00DB5D5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B5D5E"/>
    <w:pPr>
      <w:autoSpaceDE w:val="0"/>
      <w:autoSpaceDN w:val="0"/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rsid w:val="00DB5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DB5D5E"/>
    <w:pPr>
      <w:autoSpaceDE w:val="0"/>
      <w:autoSpaceDN w:val="0"/>
      <w:spacing w:before="240" w:after="60" w:line="240" w:lineRule="auto"/>
      <w:jc w:val="center"/>
    </w:pPr>
    <w:rPr>
      <w:rFonts w:ascii="Arial" w:hAnsi="Arial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link w:val="af2"/>
    <w:rsid w:val="00DB5D5E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customStyle="1" w:styleId="af4">
    <w:name w:val="Об"/>
    <w:rsid w:val="00DB5D5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9F4369"/>
    <w:pPr>
      <w:spacing w:after="200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26">
    <w:name w:val="Основной текст (2) + Полужирный"/>
    <w:basedOn w:val="2"/>
    <w:rsid w:val="00CD3DD8"/>
    <w:rPr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D3DD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ptBold">
    <w:name w:val="Body text (2) + 9 pt;Bold"/>
    <w:rsid w:val="000B6D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274C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74CCF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74CCF"/>
    <w:pPr>
      <w:widowControl w:val="0"/>
      <w:autoSpaceDE w:val="0"/>
      <w:autoSpaceDN w:val="0"/>
      <w:adjustRightInd w:val="0"/>
      <w:spacing w:line="329" w:lineRule="exact"/>
      <w:ind w:firstLine="691"/>
      <w:jc w:val="lef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4172-2719-4454-8FEB-1C627B6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2022-02-10T11:57:00Z</cp:lastPrinted>
  <dcterms:created xsi:type="dcterms:W3CDTF">2022-02-02T08:04:00Z</dcterms:created>
  <dcterms:modified xsi:type="dcterms:W3CDTF">2022-02-16T06:09:00Z</dcterms:modified>
</cp:coreProperties>
</file>