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4A" w:rsidRPr="008D1A4A" w:rsidRDefault="00EF5959" w:rsidP="00EF5959">
      <w:pPr>
        <w:jc w:val="center"/>
        <w:rPr>
          <w:sz w:val="27"/>
          <w:szCs w:val="27"/>
        </w:rPr>
      </w:pPr>
      <w:r w:rsidRPr="00EF5959">
        <w:rPr>
          <w:b/>
          <w:noProof/>
          <w:sz w:val="27"/>
          <w:szCs w:val="27"/>
        </w:rPr>
        <w:drawing>
          <wp:inline distT="0" distB="0" distL="0" distR="0">
            <wp:extent cx="437515" cy="50101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E83" w:rsidRPr="002B0B8F" w:rsidRDefault="00166E83" w:rsidP="00166E83">
      <w:pPr>
        <w:spacing w:line="240" w:lineRule="exact"/>
        <w:jc w:val="center"/>
        <w:rPr>
          <w:b/>
          <w:sz w:val="28"/>
          <w:szCs w:val="28"/>
        </w:rPr>
      </w:pPr>
      <w:r w:rsidRPr="002B0B8F">
        <w:rPr>
          <w:b/>
          <w:sz w:val="28"/>
          <w:szCs w:val="28"/>
        </w:rPr>
        <w:t xml:space="preserve">ДУМА </w:t>
      </w:r>
      <w:r w:rsidR="00592A37" w:rsidRPr="002B0B8F">
        <w:rPr>
          <w:b/>
          <w:sz w:val="28"/>
          <w:szCs w:val="28"/>
        </w:rPr>
        <w:t>НЕФТЕКУМСКОГО ГОРОДСКОГО ОКРУГА</w:t>
      </w:r>
    </w:p>
    <w:p w:rsidR="00166E83" w:rsidRPr="002B0B8F" w:rsidRDefault="00166E83" w:rsidP="00166E83">
      <w:pPr>
        <w:spacing w:line="240" w:lineRule="exact"/>
        <w:jc w:val="center"/>
        <w:rPr>
          <w:b/>
          <w:sz w:val="28"/>
          <w:szCs w:val="28"/>
        </w:rPr>
      </w:pPr>
      <w:r w:rsidRPr="002B0B8F">
        <w:rPr>
          <w:b/>
          <w:sz w:val="28"/>
          <w:szCs w:val="28"/>
        </w:rPr>
        <w:t>СТАВРОПОЛЬСКОГО КРАЯ</w:t>
      </w:r>
    </w:p>
    <w:p w:rsidR="00166E83" w:rsidRPr="002B0B8F" w:rsidRDefault="00166E83" w:rsidP="00166E83">
      <w:pPr>
        <w:spacing w:line="240" w:lineRule="exact"/>
        <w:jc w:val="center"/>
        <w:rPr>
          <w:b/>
          <w:sz w:val="28"/>
          <w:szCs w:val="28"/>
        </w:rPr>
      </w:pPr>
      <w:r w:rsidRPr="002B0B8F">
        <w:rPr>
          <w:b/>
          <w:sz w:val="28"/>
          <w:szCs w:val="28"/>
        </w:rPr>
        <w:t>ПЕРВОГО СОЗЫВА</w:t>
      </w:r>
    </w:p>
    <w:p w:rsidR="00166E83" w:rsidRPr="002B0B8F" w:rsidRDefault="00166E83" w:rsidP="00166E83">
      <w:pPr>
        <w:jc w:val="center"/>
        <w:rPr>
          <w:b/>
          <w:sz w:val="16"/>
          <w:szCs w:val="16"/>
        </w:rPr>
      </w:pPr>
    </w:p>
    <w:p w:rsidR="00166E83" w:rsidRPr="002B0B8F" w:rsidRDefault="00166E83" w:rsidP="00166E83">
      <w:pPr>
        <w:jc w:val="center"/>
        <w:rPr>
          <w:b/>
          <w:sz w:val="28"/>
          <w:szCs w:val="28"/>
        </w:rPr>
      </w:pPr>
      <w:r w:rsidRPr="002B0B8F">
        <w:rPr>
          <w:b/>
          <w:sz w:val="28"/>
          <w:szCs w:val="28"/>
        </w:rPr>
        <w:t>РЕШЕНИЕ</w:t>
      </w:r>
    </w:p>
    <w:p w:rsidR="00EF5959" w:rsidRPr="002B0B8F" w:rsidRDefault="00EF5959" w:rsidP="00166E83">
      <w:pPr>
        <w:jc w:val="center"/>
        <w:rPr>
          <w:b/>
          <w:sz w:val="16"/>
          <w:szCs w:val="16"/>
        </w:rPr>
      </w:pPr>
    </w:p>
    <w:p w:rsidR="00EF5959" w:rsidRPr="002B0B8F" w:rsidRDefault="00EF5959" w:rsidP="00EF5959">
      <w:pPr>
        <w:rPr>
          <w:sz w:val="28"/>
          <w:szCs w:val="28"/>
        </w:rPr>
      </w:pPr>
      <w:r w:rsidRPr="002B0B8F">
        <w:rPr>
          <w:sz w:val="28"/>
          <w:szCs w:val="28"/>
        </w:rPr>
        <w:t>15 февраля 2022 года                     г. Нефтекумск                                                № 734</w:t>
      </w:r>
    </w:p>
    <w:p w:rsidR="008D1A4A" w:rsidRPr="002B0B8F" w:rsidRDefault="008D1A4A" w:rsidP="00166E83">
      <w:pPr>
        <w:jc w:val="both"/>
        <w:rPr>
          <w:sz w:val="16"/>
          <w:szCs w:val="16"/>
        </w:rPr>
      </w:pPr>
    </w:p>
    <w:p w:rsidR="00166E83" w:rsidRPr="002B0B8F" w:rsidRDefault="00166E83" w:rsidP="00166E83">
      <w:pPr>
        <w:pStyle w:val="aa"/>
        <w:jc w:val="center"/>
        <w:rPr>
          <w:szCs w:val="28"/>
        </w:rPr>
      </w:pPr>
      <w:r w:rsidRPr="002B0B8F">
        <w:rPr>
          <w:szCs w:val="28"/>
        </w:rPr>
        <w:t xml:space="preserve">Об утверждении ключевых показателей и их целевых назначений, индикативных показателей в сфере </w:t>
      </w:r>
      <w:r w:rsidR="008D1A4A" w:rsidRPr="002B0B8F">
        <w:rPr>
          <w:szCs w:val="28"/>
        </w:rPr>
        <w:t>муниципального контроля за обеспечением сохранности автомобильных дорог общего пользования местного значения Нефтекумского городского округа Ставропольского края</w:t>
      </w:r>
    </w:p>
    <w:p w:rsidR="00166E83" w:rsidRPr="002B0B8F" w:rsidRDefault="00166E83" w:rsidP="003361DB">
      <w:pPr>
        <w:tabs>
          <w:tab w:val="left" w:pos="5685"/>
        </w:tabs>
        <w:jc w:val="both"/>
        <w:rPr>
          <w:sz w:val="16"/>
          <w:szCs w:val="16"/>
        </w:rPr>
      </w:pPr>
    </w:p>
    <w:p w:rsidR="00166E83" w:rsidRPr="002B0B8F" w:rsidRDefault="008D1A4A" w:rsidP="00603382">
      <w:pPr>
        <w:ind w:firstLine="567"/>
        <w:jc w:val="both"/>
        <w:rPr>
          <w:sz w:val="28"/>
          <w:szCs w:val="28"/>
        </w:rPr>
      </w:pPr>
      <w:r w:rsidRPr="002B0B8F">
        <w:rPr>
          <w:sz w:val="28"/>
          <w:szCs w:val="28"/>
        </w:rPr>
        <w:t xml:space="preserve">В соответствии с </w:t>
      </w:r>
      <w:r w:rsidR="00EF5959" w:rsidRPr="002B0B8F">
        <w:rPr>
          <w:sz w:val="28"/>
          <w:szCs w:val="28"/>
        </w:rPr>
        <w:t>Ф</w:t>
      </w:r>
      <w:r w:rsidRPr="002B0B8F">
        <w:rPr>
          <w:sz w:val="28"/>
          <w:szCs w:val="28"/>
        </w:rPr>
        <w:t>едеральными законами от 6 октября 2003 года № 131-ФЗ «Об общих принципах организации местного самоуправления в Российской Федерации»,</w:t>
      </w:r>
      <w:r w:rsidR="00166E83" w:rsidRPr="002B0B8F">
        <w:rPr>
          <w:sz w:val="28"/>
          <w:szCs w:val="28"/>
        </w:rPr>
        <w:t xml:space="preserve"> </w:t>
      </w:r>
      <w:r w:rsidRPr="002B0B8F">
        <w:rPr>
          <w:sz w:val="28"/>
          <w:szCs w:val="28"/>
        </w:rPr>
        <w:t xml:space="preserve">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166E83" w:rsidRPr="002B0B8F">
        <w:rPr>
          <w:sz w:val="28"/>
          <w:szCs w:val="28"/>
        </w:rPr>
        <w:t>статьей 30 Федерального закона от 31 июля 2020 года № 248-ФЗ «О государственном контроле (надзоре) и муниципальном контроле в Российской Федерации», Уставом Нефтекумского городского округа, утвержденным решением Думы Нефтекумского городского округа Ставропольского края от 30 октября 2017 года № 39,</w:t>
      </w:r>
    </w:p>
    <w:p w:rsidR="00166E83" w:rsidRPr="002B0B8F" w:rsidRDefault="008D1A4A" w:rsidP="00603382">
      <w:pPr>
        <w:ind w:firstLine="567"/>
        <w:jc w:val="both"/>
        <w:rPr>
          <w:sz w:val="28"/>
          <w:szCs w:val="28"/>
        </w:rPr>
      </w:pPr>
      <w:r w:rsidRPr="002B0B8F">
        <w:rPr>
          <w:sz w:val="28"/>
          <w:szCs w:val="28"/>
        </w:rPr>
        <w:t>Дума Нефтекумского городского округа Ставропольского края</w:t>
      </w:r>
    </w:p>
    <w:p w:rsidR="008D1A4A" w:rsidRPr="002B0B8F" w:rsidRDefault="008D1A4A" w:rsidP="00603382">
      <w:pPr>
        <w:ind w:firstLine="567"/>
        <w:jc w:val="both"/>
        <w:rPr>
          <w:b/>
          <w:sz w:val="16"/>
          <w:szCs w:val="16"/>
        </w:rPr>
      </w:pPr>
    </w:p>
    <w:p w:rsidR="00166E83" w:rsidRPr="002B0B8F" w:rsidRDefault="00166E83" w:rsidP="00603382">
      <w:pPr>
        <w:ind w:firstLine="567"/>
        <w:jc w:val="both"/>
        <w:rPr>
          <w:b/>
          <w:sz w:val="28"/>
          <w:szCs w:val="28"/>
        </w:rPr>
      </w:pPr>
      <w:r w:rsidRPr="002B0B8F">
        <w:rPr>
          <w:b/>
          <w:sz w:val="28"/>
          <w:szCs w:val="28"/>
        </w:rPr>
        <w:t>РЕШИЛА:</w:t>
      </w:r>
    </w:p>
    <w:p w:rsidR="00166E83" w:rsidRPr="002B0B8F" w:rsidRDefault="00166E83" w:rsidP="00603382">
      <w:pPr>
        <w:ind w:firstLine="567"/>
        <w:jc w:val="both"/>
        <w:rPr>
          <w:b/>
          <w:sz w:val="16"/>
          <w:szCs w:val="16"/>
        </w:rPr>
      </w:pPr>
    </w:p>
    <w:p w:rsidR="00166E83" w:rsidRPr="002B0B8F" w:rsidRDefault="00166E83" w:rsidP="00603382">
      <w:pPr>
        <w:pStyle w:val="aa"/>
        <w:spacing w:line="240" w:lineRule="auto"/>
        <w:ind w:firstLine="567"/>
        <w:rPr>
          <w:b/>
          <w:szCs w:val="28"/>
        </w:rPr>
      </w:pPr>
      <w:r w:rsidRPr="002B0B8F">
        <w:rPr>
          <w:b/>
          <w:szCs w:val="28"/>
        </w:rPr>
        <w:t>Статья 1</w:t>
      </w:r>
    </w:p>
    <w:p w:rsidR="00166E83" w:rsidRPr="002B0B8F" w:rsidRDefault="00166E83" w:rsidP="00603382">
      <w:pPr>
        <w:pStyle w:val="aa"/>
        <w:spacing w:line="240" w:lineRule="auto"/>
        <w:ind w:firstLine="567"/>
        <w:rPr>
          <w:b/>
          <w:sz w:val="16"/>
          <w:szCs w:val="16"/>
        </w:rPr>
      </w:pPr>
    </w:p>
    <w:p w:rsidR="00166E83" w:rsidRPr="002B0B8F" w:rsidRDefault="00166E83" w:rsidP="00603382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B8F">
        <w:rPr>
          <w:rFonts w:ascii="Times New Roman" w:hAnsi="Times New Roman" w:cs="Times New Roman"/>
          <w:sz w:val="28"/>
          <w:szCs w:val="28"/>
        </w:rPr>
        <w:t xml:space="preserve">Утвердить прилагаемые ключевые показатели и их целевые назначения, индикативные показатели в сфере </w:t>
      </w:r>
      <w:r w:rsidR="008D1A4A" w:rsidRPr="002B0B8F">
        <w:rPr>
          <w:rFonts w:ascii="Times New Roman" w:hAnsi="Times New Roman" w:cs="Times New Roman"/>
          <w:sz w:val="28"/>
          <w:szCs w:val="28"/>
        </w:rPr>
        <w:t>муниципального контроля за обеспечением сохранности автомобильных дорог общего пользования местного значения Нефтекумского городского округа Ставропольского края</w:t>
      </w:r>
      <w:r w:rsidRPr="002B0B8F">
        <w:rPr>
          <w:rFonts w:ascii="Times New Roman" w:hAnsi="Times New Roman" w:cs="Times New Roman"/>
          <w:sz w:val="28"/>
          <w:szCs w:val="28"/>
        </w:rPr>
        <w:t>.</w:t>
      </w:r>
    </w:p>
    <w:p w:rsidR="00166E83" w:rsidRPr="002B0B8F" w:rsidRDefault="00166E83" w:rsidP="00603382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66E83" w:rsidRPr="002B0B8F" w:rsidRDefault="00166E83" w:rsidP="00603382">
      <w:pPr>
        <w:tabs>
          <w:tab w:val="left" w:pos="426"/>
          <w:tab w:val="left" w:pos="1134"/>
        </w:tabs>
        <w:ind w:firstLine="567"/>
        <w:jc w:val="both"/>
        <w:rPr>
          <w:b/>
          <w:sz w:val="28"/>
          <w:szCs w:val="28"/>
        </w:rPr>
      </w:pPr>
      <w:r w:rsidRPr="002B0B8F">
        <w:rPr>
          <w:b/>
          <w:sz w:val="28"/>
          <w:szCs w:val="28"/>
        </w:rPr>
        <w:t>Статья 2</w:t>
      </w:r>
    </w:p>
    <w:p w:rsidR="00166E83" w:rsidRPr="002B0B8F" w:rsidRDefault="00166E83" w:rsidP="00603382">
      <w:pPr>
        <w:tabs>
          <w:tab w:val="left" w:pos="426"/>
          <w:tab w:val="left" w:pos="1134"/>
        </w:tabs>
        <w:ind w:firstLine="567"/>
        <w:jc w:val="both"/>
        <w:rPr>
          <w:b/>
          <w:sz w:val="16"/>
          <w:szCs w:val="16"/>
        </w:rPr>
      </w:pPr>
    </w:p>
    <w:p w:rsidR="00C26325" w:rsidRPr="002B0B8F" w:rsidRDefault="00C26325" w:rsidP="00603382">
      <w:pPr>
        <w:ind w:firstLine="567"/>
        <w:jc w:val="both"/>
        <w:rPr>
          <w:b/>
          <w:sz w:val="28"/>
          <w:szCs w:val="28"/>
        </w:rPr>
      </w:pPr>
      <w:r w:rsidRPr="002B0B8F">
        <w:rPr>
          <w:sz w:val="28"/>
          <w:szCs w:val="28"/>
        </w:rPr>
        <w:t>Контроль за выполнением настоящего решения возложить на постоянную комиссию по местному самоуправлению, законотворчеству и правопорядку Думы Нефтекумского городского округа Ставропольского края.</w:t>
      </w:r>
    </w:p>
    <w:p w:rsidR="00166E83" w:rsidRPr="002B0B8F" w:rsidRDefault="00166E83" w:rsidP="00603382">
      <w:pPr>
        <w:ind w:firstLine="567"/>
        <w:jc w:val="both"/>
        <w:rPr>
          <w:sz w:val="16"/>
          <w:szCs w:val="16"/>
        </w:rPr>
      </w:pPr>
    </w:p>
    <w:p w:rsidR="00166E83" w:rsidRPr="002B0B8F" w:rsidRDefault="00166E83" w:rsidP="0060338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B8F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166E83" w:rsidRPr="002B0B8F" w:rsidRDefault="00166E83" w:rsidP="0060338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26325" w:rsidRPr="002B0B8F" w:rsidRDefault="00166E83" w:rsidP="006033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0B8F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26325" w:rsidRPr="002B0B8F" w:rsidRDefault="00C26325" w:rsidP="0060338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46AA5" w:rsidRPr="002B0B8F" w:rsidRDefault="00046AA5" w:rsidP="00C26325">
      <w:pPr>
        <w:rPr>
          <w:sz w:val="28"/>
          <w:szCs w:val="28"/>
        </w:rPr>
      </w:pPr>
      <w:r w:rsidRPr="002B0B8F">
        <w:rPr>
          <w:sz w:val="28"/>
          <w:szCs w:val="28"/>
        </w:rPr>
        <w:t>Председатель Думы</w:t>
      </w:r>
    </w:p>
    <w:p w:rsidR="00166E83" w:rsidRPr="002B0B8F" w:rsidRDefault="00166E83" w:rsidP="00C26325">
      <w:pPr>
        <w:rPr>
          <w:sz w:val="28"/>
          <w:szCs w:val="28"/>
        </w:rPr>
      </w:pPr>
      <w:r w:rsidRPr="002B0B8F">
        <w:rPr>
          <w:sz w:val="28"/>
          <w:szCs w:val="28"/>
        </w:rPr>
        <w:t>Нефтекумского городского округа</w:t>
      </w:r>
    </w:p>
    <w:p w:rsidR="00166E83" w:rsidRPr="002B0B8F" w:rsidRDefault="00166E83" w:rsidP="00C26325">
      <w:pPr>
        <w:rPr>
          <w:sz w:val="28"/>
          <w:szCs w:val="28"/>
        </w:rPr>
      </w:pPr>
      <w:r w:rsidRPr="002B0B8F">
        <w:rPr>
          <w:sz w:val="28"/>
          <w:szCs w:val="28"/>
        </w:rPr>
        <w:t xml:space="preserve">Ставропольского края                  </w:t>
      </w:r>
      <w:r w:rsidR="002B0B8F">
        <w:rPr>
          <w:sz w:val="28"/>
          <w:szCs w:val="28"/>
        </w:rPr>
        <w:t xml:space="preserve"> </w:t>
      </w:r>
      <w:r w:rsidRPr="002B0B8F">
        <w:rPr>
          <w:sz w:val="28"/>
          <w:szCs w:val="28"/>
        </w:rPr>
        <w:t xml:space="preserve">     </w:t>
      </w:r>
      <w:r w:rsidR="00046AA5" w:rsidRPr="002B0B8F">
        <w:rPr>
          <w:sz w:val="28"/>
          <w:szCs w:val="28"/>
        </w:rPr>
        <w:t xml:space="preserve">           </w:t>
      </w:r>
      <w:r w:rsidRPr="002B0B8F">
        <w:rPr>
          <w:sz w:val="28"/>
          <w:szCs w:val="28"/>
        </w:rPr>
        <w:t xml:space="preserve">                           </w:t>
      </w:r>
      <w:r w:rsidR="001B1C95" w:rsidRPr="002B0B8F">
        <w:rPr>
          <w:sz w:val="28"/>
          <w:szCs w:val="28"/>
        </w:rPr>
        <w:t xml:space="preserve">      </w:t>
      </w:r>
      <w:r w:rsidRPr="002B0B8F">
        <w:rPr>
          <w:sz w:val="28"/>
          <w:szCs w:val="28"/>
        </w:rPr>
        <w:t xml:space="preserve">                 П.А. Лиманов</w:t>
      </w:r>
    </w:p>
    <w:p w:rsidR="00166E83" w:rsidRPr="002B0B8F" w:rsidRDefault="00166E83" w:rsidP="00C26325">
      <w:pPr>
        <w:rPr>
          <w:sz w:val="16"/>
          <w:szCs w:val="16"/>
        </w:rPr>
      </w:pPr>
    </w:p>
    <w:p w:rsidR="002B0B8F" w:rsidRPr="002B0B8F" w:rsidRDefault="002B0B8F" w:rsidP="002B0B8F">
      <w:pPr>
        <w:shd w:val="clear" w:color="auto" w:fill="FFFFFF"/>
        <w:jc w:val="both"/>
        <w:rPr>
          <w:sz w:val="28"/>
          <w:szCs w:val="28"/>
        </w:rPr>
      </w:pPr>
      <w:r w:rsidRPr="002B0B8F">
        <w:rPr>
          <w:sz w:val="28"/>
          <w:szCs w:val="28"/>
        </w:rPr>
        <w:t>Исполняющий обязанности главы</w:t>
      </w:r>
    </w:p>
    <w:p w:rsidR="002B0B8F" w:rsidRPr="002B0B8F" w:rsidRDefault="002B0B8F" w:rsidP="002B0B8F">
      <w:pPr>
        <w:shd w:val="clear" w:color="auto" w:fill="FFFFFF"/>
        <w:jc w:val="both"/>
        <w:rPr>
          <w:sz w:val="28"/>
          <w:szCs w:val="28"/>
        </w:rPr>
      </w:pPr>
      <w:r w:rsidRPr="002B0B8F">
        <w:rPr>
          <w:sz w:val="28"/>
          <w:szCs w:val="28"/>
        </w:rPr>
        <w:t>Нефтекумского городского округа</w:t>
      </w:r>
    </w:p>
    <w:p w:rsidR="002B0B8F" w:rsidRPr="002B0B8F" w:rsidRDefault="002B0B8F" w:rsidP="002B0B8F">
      <w:pPr>
        <w:shd w:val="clear" w:color="auto" w:fill="FFFFFF"/>
        <w:jc w:val="both"/>
        <w:rPr>
          <w:sz w:val="28"/>
          <w:szCs w:val="28"/>
        </w:rPr>
      </w:pPr>
      <w:r w:rsidRPr="002B0B8F">
        <w:rPr>
          <w:sz w:val="28"/>
          <w:szCs w:val="28"/>
        </w:rPr>
        <w:t>Ставропольского края, первый</w:t>
      </w:r>
    </w:p>
    <w:p w:rsidR="002B0B8F" w:rsidRPr="002B0B8F" w:rsidRDefault="002B0B8F" w:rsidP="002B0B8F">
      <w:pPr>
        <w:shd w:val="clear" w:color="auto" w:fill="FFFFFF"/>
        <w:jc w:val="both"/>
        <w:rPr>
          <w:sz w:val="28"/>
          <w:szCs w:val="28"/>
        </w:rPr>
      </w:pPr>
      <w:r w:rsidRPr="002B0B8F">
        <w:rPr>
          <w:sz w:val="28"/>
          <w:szCs w:val="28"/>
        </w:rPr>
        <w:t>заместитель главы администрации</w:t>
      </w:r>
    </w:p>
    <w:p w:rsidR="002B0B8F" w:rsidRPr="002B0B8F" w:rsidRDefault="002B0B8F" w:rsidP="002B0B8F">
      <w:pPr>
        <w:shd w:val="clear" w:color="auto" w:fill="FFFFFF"/>
        <w:jc w:val="both"/>
        <w:rPr>
          <w:sz w:val="28"/>
          <w:szCs w:val="28"/>
        </w:rPr>
      </w:pPr>
      <w:r w:rsidRPr="002B0B8F">
        <w:rPr>
          <w:sz w:val="28"/>
          <w:szCs w:val="28"/>
        </w:rPr>
        <w:t>Нефтекумского городского округа</w:t>
      </w:r>
    </w:p>
    <w:p w:rsidR="002B0B8F" w:rsidRPr="002B0B8F" w:rsidRDefault="002B0B8F" w:rsidP="002B0B8F">
      <w:pPr>
        <w:shd w:val="clear" w:color="auto" w:fill="FFFFFF"/>
        <w:jc w:val="both"/>
        <w:rPr>
          <w:sz w:val="28"/>
          <w:szCs w:val="28"/>
        </w:rPr>
      </w:pPr>
      <w:r w:rsidRPr="002B0B8F">
        <w:rPr>
          <w:sz w:val="28"/>
          <w:szCs w:val="28"/>
        </w:rPr>
        <w:t xml:space="preserve">Ставропольского края                                        </w:t>
      </w:r>
      <w:r>
        <w:rPr>
          <w:sz w:val="28"/>
          <w:szCs w:val="28"/>
        </w:rPr>
        <w:t xml:space="preserve">          </w:t>
      </w:r>
      <w:r w:rsidRPr="002B0B8F">
        <w:rPr>
          <w:sz w:val="28"/>
          <w:szCs w:val="28"/>
        </w:rPr>
        <w:t xml:space="preserve">                                   А.А. Заиченко</w:t>
      </w:r>
    </w:p>
    <w:p w:rsidR="00166E83" w:rsidRPr="009E5E08" w:rsidRDefault="00166E83" w:rsidP="00046AA5">
      <w:pPr>
        <w:pStyle w:val="12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E5E0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E5E08" w:rsidRDefault="00166E83" w:rsidP="00046AA5">
      <w:pPr>
        <w:pStyle w:val="aa"/>
        <w:spacing w:line="240" w:lineRule="auto"/>
        <w:jc w:val="right"/>
        <w:rPr>
          <w:sz w:val="24"/>
          <w:szCs w:val="24"/>
        </w:rPr>
      </w:pPr>
      <w:r w:rsidRPr="009E5E08">
        <w:rPr>
          <w:sz w:val="24"/>
          <w:szCs w:val="24"/>
        </w:rPr>
        <w:t>к решени</w:t>
      </w:r>
      <w:r w:rsidR="009E5E08">
        <w:rPr>
          <w:sz w:val="24"/>
          <w:szCs w:val="24"/>
        </w:rPr>
        <w:t>ю Думы Нефтекумского городского</w:t>
      </w:r>
    </w:p>
    <w:p w:rsidR="009E5E08" w:rsidRDefault="00166E83" w:rsidP="00046AA5">
      <w:pPr>
        <w:pStyle w:val="aa"/>
        <w:spacing w:line="240" w:lineRule="auto"/>
        <w:jc w:val="right"/>
        <w:rPr>
          <w:sz w:val="24"/>
          <w:szCs w:val="24"/>
        </w:rPr>
      </w:pPr>
      <w:r w:rsidRPr="009E5E08">
        <w:rPr>
          <w:sz w:val="24"/>
          <w:szCs w:val="24"/>
        </w:rPr>
        <w:t>округа</w:t>
      </w:r>
      <w:r w:rsidR="009E5E08">
        <w:rPr>
          <w:sz w:val="24"/>
          <w:szCs w:val="24"/>
        </w:rPr>
        <w:t xml:space="preserve"> </w:t>
      </w:r>
      <w:r w:rsidRPr="009E5E08">
        <w:rPr>
          <w:sz w:val="24"/>
          <w:szCs w:val="24"/>
        </w:rPr>
        <w:t xml:space="preserve">Ставропольского края </w:t>
      </w:r>
      <w:r w:rsidR="009E5E08">
        <w:rPr>
          <w:sz w:val="24"/>
          <w:szCs w:val="24"/>
        </w:rPr>
        <w:t>«Об утверждении</w:t>
      </w:r>
    </w:p>
    <w:p w:rsidR="00932A7E" w:rsidRPr="009E5E08" w:rsidRDefault="00166E83" w:rsidP="00046AA5">
      <w:pPr>
        <w:pStyle w:val="aa"/>
        <w:spacing w:line="240" w:lineRule="auto"/>
        <w:jc w:val="right"/>
        <w:rPr>
          <w:sz w:val="24"/>
          <w:szCs w:val="24"/>
        </w:rPr>
      </w:pPr>
      <w:r w:rsidRPr="009E5E08">
        <w:rPr>
          <w:sz w:val="24"/>
          <w:szCs w:val="24"/>
        </w:rPr>
        <w:t>ключевых</w:t>
      </w:r>
      <w:r w:rsidR="00932A7E" w:rsidRPr="009E5E08">
        <w:rPr>
          <w:sz w:val="24"/>
          <w:szCs w:val="24"/>
        </w:rPr>
        <w:t xml:space="preserve"> </w:t>
      </w:r>
      <w:r w:rsidRPr="009E5E08">
        <w:rPr>
          <w:sz w:val="24"/>
          <w:szCs w:val="24"/>
        </w:rPr>
        <w:t>показателей и их целевых</w:t>
      </w:r>
    </w:p>
    <w:p w:rsidR="00932A7E" w:rsidRPr="009E5E08" w:rsidRDefault="00166E83" w:rsidP="00046AA5">
      <w:pPr>
        <w:pStyle w:val="aa"/>
        <w:spacing w:line="240" w:lineRule="auto"/>
        <w:jc w:val="right"/>
        <w:rPr>
          <w:sz w:val="24"/>
          <w:szCs w:val="24"/>
        </w:rPr>
      </w:pPr>
      <w:r w:rsidRPr="009E5E08">
        <w:rPr>
          <w:sz w:val="24"/>
          <w:szCs w:val="24"/>
        </w:rPr>
        <w:t>назначений,</w:t>
      </w:r>
      <w:r w:rsidR="00932A7E" w:rsidRPr="009E5E08">
        <w:rPr>
          <w:sz w:val="24"/>
          <w:szCs w:val="24"/>
        </w:rPr>
        <w:t xml:space="preserve"> </w:t>
      </w:r>
      <w:r w:rsidRPr="009E5E08">
        <w:rPr>
          <w:sz w:val="24"/>
          <w:szCs w:val="24"/>
        </w:rPr>
        <w:t xml:space="preserve">индикативных показателей </w:t>
      </w:r>
      <w:r w:rsidR="00932A7E" w:rsidRPr="009E5E08">
        <w:rPr>
          <w:sz w:val="24"/>
          <w:szCs w:val="24"/>
        </w:rPr>
        <w:t>в сфере</w:t>
      </w:r>
    </w:p>
    <w:p w:rsidR="00932A7E" w:rsidRPr="009E5E08" w:rsidRDefault="00932A7E" w:rsidP="00046AA5">
      <w:pPr>
        <w:pStyle w:val="aa"/>
        <w:spacing w:line="240" w:lineRule="auto"/>
        <w:jc w:val="right"/>
        <w:rPr>
          <w:sz w:val="24"/>
          <w:szCs w:val="24"/>
        </w:rPr>
      </w:pPr>
      <w:r w:rsidRPr="009E5E08">
        <w:rPr>
          <w:sz w:val="24"/>
          <w:szCs w:val="24"/>
        </w:rPr>
        <w:t xml:space="preserve">муниципального </w:t>
      </w:r>
      <w:r w:rsidR="008D1A4A" w:rsidRPr="009E5E08">
        <w:rPr>
          <w:sz w:val="24"/>
          <w:szCs w:val="24"/>
        </w:rPr>
        <w:t>контроля</w:t>
      </w:r>
      <w:r w:rsidRPr="009E5E08">
        <w:rPr>
          <w:sz w:val="24"/>
          <w:szCs w:val="24"/>
        </w:rPr>
        <w:t xml:space="preserve"> за обеспечением</w:t>
      </w:r>
    </w:p>
    <w:p w:rsidR="00932A7E" w:rsidRPr="009E5E08" w:rsidRDefault="008D1A4A" w:rsidP="00046AA5">
      <w:pPr>
        <w:pStyle w:val="aa"/>
        <w:spacing w:line="240" w:lineRule="auto"/>
        <w:jc w:val="right"/>
        <w:rPr>
          <w:sz w:val="24"/>
          <w:szCs w:val="24"/>
        </w:rPr>
      </w:pPr>
      <w:r w:rsidRPr="009E5E08">
        <w:rPr>
          <w:sz w:val="24"/>
          <w:szCs w:val="24"/>
        </w:rPr>
        <w:t>сохранности автомобильных дорог</w:t>
      </w:r>
      <w:r w:rsidR="00932A7E" w:rsidRPr="009E5E08">
        <w:rPr>
          <w:sz w:val="24"/>
          <w:szCs w:val="24"/>
        </w:rPr>
        <w:t xml:space="preserve"> общего</w:t>
      </w:r>
    </w:p>
    <w:p w:rsidR="00932A7E" w:rsidRPr="009E5E08" w:rsidRDefault="008D1A4A" w:rsidP="00046AA5">
      <w:pPr>
        <w:pStyle w:val="aa"/>
        <w:spacing w:line="240" w:lineRule="auto"/>
        <w:jc w:val="right"/>
        <w:rPr>
          <w:sz w:val="24"/>
          <w:szCs w:val="24"/>
        </w:rPr>
      </w:pPr>
      <w:r w:rsidRPr="009E5E08">
        <w:rPr>
          <w:sz w:val="24"/>
          <w:szCs w:val="24"/>
        </w:rPr>
        <w:t>пользования местного значения</w:t>
      </w:r>
      <w:r w:rsidR="00932A7E" w:rsidRPr="009E5E08">
        <w:rPr>
          <w:sz w:val="24"/>
          <w:szCs w:val="24"/>
        </w:rPr>
        <w:t xml:space="preserve"> Нефтекумского</w:t>
      </w:r>
    </w:p>
    <w:p w:rsidR="009E5E08" w:rsidRDefault="008D1A4A" w:rsidP="00046AA5">
      <w:pPr>
        <w:pStyle w:val="aa"/>
        <w:spacing w:line="240" w:lineRule="auto"/>
        <w:jc w:val="right"/>
        <w:rPr>
          <w:sz w:val="24"/>
          <w:szCs w:val="24"/>
        </w:rPr>
      </w:pPr>
      <w:r w:rsidRPr="009E5E08">
        <w:rPr>
          <w:sz w:val="24"/>
          <w:szCs w:val="24"/>
        </w:rPr>
        <w:t>городского округа Ставропольского края</w:t>
      </w:r>
    </w:p>
    <w:p w:rsidR="00166E83" w:rsidRPr="009E5E08" w:rsidRDefault="009E5E08" w:rsidP="00046AA5">
      <w:pPr>
        <w:pStyle w:val="aa"/>
        <w:spacing w:line="240" w:lineRule="auto"/>
        <w:jc w:val="right"/>
        <w:rPr>
          <w:sz w:val="24"/>
          <w:szCs w:val="24"/>
        </w:rPr>
      </w:pPr>
      <w:r w:rsidRPr="009E5E08">
        <w:rPr>
          <w:sz w:val="24"/>
          <w:szCs w:val="24"/>
        </w:rPr>
        <w:t xml:space="preserve"> от 15 февраля 2022 года № 734</w:t>
      </w:r>
    </w:p>
    <w:p w:rsidR="00166E83" w:rsidRDefault="00166E83" w:rsidP="00166E83">
      <w:pPr>
        <w:tabs>
          <w:tab w:val="left" w:pos="4253"/>
        </w:tabs>
        <w:ind w:right="140"/>
        <w:jc w:val="center"/>
        <w:rPr>
          <w:sz w:val="28"/>
          <w:szCs w:val="28"/>
        </w:rPr>
      </w:pPr>
    </w:p>
    <w:p w:rsidR="00166E83" w:rsidRPr="00046AA5" w:rsidRDefault="00166E83" w:rsidP="00166E83">
      <w:pPr>
        <w:tabs>
          <w:tab w:val="left" w:pos="4253"/>
        </w:tabs>
        <w:ind w:right="140"/>
        <w:jc w:val="center"/>
        <w:rPr>
          <w:b/>
          <w:sz w:val="28"/>
          <w:szCs w:val="28"/>
        </w:rPr>
      </w:pPr>
      <w:r w:rsidRPr="00046AA5">
        <w:rPr>
          <w:b/>
          <w:sz w:val="28"/>
          <w:szCs w:val="28"/>
        </w:rPr>
        <w:t>КЛЮЧЕВЫЕ ПОКАЗАТЕЛИ</w:t>
      </w:r>
    </w:p>
    <w:p w:rsidR="00166E83" w:rsidRPr="00046AA5" w:rsidRDefault="00166E83" w:rsidP="008D1A4A">
      <w:pPr>
        <w:tabs>
          <w:tab w:val="left" w:pos="4253"/>
        </w:tabs>
        <w:ind w:right="140"/>
        <w:jc w:val="center"/>
        <w:rPr>
          <w:b/>
          <w:sz w:val="28"/>
          <w:szCs w:val="28"/>
        </w:rPr>
      </w:pPr>
      <w:r w:rsidRPr="00046AA5">
        <w:rPr>
          <w:b/>
          <w:sz w:val="28"/>
          <w:szCs w:val="28"/>
        </w:rPr>
        <w:t>и их целевые назначения,</w:t>
      </w:r>
      <w:r w:rsidR="001B1C95" w:rsidRPr="00046AA5">
        <w:rPr>
          <w:b/>
          <w:sz w:val="28"/>
          <w:szCs w:val="28"/>
        </w:rPr>
        <w:t xml:space="preserve"> </w:t>
      </w:r>
      <w:r w:rsidRPr="00046AA5">
        <w:rPr>
          <w:b/>
          <w:sz w:val="28"/>
          <w:szCs w:val="28"/>
        </w:rPr>
        <w:t>индикативные показатели в сфере муниципального</w:t>
      </w:r>
      <w:r w:rsidR="00046AA5">
        <w:rPr>
          <w:b/>
          <w:sz w:val="28"/>
          <w:szCs w:val="28"/>
        </w:rPr>
        <w:t xml:space="preserve"> </w:t>
      </w:r>
      <w:r w:rsidRPr="00046AA5">
        <w:rPr>
          <w:b/>
          <w:sz w:val="28"/>
          <w:szCs w:val="28"/>
        </w:rPr>
        <w:t xml:space="preserve">контроля </w:t>
      </w:r>
      <w:r w:rsidR="008D1A4A" w:rsidRPr="00046AA5">
        <w:rPr>
          <w:b/>
          <w:sz w:val="28"/>
          <w:szCs w:val="28"/>
        </w:rPr>
        <w:t>за обеспечением сохранности автомобильных дорог общего пользования местного значения Нефтекумского городского округа Ставропольского края</w:t>
      </w:r>
    </w:p>
    <w:p w:rsidR="001B1C95" w:rsidRPr="00166E83" w:rsidRDefault="001B1C95" w:rsidP="001B1C95">
      <w:pPr>
        <w:tabs>
          <w:tab w:val="left" w:pos="4253"/>
        </w:tabs>
        <w:ind w:right="140"/>
        <w:jc w:val="center"/>
        <w:rPr>
          <w:sz w:val="28"/>
          <w:szCs w:val="28"/>
        </w:rPr>
      </w:pPr>
    </w:p>
    <w:p w:rsidR="008D1A4A" w:rsidRDefault="001B1C95" w:rsidP="00EF59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6E83" w:rsidRPr="00166E83">
        <w:rPr>
          <w:sz w:val="28"/>
          <w:szCs w:val="28"/>
        </w:rPr>
        <w:t xml:space="preserve">Ключевые показатели и их целевые назначения </w:t>
      </w:r>
      <w:r w:rsidR="00E81DA5">
        <w:rPr>
          <w:sz w:val="28"/>
          <w:szCs w:val="28"/>
        </w:rPr>
        <w:t xml:space="preserve">в сфере муниципального </w:t>
      </w:r>
      <w:r w:rsidR="00E81DA5" w:rsidRPr="00E81DA5">
        <w:rPr>
          <w:sz w:val="28"/>
          <w:szCs w:val="28"/>
        </w:rPr>
        <w:t>контроля за обеспечением сохранности автомобильных дорог общего пользования местного значения Нефтекумского городского округа Ставропольского края</w:t>
      </w:r>
      <w:r w:rsidR="00166E83" w:rsidRPr="001B1C95">
        <w:rPr>
          <w:sz w:val="28"/>
          <w:szCs w:val="28"/>
        </w:rPr>
        <w:t>:</w:t>
      </w:r>
    </w:p>
    <w:p w:rsidR="00E81DA5" w:rsidRPr="00166E83" w:rsidRDefault="00E81DA5" w:rsidP="00EF5959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792"/>
      </w:tblGrid>
      <w:tr w:rsidR="00166E83" w:rsidRPr="00166E83" w:rsidTr="00146E22">
        <w:tc>
          <w:tcPr>
            <w:tcW w:w="6062" w:type="dxa"/>
          </w:tcPr>
          <w:p w:rsidR="00166E83" w:rsidRPr="001B1C95" w:rsidRDefault="00166E83" w:rsidP="00EF5959">
            <w:pPr>
              <w:ind w:firstLine="567"/>
              <w:jc w:val="center"/>
              <w:rPr>
                <w:sz w:val="24"/>
                <w:szCs w:val="24"/>
              </w:rPr>
            </w:pPr>
            <w:r w:rsidRPr="001B1C95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3792" w:type="dxa"/>
          </w:tcPr>
          <w:p w:rsidR="00166E83" w:rsidRPr="001B1C95" w:rsidRDefault="00166E83" w:rsidP="00EF5959">
            <w:pPr>
              <w:ind w:firstLine="567"/>
              <w:jc w:val="center"/>
              <w:rPr>
                <w:sz w:val="24"/>
                <w:szCs w:val="24"/>
              </w:rPr>
            </w:pPr>
            <w:r w:rsidRPr="001B1C95">
              <w:rPr>
                <w:sz w:val="24"/>
                <w:szCs w:val="24"/>
              </w:rPr>
              <w:t>Целевые назначения (%)</w:t>
            </w:r>
          </w:p>
        </w:tc>
      </w:tr>
      <w:tr w:rsidR="00166E83" w:rsidRPr="00166E83" w:rsidTr="00932A7E">
        <w:tc>
          <w:tcPr>
            <w:tcW w:w="6062" w:type="dxa"/>
            <w:vAlign w:val="bottom"/>
          </w:tcPr>
          <w:p w:rsidR="00166E83" w:rsidRPr="00166E83" w:rsidRDefault="00166E83" w:rsidP="00EF5959">
            <w:pPr>
              <w:pStyle w:val="af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E83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792" w:type="dxa"/>
            <w:vAlign w:val="center"/>
          </w:tcPr>
          <w:p w:rsidR="00166E83" w:rsidRPr="00166E83" w:rsidRDefault="00166E83" w:rsidP="00932A7E">
            <w:pPr>
              <w:pStyle w:val="af2"/>
              <w:shd w:val="clear" w:color="auto" w:fill="auto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E83">
              <w:rPr>
                <w:rFonts w:ascii="Times New Roman" w:hAnsi="Times New Roman" w:cs="Times New Roman"/>
                <w:sz w:val="28"/>
                <w:szCs w:val="28"/>
              </w:rPr>
              <w:t>70-80</w:t>
            </w:r>
          </w:p>
        </w:tc>
      </w:tr>
      <w:tr w:rsidR="00166E83" w:rsidRPr="00166E83" w:rsidTr="00146E22">
        <w:tc>
          <w:tcPr>
            <w:tcW w:w="6062" w:type="dxa"/>
            <w:vAlign w:val="bottom"/>
          </w:tcPr>
          <w:p w:rsidR="00166E83" w:rsidRPr="00166E83" w:rsidRDefault="00166E83" w:rsidP="00EF5959">
            <w:pPr>
              <w:pStyle w:val="af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E83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792" w:type="dxa"/>
            <w:vAlign w:val="center"/>
          </w:tcPr>
          <w:p w:rsidR="00166E83" w:rsidRPr="00166E83" w:rsidRDefault="00166E83" w:rsidP="00EF5959">
            <w:pPr>
              <w:pStyle w:val="af2"/>
              <w:shd w:val="clear" w:color="auto" w:fill="auto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E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E83" w:rsidRPr="00166E83" w:rsidTr="00146E22">
        <w:trPr>
          <w:trHeight w:val="1381"/>
        </w:trPr>
        <w:tc>
          <w:tcPr>
            <w:tcW w:w="6062" w:type="dxa"/>
            <w:vAlign w:val="bottom"/>
          </w:tcPr>
          <w:p w:rsidR="00166E83" w:rsidRPr="00166E83" w:rsidRDefault="00166E83" w:rsidP="00EF5959">
            <w:pPr>
              <w:pStyle w:val="af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E83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792" w:type="dxa"/>
          </w:tcPr>
          <w:p w:rsidR="00166E83" w:rsidRPr="00166E83" w:rsidRDefault="00166E83" w:rsidP="00EF5959">
            <w:pPr>
              <w:pStyle w:val="af2"/>
              <w:shd w:val="clear" w:color="auto" w:fill="auto"/>
              <w:spacing w:before="36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E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66E83" w:rsidRPr="00166E83" w:rsidRDefault="00166E83" w:rsidP="00EF5959">
      <w:pPr>
        <w:ind w:firstLine="567"/>
        <w:jc w:val="both"/>
        <w:rPr>
          <w:sz w:val="28"/>
          <w:szCs w:val="28"/>
        </w:rPr>
      </w:pPr>
    </w:p>
    <w:p w:rsidR="00E81DA5" w:rsidRPr="001B1C95" w:rsidRDefault="001B1C95" w:rsidP="00EF59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6E83" w:rsidRPr="00166E83">
        <w:rPr>
          <w:sz w:val="28"/>
          <w:szCs w:val="28"/>
        </w:rPr>
        <w:t xml:space="preserve">Индикативные показатели </w:t>
      </w:r>
      <w:r w:rsidR="00E81DA5">
        <w:rPr>
          <w:sz w:val="28"/>
          <w:szCs w:val="28"/>
        </w:rPr>
        <w:t xml:space="preserve">в сфере муниципального контроля за </w:t>
      </w:r>
      <w:r w:rsidR="00E81DA5" w:rsidRPr="00E81DA5">
        <w:rPr>
          <w:sz w:val="28"/>
          <w:szCs w:val="28"/>
        </w:rPr>
        <w:t>обеспечением сохранности автомоб</w:t>
      </w:r>
      <w:r w:rsidR="00E81DA5">
        <w:rPr>
          <w:sz w:val="28"/>
          <w:szCs w:val="28"/>
        </w:rPr>
        <w:t xml:space="preserve">ильных дорог общего пользования </w:t>
      </w:r>
      <w:r w:rsidR="00E81DA5" w:rsidRPr="00E81DA5">
        <w:rPr>
          <w:sz w:val="28"/>
          <w:szCs w:val="28"/>
        </w:rPr>
        <w:t>местного значения Нефтекумского городского округа Ставропольского края</w:t>
      </w:r>
      <w:r>
        <w:rPr>
          <w:sz w:val="28"/>
          <w:szCs w:val="28"/>
        </w:rPr>
        <w:t>:</w:t>
      </w:r>
    </w:p>
    <w:p w:rsidR="00166E83" w:rsidRPr="00166E83" w:rsidRDefault="00166E83" w:rsidP="00EF5959">
      <w:pPr>
        <w:pStyle w:val="12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E83">
        <w:rPr>
          <w:rFonts w:ascii="Times New Roman" w:hAnsi="Times New Roman" w:cs="Times New Roman"/>
          <w:sz w:val="28"/>
          <w:szCs w:val="28"/>
        </w:rPr>
        <w:t xml:space="preserve">1) количество обращений граждан и организаций о нарушении обязательных требований, поступивших в орган муниципального контроля </w:t>
      </w:r>
      <w:r w:rsidRPr="00166E83">
        <w:rPr>
          <w:rFonts w:ascii="Times New Roman" w:hAnsi="Times New Roman" w:cs="Times New Roman"/>
          <w:i/>
          <w:iCs/>
          <w:sz w:val="28"/>
          <w:szCs w:val="28"/>
        </w:rPr>
        <w:t>(указать количественные значения);</w:t>
      </w:r>
    </w:p>
    <w:p w:rsidR="00166E83" w:rsidRPr="00166E83" w:rsidRDefault="001B1C95" w:rsidP="00EF5959">
      <w:pPr>
        <w:pStyle w:val="12"/>
        <w:shd w:val="clear" w:color="auto" w:fill="auto"/>
        <w:tabs>
          <w:tab w:val="left" w:pos="112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66E83" w:rsidRPr="00166E83">
        <w:rPr>
          <w:rFonts w:ascii="Times New Roman" w:hAnsi="Times New Roman" w:cs="Times New Roman"/>
          <w:sz w:val="28"/>
          <w:szCs w:val="28"/>
        </w:rPr>
        <w:t xml:space="preserve">количество проведенных органом муниципального контроля внеплановых контрольных мероприятий </w:t>
      </w:r>
      <w:r w:rsidR="00166E83" w:rsidRPr="00166E83">
        <w:rPr>
          <w:rFonts w:ascii="Times New Roman" w:hAnsi="Times New Roman" w:cs="Times New Roman"/>
          <w:i/>
          <w:iCs/>
          <w:sz w:val="28"/>
          <w:szCs w:val="28"/>
        </w:rPr>
        <w:t>(указать количественные значения);</w:t>
      </w:r>
    </w:p>
    <w:p w:rsidR="00166E83" w:rsidRPr="00166E83" w:rsidRDefault="001B1C95" w:rsidP="00EF5959">
      <w:pPr>
        <w:pStyle w:val="12"/>
        <w:shd w:val="clear" w:color="auto" w:fill="auto"/>
        <w:tabs>
          <w:tab w:val="left" w:pos="112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66E83" w:rsidRPr="00166E83">
        <w:rPr>
          <w:rFonts w:ascii="Times New Roman" w:hAnsi="Times New Roman" w:cs="Times New Roman"/>
          <w:sz w:val="28"/>
          <w:szCs w:val="28"/>
        </w:rPr>
        <w:t>количество принятых органами про</w:t>
      </w:r>
      <w:r>
        <w:rPr>
          <w:rFonts w:ascii="Times New Roman" w:hAnsi="Times New Roman" w:cs="Times New Roman"/>
          <w:sz w:val="28"/>
          <w:szCs w:val="28"/>
        </w:rPr>
        <w:t>куратуры решений о согласовании</w:t>
      </w:r>
      <w:r w:rsidR="00046AA5">
        <w:rPr>
          <w:rFonts w:ascii="Times New Roman" w:hAnsi="Times New Roman" w:cs="Times New Roman"/>
          <w:sz w:val="28"/>
          <w:szCs w:val="28"/>
        </w:rPr>
        <w:t xml:space="preserve"> </w:t>
      </w:r>
      <w:r w:rsidR="00166E83" w:rsidRPr="00166E83">
        <w:rPr>
          <w:rFonts w:ascii="Times New Roman" w:hAnsi="Times New Roman" w:cs="Times New Roman"/>
          <w:sz w:val="28"/>
          <w:szCs w:val="28"/>
        </w:rPr>
        <w:t xml:space="preserve">проведения органом муниципального контроля внепланового контрольного мероприятия </w:t>
      </w:r>
      <w:r w:rsidR="00166E83" w:rsidRPr="00166E83">
        <w:rPr>
          <w:rFonts w:ascii="Times New Roman" w:hAnsi="Times New Roman" w:cs="Times New Roman"/>
          <w:i/>
          <w:iCs/>
          <w:sz w:val="28"/>
          <w:szCs w:val="28"/>
        </w:rPr>
        <w:t>(указать количественные значения);</w:t>
      </w:r>
    </w:p>
    <w:p w:rsidR="00166E83" w:rsidRPr="00166E83" w:rsidRDefault="001B1C95" w:rsidP="00EF5959">
      <w:pPr>
        <w:pStyle w:val="12"/>
        <w:shd w:val="clear" w:color="auto" w:fill="auto"/>
        <w:tabs>
          <w:tab w:val="left" w:pos="112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66E83" w:rsidRPr="00166E83">
        <w:rPr>
          <w:rFonts w:ascii="Times New Roman" w:hAnsi="Times New Roman" w:cs="Times New Roman"/>
          <w:sz w:val="28"/>
          <w:szCs w:val="28"/>
        </w:rPr>
        <w:t>количество выявленных органом му</w:t>
      </w:r>
      <w:r>
        <w:rPr>
          <w:rFonts w:ascii="Times New Roman" w:hAnsi="Times New Roman" w:cs="Times New Roman"/>
          <w:sz w:val="28"/>
          <w:szCs w:val="28"/>
        </w:rPr>
        <w:t>ниципального контроля нарушений</w:t>
      </w:r>
      <w:r w:rsidR="00046AA5">
        <w:rPr>
          <w:rFonts w:ascii="Times New Roman" w:hAnsi="Times New Roman" w:cs="Times New Roman"/>
          <w:sz w:val="28"/>
          <w:szCs w:val="28"/>
        </w:rPr>
        <w:t xml:space="preserve"> </w:t>
      </w:r>
      <w:r w:rsidR="00166E83" w:rsidRPr="00166E83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="00166E83" w:rsidRPr="00166E83">
        <w:rPr>
          <w:rFonts w:ascii="Times New Roman" w:hAnsi="Times New Roman" w:cs="Times New Roman"/>
          <w:i/>
          <w:iCs/>
          <w:sz w:val="28"/>
          <w:szCs w:val="28"/>
        </w:rPr>
        <w:t>(указать количественные значения);</w:t>
      </w:r>
    </w:p>
    <w:p w:rsidR="00166E83" w:rsidRPr="00166E83" w:rsidRDefault="001B1C95" w:rsidP="00EF5959">
      <w:pPr>
        <w:pStyle w:val="12"/>
        <w:shd w:val="clear" w:color="auto" w:fill="auto"/>
        <w:tabs>
          <w:tab w:val="left" w:pos="112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66E83" w:rsidRPr="00166E83">
        <w:rPr>
          <w:rFonts w:ascii="Times New Roman" w:hAnsi="Times New Roman" w:cs="Times New Roman"/>
          <w:sz w:val="28"/>
          <w:szCs w:val="28"/>
        </w:rPr>
        <w:t xml:space="preserve">количество устраненных нарушений обязательных требований </w:t>
      </w:r>
      <w:r>
        <w:rPr>
          <w:rFonts w:ascii="Times New Roman" w:hAnsi="Times New Roman" w:cs="Times New Roman"/>
          <w:i/>
          <w:iCs/>
          <w:sz w:val="28"/>
          <w:szCs w:val="28"/>
        </w:rPr>
        <w:t>(указать</w:t>
      </w:r>
      <w:r w:rsidR="00046A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66E83" w:rsidRPr="00166E83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количественные значения);</w:t>
      </w:r>
    </w:p>
    <w:p w:rsidR="00166E83" w:rsidRPr="00166E83" w:rsidRDefault="001B1C95" w:rsidP="00EF5959">
      <w:pPr>
        <w:pStyle w:val="12"/>
        <w:shd w:val="clear" w:color="auto" w:fill="auto"/>
        <w:tabs>
          <w:tab w:val="left" w:pos="112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66E83" w:rsidRPr="00166E83">
        <w:rPr>
          <w:rFonts w:ascii="Times New Roman" w:hAnsi="Times New Roman" w:cs="Times New Roman"/>
          <w:sz w:val="28"/>
          <w:szCs w:val="28"/>
        </w:rPr>
        <w:t>количество поступивших возражени</w:t>
      </w:r>
      <w:r>
        <w:rPr>
          <w:rFonts w:ascii="Times New Roman" w:hAnsi="Times New Roman" w:cs="Times New Roman"/>
          <w:sz w:val="28"/>
          <w:szCs w:val="28"/>
        </w:rPr>
        <w:t>й в отношении акта контрольного</w:t>
      </w:r>
      <w:r w:rsidR="00046AA5">
        <w:rPr>
          <w:rFonts w:ascii="Times New Roman" w:hAnsi="Times New Roman" w:cs="Times New Roman"/>
          <w:sz w:val="28"/>
          <w:szCs w:val="28"/>
        </w:rPr>
        <w:t xml:space="preserve"> </w:t>
      </w:r>
      <w:r w:rsidR="00166E83" w:rsidRPr="00166E8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66E83" w:rsidRPr="00166E83">
        <w:rPr>
          <w:rFonts w:ascii="Times New Roman" w:hAnsi="Times New Roman" w:cs="Times New Roman"/>
          <w:i/>
          <w:iCs/>
          <w:sz w:val="28"/>
          <w:szCs w:val="28"/>
        </w:rPr>
        <w:t>(указать количественные значения);</w:t>
      </w:r>
    </w:p>
    <w:p w:rsidR="006A5490" w:rsidRPr="00046AA5" w:rsidRDefault="001B1C95" w:rsidP="00EF5959">
      <w:pPr>
        <w:pStyle w:val="12"/>
        <w:shd w:val="clear" w:color="auto" w:fill="auto"/>
        <w:tabs>
          <w:tab w:val="left" w:pos="1124"/>
        </w:tabs>
        <w:spacing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66E83" w:rsidRPr="00166E83">
        <w:rPr>
          <w:rFonts w:ascii="Times New Roman" w:hAnsi="Times New Roman" w:cs="Times New Roman"/>
          <w:sz w:val="28"/>
          <w:szCs w:val="28"/>
        </w:rPr>
        <w:t>количество выданных органом муницип</w:t>
      </w:r>
      <w:r>
        <w:rPr>
          <w:rFonts w:ascii="Times New Roman" w:hAnsi="Times New Roman" w:cs="Times New Roman"/>
          <w:sz w:val="28"/>
          <w:szCs w:val="28"/>
        </w:rPr>
        <w:t>ального контроля предписаний об</w:t>
      </w:r>
      <w:r w:rsidR="00046AA5">
        <w:rPr>
          <w:rFonts w:ascii="Times New Roman" w:hAnsi="Times New Roman" w:cs="Times New Roman"/>
          <w:sz w:val="28"/>
          <w:szCs w:val="28"/>
        </w:rPr>
        <w:t xml:space="preserve"> </w:t>
      </w:r>
      <w:r w:rsidR="00166E83" w:rsidRPr="00166E83">
        <w:rPr>
          <w:rFonts w:ascii="Times New Roman" w:hAnsi="Times New Roman" w:cs="Times New Roman"/>
          <w:sz w:val="28"/>
          <w:szCs w:val="28"/>
        </w:rPr>
        <w:t xml:space="preserve">устранении нарушений обязательных требований </w:t>
      </w:r>
      <w:r w:rsidR="00166E83" w:rsidRPr="00166E83">
        <w:rPr>
          <w:rFonts w:ascii="Times New Roman" w:hAnsi="Times New Roman" w:cs="Times New Roman"/>
          <w:i/>
          <w:iCs/>
          <w:sz w:val="28"/>
          <w:szCs w:val="28"/>
        </w:rPr>
        <w:t>(указать количественные значения).</w:t>
      </w:r>
    </w:p>
    <w:sectPr w:rsidR="006A5490" w:rsidRPr="00046AA5" w:rsidSect="002B0B8F">
      <w:headerReference w:type="even" r:id="rId9"/>
      <w:pgSz w:w="11906" w:h="16838"/>
      <w:pgMar w:top="567" w:right="42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022" w:rsidRDefault="00323022">
      <w:r>
        <w:separator/>
      </w:r>
    </w:p>
  </w:endnote>
  <w:endnote w:type="continuationSeparator" w:id="0">
    <w:p w:rsidR="00323022" w:rsidRDefault="00323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022" w:rsidRDefault="00323022">
      <w:r>
        <w:separator/>
      </w:r>
    </w:p>
  </w:footnote>
  <w:footnote w:type="continuationSeparator" w:id="0">
    <w:p w:rsidR="00323022" w:rsidRDefault="00323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3C" w:rsidRDefault="006121F1" w:rsidP="00CC30F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E213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90D3C" w:rsidRDefault="0032302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4D4D"/>
    <w:multiLevelType w:val="multilevel"/>
    <w:tmpl w:val="6CE63444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D826253"/>
    <w:multiLevelType w:val="hybridMultilevel"/>
    <w:tmpl w:val="FC5A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E83"/>
    <w:rsid w:val="00011112"/>
    <w:rsid w:val="00031CF8"/>
    <w:rsid w:val="00046AA5"/>
    <w:rsid w:val="000B4F66"/>
    <w:rsid w:val="000F5791"/>
    <w:rsid w:val="000F77F1"/>
    <w:rsid w:val="001611B4"/>
    <w:rsid w:val="00166E83"/>
    <w:rsid w:val="001B1C95"/>
    <w:rsid w:val="001E6D06"/>
    <w:rsid w:val="001F6282"/>
    <w:rsid w:val="00293093"/>
    <w:rsid w:val="0029521D"/>
    <w:rsid w:val="002B0B8F"/>
    <w:rsid w:val="00321C32"/>
    <w:rsid w:val="00323022"/>
    <w:rsid w:val="003361DB"/>
    <w:rsid w:val="003871C3"/>
    <w:rsid w:val="00407D0B"/>
    <w:rsid w:val="004214D6"/>
    <w:rsid w:val="004260EE"/>
    <w:rsid w:val="0043403B"/>
    <w:rsid w:val="00522988"/>
    <w:rsid w:val="00592A37"/>
    <w:rsid w:val="00603382"/>
    <w:rsid w:val="006121F1"/>
    <w:rsid w:val="0063752B"/>
    <w:rsid w:val="006765FB"/>
    <w:rsid w:val="00676FB7"/>
    <w:rsid w:val="006A5490"/>
    <w:rsid w:val="006D239E"/>
    <w:rsid w:val="00716A1B"/>
    <w:rsid w:val="008D1A4A"/>
    <w:rsid w:val="00932A7E"/>
    <w:rsid w:val="00962005"/>
    <w:rsid w:val="009E5E08"/>
    <w:rsid w:val="00A0075D"/>
    <w:rsid w:val="00A21D6B"/>
    <w:rsid w:val="00A8086C"/>
    <w:rsid w:val="00AB0768"/>
    <w:rsid w:val="00AD5610"/>
    <w:rsid w:val="00B854C7"/>
    <w:rsid w:val="00B97133"/>
    <w:rsid w:val="00BF0075"/>
    <w:rsid w:val="00C26325"/>
    <w:rsid w:val="00C46E6D"/>
    <w:rsid w:val="00CB5604"/>
    <w:rsid w:val="00D56272"/>
    <w:rsid w:val="00D65AB1"/>
    <w:rsid w:val="00DE2138"/>
    <w:rsid w:val="00E40010"/>
    <w:rsid w:val="00E81DA5"/>
    <w:rsid w:val="00E82D79"/>
    <w:rsid w:val="00EF5959"/>
    <w:rsid w:val="00EF6A93"/>
    <w:rsid w:val="00F5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166E83"/>
    <w:pPr>
      <w:spacing w:line="240" w:lineRule="exact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166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166E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66E8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e">
    <w:name w:val="page number"/>
    <w:basedOn w:val="a0"/>
    <w:rsid w:val="00166E83"/>
  </w:style>
  <w:style w:type="paragraph" w:customStyle="1" w:styleId="ConsPlusTitle">
    <w:name w:val="ConsPlusTitle"/>
    <w:rsid w:val="00166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66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6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66E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66E83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Основной текст_"/>
    <w:basedOn w:val="a0"/>
    <w:link w:val="12"/>
    <w:locked/>
    <w:rsid w:val="00166E83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166E83"/>
    <w:pPr>
      <w:widowControl w:val="0"/>
      <w:shd w:val="clear" w:color="auto" w:fill="FFFFFF"/>
      <w:spacing w:line="252" w:lineRule="auto"/>
      <w:ind w:firstLine="400"/>
    </w:pPr>
    <w:rPr>
      <w:rFonts w:asciiTheme="minorHAnsi" w:eastAsia="Calibri" w:hAnsiTheme="minorHAnsi" w:cstheme="minorBidi"/>
      <w:szCs w:val="26"/>
      <w:lang w:eastAsia="en-US"/>
    </w:rPr>
  </w:style>
  <w:style w:type="character" w:customStyle="1" w:styleId="af1">
    <w:name w:val="Другое_"/>
    <w:basedOn w:val="a0"/>
    <w:link w:val="af2"/>
    <w:locked/>
    <w:rsid w:val="00166E83"/>
    <w:rPr>
      <w:sz w:val="26"/>
      <w:szCs w:val="26"/>
      <w:shd w:val="clear" w:color="auto" w:fill="FFFFFF"/>
    </w:rPr>
  </w:style>
  <w:style w:type="paragraph" w:customStyle="1" w:styleId="af2">
    <w:name w:val="Другое"/>
    <w:basedOn w:val="a"/>
    <w:link w:val="af1"/>
    <w:rsid w:val="00166E83"/>
    <w:pPr>
      <w:widowControl w:val="0"/>
      <w:shd w:val="clear" w:color="auto" w:fill="FFFFFF"/>
      <w:spacing w:line="252" w:lineRule="auto"/>
      <w:ind w:firstLine="400"/>
    </w:pPr>
    <w:rPr>
      <w:rFonts w:asciiTheme="minorHAnsi" w:eastAsia="Calibri" w:hAnsiTheme="minorHAnsi" w:cstheme="minorBidi"/>
      <w:szCs w:val="26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166E8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66E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5C0F-0822-4DDE-8A44-442FC6DE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18</cp:revision>
  <cp:lastPrinted>2022-02-10T11:54:00Z</cp:lastPrinted>
  <dcterms:created xsi:type="dcterms:W3CDTF">2022-02-03T10:36:00Z</dcterms:created>
  <dcterms:modified xsi:type="dcterms:W3CDTF">2022-02-16T07:02:00Z</dcterms:modified>
</cp:coreProperties>
</file>