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C7" w:rsidRPr="00E44FB9" w:rsidRDefault="00D201C7" w:rsidP="00D201C7">
      <w:pPr>
        <w:jc w:val="center"/>
        <w:rPr>
          <w:sz w:val="28"/>
          <w:szCs w:val="28"/>
        </w:rPr>
      </w:pPr>
      <w:r w:rsidRPr="00E44FB9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C7" w:rsidRPr="00E44FB9" w:rsidRDefault="00D201C7" w:rsidP="00D201C7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ДУМА НЕФТЕКУМСКОГО МУНИЦИПАЛЬНОГО ОКРУГА</w:t>
      </w:r>
    </w:p>
    <w:p w:rsidR="00D201C7" w:rsidRPr="00E44FB9" w:rsidRDefault="00D201C7" w:rsidP="00D201C7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СТАВРОПОЛЬСКОГО КРАЯ</w:t>
      </w:r>
    </w:p>
    <w:p w:rsidR="00D201C7" w:rsidRPr="00E44FB9" w:rsidRDefault="00D201C7" w:rsidP="00D201C7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ВТОРОГО СОЗЫВА</w:t>
      </w:r>
    </w:p>
    <w:p w:rsidR="00D201C7" w:rsidRPr="00E44FB9" w:rsidRDefault="00D201C7" w:rsidP="00D201C7">
      <w:pPr>
        <w:jc w:val="center"/>
        <w:rPr>
          <w:b/>
          <w:sz w:val="28"/>
          <w:szCs w:val="28"/>
        </w:rPr>
      </w:pPr>
    </w:p>
    <w:p w:rsidR="00D201C7" w:rsidRPr="00E44FB9" w:rsidRDefault="00D201C7" w:rsidP="00D201C7">
      <w:pPr>
        <w:jc w:val="center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РЕШЕНИЕ</w:t>
      </w:r>
    </w:p>
    <w:p w:rsidR="00D201C7" w:rsidRPr="00E44FB9" w:rsidRDefault="00D201C7" w:rsidP="00D201C7">
      <w:pPr>
        <w:rPr>
          <w:sz w:val="28"/>
          <w:szCs w:val="28"/>
        </w:rPr>
      </w:pPr>
    </w:p>
    <w:p w:rsidR="00D201C7" w:rsidRPr="00E44FB9" w:rsidRDefault="00D201C7" w:rsidP="00D201C7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Pr="00E44FB9">
        <w:rPr>
          <w:sz w:val="28"/>
          <w:szCs w:val="28"/>
        </w:rPr>
        <w:t xml:space="preserve"> 2023 года                 </w:t>
      </w:r>
      <w:r>
        <w:rPr>
          <w:sz w:val="28"/>
          <w:szCs w:val="28"/>
        </w:rPr>
        <w:t xml:space="preserve">   </w:t>
      </w:r>
      <w:r w:rsidRPr="00E44FB9">
        <w:rPr>
          <w:sz w:val="28"/>
          <w:szCs w:val="28"/>
        </w:rPr>
        <w:t xml:space="preserve">  г. Нефтекумск         </w:t>
      </w:r>
      <w:r>
        <w:rPr>
          <w:sz w:val="28"/>
          <w:szCs w:val="28"/>
        </w:rPr>
        <w:t xml:space="preserve">      </w:t>
      </w:r>
      <w:r w:rsidRPr="00E44FB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190</w:t>
      </w:r>
    </w:p>
    <w:p w:rsidR="00D201C7" w:rsidRPr="00E44FB9" w:rsidRDefault="00D201C7" w:rsidP="00D201C7">
      <w:pPr>
        <w:rPr>
          <w:sz w:val="28"/>
          <w:szCs w:val="28"/>
        </w:rPr>
      </w:pPr>
    </w:p>
    <w:p w:rsidR="00D201C7" w:rsidRPr="00E44FB9" w:rsidRDefault="00D201C7" w:rsidP="00D201C7">
      <w:pPr>
        <w:jc w:val="center"/>
        <w:rPr>
          <w:sz w:val="28"/>
          <w:szCs w:val="28"/>
        </w:rPr>
      </w:pPr>
      <w:r w:rsidRPr="00E44FB9">
        <w:rPr>
          <w:sz w:val="28"/>
          <w:szCs w:val="28"/>
        </w:rPr>
        <w:t>О</w:t>
      </w:r>
      <w:r w:rsidR="00793723">
        <w:rPr>
          <w:sz w:val="28"/>
          <w:szCs w:val="28"/>
        </w:rPr>
        <w:t>б утверждении</w:t>
      </w:r>
      <w:r w:rsidRPr="00E44FB9">
        <w:rPr>
          <w:sz w:val="28"/>
          <w:szCs w:val="28"/>
        </w:rPr>
        <w:t xml:space="preserve"> Правил этики депутатов в Думе Нефтекумского муниципального округа Ставропольского края и гарантии депутатской деятельности</w:t>
      </w: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В соответствии </w:t>
      </w:r>
      <w:r w:rsidRPr="00D201C7">
        <w:rPr>
          <w:sz w:val="28"/>
          <w:szCs w:val="28"/>
        </w:rPr>
        <w:t>с Федеральным закон</w:t>
      </w:r>
      <w:r>
        <w:rPr>
          <w:sz w:val="28"/>
          <w:szCs w:val="28"/>
        </w:rPr>
        <w:t>о</w:t>
      </w:r>
      <w:r w:rsidRPr="00D201C7">
        <w:rPr>
          <w:sz w:val="28"/>
          <w:szCs w:val="28"/>
        </w:rPr>
        <w:t>м</w:t>
      </w:r>
      <w:r>
        <w:rPr>
          <w:sz w:val="28"/>
          <w:szCs w:val="28"/>
        </w:rPr>
        <w:t xml:space="preserve"> от 6 октября 2003 г. № 131-ФЗ </w:t>
      </w:r>
      <w:r w:rsidRPr="00D201C7">
        <w:rPr>
          <w:sz w:val="28"/>
          <w:szCs w:val="28"/>
        </w:rPr>
        <w:t>«Об общих принципах организации местного самоуправлении в Российской Федерации»</w:t>
      </w:r>
      <w:r>
        <w:rPr>
          <w:sz w:val="28"/>
          <w:szCs w:val="28"/>
        </w:rPr>
        <w:t>,</w:t>
      </w:r>
      <w:r w:rsidRPr="00D201C7">
        <w:rPr>
          <w:sz w:val="28"/>
          <w:szCs w:val="28"/>
        </w:rPr>
        <w:t xml:space="preserve"> Уставом</w:t>
      </w:r>
      <w:r w:rsidRPr="00E44FB9">
        <w:rPr>
          <w:sz w:val="28"/>
          <w:szCs w:val="28"/>
        </w:rPr>
        <w:t xml:space="preserve">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129, Регламентом Думы Нефтекумского муниципального округа Ставропольского края от 26 сентября 2023 года № 139,</w:t>
      </w: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Дума Нефтекумского муниципального округа Ставропольского края</w:t>
      </w:r>
    </w:p>
    <w:p w:rsidR="00D201C7" w:rsidRPr="00E44FB9" w:rsidRDefault="00D201C7" w:rsidP="00D201C7">
      <w:pPr>
        <w:ind w:firstLine="567"/>
        <w:rPr>
          <w:sz w:val="28"/>
          <w:szCs w:val="28"/>
        </w:rPr>
      </w:pPr>
    </w:p>
    <w:p w:rsidR="00D201C7" w:rsidRPr="00E44FB9" w:rsidRDefault="00D201C7" w:rsidP="00D201C7">
      <w:pPr>
        <w:ind w:firstLine="567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РЕШИЛА:</w:t>
      </w:r>
    </w:p>
    <w:p w:rsidR="00D201C7" w:rsidRPr="00E44FB9" w:rsidRDefault="00D201C7" w:rsidP="00D201C7">
      <w:pPr>
        <w:ind w:firstLine="567"/>
        <w:rPr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1</w:t>
      </w: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Утвердить Правила этики депутатов в Думе Нефтекумского муниципального округа Ставропольского края и гарантии депутатской деятельности согласно приложению.</w:t>
      </w: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2</w:t>
      </w: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Признать утратившим силу решение Думы Нефтекумского городского округа Ставропольского края от 4 сентября 2018 г. № 226 «О Правилах этики депутатов в Думе Нефтекумского городского округа Ставропольского края».</w:t>
      </w: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3</w:t>
      </w: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Нефтекумского </w:t>
      </w:r>
      <w:r w:rsidR="00793723">
        <w:rPr>
          <w:sz w:val="28"/>
          <w:szCs w:val="28"/>
        </w:rPr>
        <w:t xml:space="preserve">муниципального </w:t>
      </w:r>
      <w:r w:rsidRPr="00E44FB9">
        <w:rPr>
          <w:sz w:val="28"/>
          <w:szCs w:val="28"/>
        </w:rPr>
        <w:t xml:space="preserve">округа Ставропольского края мандатную и по депутатской этике, по социальным вопросам, работе с </w:t>
      </w:r>
      <w:r w:rsidRPr="00E44FB9">
        <w:rPr>
          <w:sz w:val="28"/>
          <w:szCs w:val="28"/>
        </w:rPr>
        <w:lastRenderedPageBreak/>
        <w:t>общественными организациями, по молодежной политике, медицине, образованию, культуре и спорту (председатель - И.В. Колесникова).</w:t>
      </w:r>
    </w:p>
    <w:p w:rsidR="00D201C7" w:rsidRDefault="00D201C7" w:rsidP="00D201C7">
      <w:pPr>
        <w:ind w:firstLine="567"/>
        <w:jc w:val="both"/>
        <w:rPr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  <w:r w:rsidRPr="00E44FB9">
        <w:rPr>
          <w:b/>
          <w:sz w:val="28"/>
          <w:szCs w:val="28"/>
        </w:rPr>
        <w:t>Статья 4</w:t>
      </w:r>
    </w:p>
    <w:p w:rsidR="00D201C7" w:rsidRPr="00E44FB9" w:rsidRDefault="00D201C7" w:rsidP="00D201C7">
      <w:pPr>
        <w:ind w:firstLine="567"/>
        <w:jc w:val="both"/>
        <w:rPr>
          <w:b/>
          <w:sz w:val="28"/>
          <w:szCs w:val="28"/>
        </w:rPr>
      </w:pPr>
    </w:p>
    <w:p w:rsidR="00D201C7" w:rsidRPr="00E44FB9" w:rsidRDefault="00D201C7" w:rsidP="00D201C7">
      <w:pPr>
        <w:ind w:firstLine="567"/>
        <w:jc w:val="both"/>
        <w:rPr>
          <w:sz w:val="28"/>
          <w:szCs w:val="28"/>
        </w:rPr>
      </w:pPr>
      <w:r w:rsidRPr="00E44FB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201C7" w:rsidRPr="00E44FB9" w:rsidRDefault="00D201C7" w:rsidP="00D201C7">
      <w:pPr>
        <w:rPr>
          <w:sz w:val="28"/>
          <w:szCs w:val="28"/>
        </w:rPr>
      </w:pPr>
    </w:p>
    <w:p w:rsidR="00D201C7" w:rsidRPr="00E44FB9" w:rsidRDefault="00D201C7" w:rsidP="00D201C7">
      <w:pPr>
        <w:rPr>
          <w:sz w:val="28"/>
          <w:szCs w:val="28"/>
        </w:rPr>
      </w:pP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>Председатель Думы Нефтекумского</w:t>
      </w: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 округа</w:t>
      </w: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D201C7" w:rsidRPr="00E44FB9" w:rsidRDefault="00D201C7" w:rsidP="00D201C7">
      <w:pPr>
        <w:rPr>
          <w:sz w:val="28"/>
          <w:szCs w:val="28"/>
        </w:rPr>
      </w:pP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>Глава Нефтекумского</w:t>
      </w: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>муниципального округа</w:t>
      </w:r>
    </w:p>
    <w:p w:rsidR="00D201C7" w:rsidRPr="00E44FB9" w:rsidRDefault="00D201C7" w:rsidP="00D201C7">
      <w:pPr>
        <w:rPr>
          <w:sz w:val="28"/>
          <w:szCs w:val="28"/>
        </w:rPr>
      </w:pPr>
      <w:r w:rsidRPr="00E44FB9">
        <w:rPr>
          <w:sz w:val="28"/>
          <w:szCs w:val="28"/>
        </w:rPr>
        <w:t xml:space="preserve">Ставропольского края                                          </w:t>
      </w:r>
      <w:r w:rsidR="00B2678B">
        <w:rPr>
          <w:sz w:val="28"/>
          <w:szCs w:val="28"/>
        </w:rPr>
        <w:t xml:space="preserve"> </w:t>
      </w:r>
      <w:r w:rsidRPr="00E44FB9">
        <w:rPr>
          <w:sz w:val="28"/>
          <w:szCs w:val="28"/>
        </w:rPr>
        <w:t xml:space="preserve">                       </w:t>
      </w:r>
      <w:r w:rsidR="009D29A4">
        <w:rPr>
          <w:sz w:val="28"/>
          <w:szCs w:val="28"/>
        </w:rPr>
        <w:t xml:space="preserve"> </w:t>
      </w:r>
      <w:r w:rsidRPr="00E44FB9">
        <w:rPr>
          <w:sz w:val="28"/>
          <w:szCs w:val="28"/>
        </w:rPr>
        <w:t xml:space="preserve">     Д.Н. Сокуренко</w:t>
      </w: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p w:rsidR="00D201C7" w:rsidRPr="00E44FB9" w:rsidRDefault="00D201C7" w:rsidP="00D201C7">
      <w:pPr>
        <w:jc w:val="right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4819"/>
      </w:tblGrid>
      <w:tr w:rsidR="00793723" w:rsidRPr="009A78CC" w:rsidTr="007174C5">
        <w:tc>
          <w:tcPr>
            <w:tcW w:w="4820" w:type="dxa"/>
            <w:shd w:val="clear" w:color="auto" w:fill="auto"/>
          </w:tcPr>
          <w:p w:rsidR="00793723" w:rsidRPr="009A78CC" w:rsidRDefault="00793723" w:rsidP="007174C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793723" w:rsidRPr="002922E4" w:rsidRDefault="00793723" w:rsidP="00793723">
            <w:pPr>
              <w:jc w:val="center"/>
              <w:rPr>
                <w:bCs/>
              </w:rPr>
            </w:pPr>
            <w:r w:rsidRPr="002922E4">
              <w:rPr>
                <w:bCs/>
              </w:rPr>
              <w:t>Приложение</w:t>
            </w:r>
          </w:p>
          <w:p w:rsidR="00793723" w:rsidRPr="002922E4" w:rsidRDefault="00793723" w:rsidP="00793723">
            <w:pPr>
              <w:jc w:val="both"/>
            </w:pPr>
            <w:r w:rsidRPr="002922E4">
              <w:rPr>
                <w:bCs/>
              </w:rPr>
              <w:t xml:space="preserve">к решению Думы Нефтекумского </w:t>
            </w:r>
            <w:r w:rsidRPr="002922E4">
              <w:t>муниципального</w:t>
            </w:r>
            <w:r>
              <w:rPr>
                <w:bCs/>
              </w:rPr>
              <w:t xml:space="preserve"> </w:t>
            </w:r>
            <w:r w:rsidRPr="002922E4">
              <w:rPr>
                <w:bCs/>
              </w:rPr>
              <w:t>округа</w:t>
            </w:r>
            <w:r>
              <w:rPr>
                <w:bCs/>
              </w:rPr>
              <w:t xml:space="preserve"> </w:t>
            </w:r>
            <w:r w:rsidRPr="002922E4">
              <w:rPr>
                <w:bCs/>
              </w:rPr>
              <w:t>Ставропольского края «</w:t>
            </w:r>
            <w:r w:rsidRPr="002922E4">
              <w:t>О</w:t>
            </w:r>
            <w:r>
              <w:t>б утверждении</w:t>
            </w:r>
            <w:r w:rsidRPr="002922E4">
              <w:t xml:space="preserve"> Правил этики депутатов</w:t>
            </w:r>
            <w:r>
              <w:t xml:space="preserve"> в Думе Нефтекумского м</w:t>
            </w:r>
            <w:r w:rsidRPr="002922E4">
              <w:t>униципального</w:t>
            </w:r>
            <w:r>
              <w:t xml:space="preserve"> </w:t>
            </w:r>
            <w:r w:rsidRPr="002922E4">
              <w:t>округа Ставропольского края и гарантии</w:t>
            </w:r>
            <w:r>
              <w:t xml:space="preserve"> </w:t>
            </w:r>
            <w:r w:rsidRPr="002922E4">
              <w:t>депутатской деятельности»</w:t>
            </w:r>
          </w:p>
          <w:p w:rsidR="00793723" w:rsidRPr="00793723" w:rsidRDefault="00793723" w:rsidP="00793723">
            <w:pPr>
              <w:jc w:val="center"/>
              <w:rPr>
                <w:bCs/>
              </w:rPr>
            </w:pPr>
            <w:r w:rsidRPr="002922E4">
              <w:rPr>
                <w:bCs/>
              </w:rPr>
              <w:t>от 24 октября 2023 г. №</w:t>
            </w:r>
            <w:r>
              <w:rPr>
                <w:bCs/>
              </w:rPr>
              <w:t xml:space="preserve"> 190</w:t>
            </w:r>
          </w:p>
        </w:tc>
      </w:tr>
    </w:tbl>
    <w:p w:rsidR="00793723" w:rsidRDefault="00793723" w:rsidP="00D201C7">
      <w:pPr>
        <w:jc w:val="center"/>
        <w:rPr>
          <w:b/>
          <w:bCs/>
        </w:rPr>
      </w:pPr>
    </w:p>
    <w:p w:rsidR="00D201C7" w:rsidRPr="002922E4" w:rsidRDefault="00D201C7" w:rsidP="00D201C7">
      <w:pPr>
        <w:jc w:val="center"/>
        <w:rPr>
          <w:b/>
          <w:bCs/>
        </w:rPr>
      </w:pPr>
      <w:r w:rsidRPr="002922E4">
        <w:rPr>
          <w:b/>
          <w:bCs/>
        </w:rPr>
        <w:t>ПРАВИЛА</w:t>
      </w:r>
    </w:p>
    <w:p w:rsidR="00D201C7" w:rsidRPr="002922E4" w:rsidRDefault="00D201C7" w:rsidP="00D201C7">
      <w:pPr>
        <w:jc w:val="center"/>
        <w:rPr>
          <w:b/>
        </w:rPr>
      </w:pPr>
      <w:r w:rsidRPr="002922E4">
        <w:rPr>
          <w:b/>
          <w:bCs/>
        </w:rPr>
        <w:t xml:space="preserve">этики депутатов в Думе Нефтекумского </w:t>
      </w:r>
      <w:r w:rsidRPr="002922E4">
        <w:rPr>
          <w:b/>
        </w:rPr>
        <w:t>муниципального</w:t>
      </w:r>
      <w:r w:rsidRPr="002922E4">
        <w:rPr>
          <w:b/>
          <w:bCs/>
        </w:rPr>
        <w:t xml:space="preserve"> округа Ставропольского края и гарантии депутатской деятельности</w:t>
      </w:r>
    </w:p>
    <w:p w:rsidR="00D201C7" w:rsidRPr="002922E4" w:rsidRDefault="00D201C7" w:rsidP="00D201C7">
      <w:pPr>
        <w:ind w:firstLine="567"/>
        <w:jc w:val="center"/>
      </w:pPr>
    </w:p>
    <w:p w:rsidR="00D201C7" w:rsidRPr="002922E4" w:rsidRDefault="00D201C7" w:rsidP="00D201C7">
      <w:pPr>
        <w:ind w:firstLine="567"/>
        <w:jc w:val="both"/>
      </w:pPr>
      <w:r w:rsidRPr="002922E4">
        <w:t>Правила этики депутатов в Нефтекумском муниципального округе Ставропольского края и гарантии депутатской деятельности (далее - Правила этики) определяют нормы этики депутатов Думы Нефтекумского муниципального округа Ставропольского края (далее - депутат Думы муниципального округа) при осуществлении ими своих полномочий, а также непосредственно на заседаниях Думы Нефтекумского муниципального округа Ставропольского края (далее - заседания Думы муниципального округа) и заседаниях постоянных комиссий Думы Нефтекумского муниципального округа Ставропольского края (далее - заседания постоянных комиссий) и определяют гарантии депутатской деятельности и ответственность, наступающая при выполнении депутатской деятельности.</w:t>
      </w:r>
    </w:p>
    <w:p w:rsidR="00D201C7" w:rsidRPr="002922E4" w:rsidRDefault="00D201C7" w:rsidP="00D201C7">
      <w:pPr>
        <w:ind w:firstLine="567"/>
        <w:jc w:val="both"/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t xml:space="preserve">Статья 1. </w:t>
      </w:r>
      <w:r w:rsidRPr="002922E4">
        <w:rPr>
          <w:b/>
        </w:rPr>
        <w:t>Общие положения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1. Настоящие Правила определяют общие принципы, правила поведения и этики, которыми должны руководствоваться депутаты Думы муниципального округа.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2. Основными целями настоящих Правил являются: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1) установление этических норм и правил поведения депутатов Думы муниципального округа для добросовестного выполнения ими своих полномочий;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2) обеспечение единых норм поведения депутатов Думы муниципального округа;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3) формирование положительного имиджа депутатов Думы муниципального округа;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4) исключение злоупотреблений и коррупции при исполнении депутатами Думы муниципального округа своих полномочий.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3. Настоящие Правила: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1) служат основой для формирования у депутатов Думы муниципального округа высоконравственных качеств, соответствующих нормам и принципам общечеловеческой и профессиональной морали;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2) содержат обязательные для исполнения нравственно-этические предписания, регламентирующие поведение депутатов Думы муниципального округа;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3) определяют этический стандарт антикоррупционного поведения депутатов Думы муниципального округа;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4) выступает инструментом общественного контроля.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 xml:space="preserve">4. Депутат Думы муниципального округа при осуществлении своих полномочий руководствуется </w:t>
      </w:r>
      <w:hyperlink r:id="rId7" w:history="1">
        <w:r w:rsidRPr="002922E4">
          <w:t>Конституц</w:t>
        </w:r>
      </w:hyperlink>
      <w:r w:rsidRPr="002922E4">
        <w:t>ией Российской Федерации, федеральными конституционными и федеральными законами, иными правовыми актами Российской Федерации, законами и правовыми актами Ставропольского края, Уставом Нефтекумского муниципального округа Ставропольского края, нормативными правовыми актами Нефтекумского муниципального округа Ставропольского края, а также настоящими Правилами.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lastRenderedPageBreak/>
        <w:t xml:space="preserve">Статья 2. </w:t>
      </w:r>
      <w:r w:rsidRPr="002922E4">
        <w:rPr>
          <w:b/>
        </w:rPr>
        <w:t>Общие принципы этики и правила поведения депутатов Думы</w:t>
      </w:r>
      <w:r w:rsidRPr="002922E4">
        <w:t xml:space="preserve"> </w:t>
      </w:r>
      <w:r w:rsidRPr="002922E4">
        <w:rPr>
          <w:b/>
        </w:rPr>
        <w:t>муниципального округа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D201C7" w:rsidRPr="002922E4" w:rsidRDefault="00D201C7" w:rsidP="00D201C7">
      <w:pPr>
        <w:ind w:firstLine="567"/>
        <w:jc w:val="both"/>
      </w:pPr>
      <w:r w:rsidRPr="002922E4">
        <w:t>1. Депутат Думы муниципального округа в своей депутатской деятельности обязан соблюдать этические нормы поведения, уважать честь и достоинство других депутатов Думы муниципального округа, должностных лиц и граждан, а также воздерживаться от действий, заявлений и поступков, наносящих ущерб их чести, достоинству и деловой репутации.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2. Депутаты Думы муниципального округа, сознавая ответственность перед государством, обществом и гражданами, призваны: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1) исходить из того, что признание, соблюдение и защита прав и свобод человека и гражданина определяют основной смысл и содержание его деятельности;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 xml:space="preserve">2) соблюдать установленные Федеральными законами «Об общих принципах организации местного самоуправлении в Российской Федерации» и </w:t>
      </w:r>
      <w:hyperlink r:id="rId8" w:history="1">
        <w:r w:rsidRPr="002922E4">
          <w:t>«О противодействии коррупции</w:t>
        </w:r>
      </w:hyperlink>
      <w:r w:rsidRPr="002922E4">
        <w:t>» ограничения и запреты, меры по недопущению возникновения конфликта интересов и урегулированию конфликта интересов;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3) соблюдать нормы и правила делового поведения, придерживаться делового стиля одежды;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4) проявлять корректность в обращении с гражданами и должностными лицами;</w:t>
      </w:r>
    </w:p>
    <w:p w:rsidR="00D201C7" w:rsidRPr="002922E4" w:rsidRDefault="00D201C7" w:rsidP="009D29A4">
      <w:pPr>
        <w:autoSpaceDE w:val="0"/>
        <w:autoSpaceDN w:val="0"/>
        <w:adjustRightInd w:val="0"/>
        <w:ind w:firstLine="567"/>
        <w:jc w:val="both"/>
      </w:pPr>
      <w:r w:rsidRPr="002922E4">
        <w:t>5)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6) воздерживаться от поведения, которое могло бы вызвать сомнение в добросовестном исполнении депутатом Думы муниципального округа своих полномочий, а также избегать конфликтных ситуаций, способных нанести ущерб авторитету Думы Нефтекумского муниципального округа Ставропольского края (далее - Дума муниципального округа);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7) не использовать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D201C7" w:rsidRPr="002922E4" w:rsidRDefault="00D201C7" w:rsidP="00D201C7">
      <w:pPr>
        <w:ind w:firstLine="567"/>
        <w:jc w:val="both"/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2922E4">
        <w:t xml:space="preserve">Статья 3. </w:t>
      </w:r>
      <w:r w:rsidRPr="002922E4">
        <w:rPr>
          <w:b/>
        </w:rPr>
        <w:t>Права и обязанности депутатов Думы</w:t>
      </w:r>
      <w:r w:rsidRPr="002922E4">
        <w:t xml:space="preserve"> </w:t>
      </w:r>
      <w:r w:rsidRPr="002922E4">
        <w:rPr>
          <w:b/>
        </w:rPr>
        <w:t>муниципального округа</w:t>
      </w:r>
    </w:p>
    <w:p w:rsidR="00D201C7" w:rsidRPr="002922E4" w:rsidRDefault="00D201C7" w:rsidP="00D201C7">
      <w:pPr>
        <w:ind w:firstLine="567"/>
        <w:jc w:val="both"/>
      </w:pPr>
    </w:p>
    <w:p w:rsidR="00D201C7" w:rsidRPr="002922E4" w:rsidRDefault="00D201C7" w:rsidP="00D201C7">
      <w:pPr>
        <w:ind w:firstLine="567"/>
        <w:jc w:val="both"/>
      </w:pPr>
      <w:r w:rsidRPr="002922E4">
        <w:t>1. Депутат Думы муниципального округа обязан присутствовать на всех заседаниях Думы муниципального округа, заседаниях постоянных комиссий, членом которых он является.</w:t>
      </w:r>
    </w:p>
    <w:p w:rsidR="00D201C7" w:rsidRPr="002922E4" w:rsidRDefault="00D201C7" w:rsidP="00D201C7">
      <w:pPr>
        <w:ind w:firstLine="567"/>
        <w:jc w:val="both"/>
      </w:pPr>
      <w:r w:rsidRPr="002922E4">
        <w:t>При невозможности присутствовать на заседании Думы муниципального округа, постоянной комиссии Думы муниципального округа по уважительной причине депутат Думы муниципального округа обязан заблаговременно поставить в известность об этом соответственно председателя Думы муниципального округа, председателя постоянной комиссии Думы муниципального округа.</w:t>
      </w:r>
    </w:p>
    <w:p w:rsidR="00D201C7" w:rsidRPr="002922E4" w:rsidRDefault="00D201C7" w:rsidP="00D201C7">
      <w:pPr>
        <w:ind w:firstLine="567"/>
        <w:jc w:val="both"/>
      </w:pPr>
      <w:r w:rsidRPr="002922E4">
        <w:t>2. Передача права голосования на заседании Думы муниципального округа, заседаниях постоянных комиссий, другому депутату Думы муниципального округа или иному лицу - не допускается.</w:t>
      </w:r>
    </w:p>
    <w:p w:rsidR="00D201C7" w:rsidRPr="002922E4" w:rsidRDefault="00D201C7" w:rsidP="00D201C7">
      <w:pPr>
        <w:ind w:firstLine="567"/>
        <w:jc w:val="both"/>
      </w:pPr>
      <w:r w:rsidRPr="002922E4">
        <w:t>3. На заседании Думы муниципального округа, постоянной комиссии, депутаты Думы муниципального округа должны обращаться друг к другу, к лицам, участвующим в заседании и приглашенным, официально, используя форму обращения «Уважаемый», с добавлением наименования занимаемой должности или имени и отчества.</w:t>
      </w:r>
    </w:p>
    <w:p w:rsidR="00D201C7" w:rsidRPr="002922E4" w:rsidRDefault="00D201C7" w:rsidP="00D201C7">
      <w:pPr>
        <w:ind w:firstLine="567"/>
        <w:jc w:val="both"/>
      </w:pPr>
      <w:r w:rsidRPr="002922E4">
        <w:t xml:space="preserve">4. Депутат Думы муниципального округа на заседании Думы муниципального округа, постоянной комиссии не вправе употреблять в своей речи грубые и оскорбительные выражения, допускать непристойные жесты и действия, допускать необоснованные </w:t>
      </w:r>
      <w:r w:rsidRPr="002922E4">
        <w:lastRenderedPageBreak/>
        <w:t>обвинения в чей-либо адрес, использовать недостоверную информацию, призывать к незаконным действиям.</w:t>
      </w:r>
    </w:p>
    <w:p w:rsidR="00D201C7" w:rsidRPr="002922E4" w:rsidRDefault="00D201C7" w:rsidP="00D201C7">
      <w:pPr>
        <w:ind w:firstLine="567"/>
        <w:jc w:val="both"/>
      </w:pPr>
      <w:r w:rsidRPr="002922E4">
        <w:t>В случае нарушения указанных правил председательствующий на заседании Думы муниципального округа, постоянной комиссии предупреждает выступающего, а в случае повторного нарушения лишает его права выступления в течение всего заседания Думы муниципального округа, постоянных комиссий.</w:t>
      </w:r>
    </w:p>
    <w:p w:rsidR="00D201C7" w:rsidRPr="002922E4" w:rsidRDefault="00D201C7" w:rsidP="00D201C7">
      <w:pPr>
        <w:ind w:firstLine="567"/>
        <w:jc w:val="both"/>
      </w:pPr>
      <w:r w:rsidRPr="002922E4">
        <w:t>5. Депутат Думы муниципального округа в выступлениях в средствах массовой информации, на пресс-конференциях, митингах и иных мероприятиях обязан использовать только достоверные, проверенные факты.</w:t>
      </w:r>
    </w:p>
    <w:p w:rsidR="00D201C7" w:rsidRPr="002922E4" w:rsidRDefault="00D201C7" w:rsidP="00D201C7">
      <w:pPr>
        <w:ind w:firstLine="567"/>
        <w:jc w:val="both"/>
      </w:pPr>
      <w:r w:rsidRPr="002922E4">
        <w:t>В случае умышленного или неосторожного употребления в публичных выступлениях недостоверных либо непроверенных фактов долг депутата Думы муниципального округа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D201C7" w:rsidRPr="002922E4" w:rsidRDefault="00D201C7" w:rsidP="00D201C7">
      <w:pPr>
        <w:ind w:firstLine="567"/>
        <w:jc w:val="both"/>
      </w:pPr>
      <w:r w:rsidRPr="002922E4">
        <w:t>6. Выступление на заседаниях Думы муниципального округа, постоянных комиссий, допускается только с разрешения председательствующего на заседании Думы муниципального округа</w:t>
      </w:r>
      <w:r>
        <w:t>, постоянной комиссии</w:t>
      </w:r>
      <w:r w:rsidRPr="002922E4">
        <w:t>.</w:t>
      </w:r>
    </w:p>
    <w:p w:rsidR="00D201C7" w:rsidRPr="002922E4" w:rsidRDefault="00D201C7" w:rsidP="00D201C7">
      <w:pPr>
        <w:ind w:firstLine="567"/>
        <w:jc w:val="both"/>
      </w:pPr>
      <w:r w:rsidRPr="002922E4">
        <w:t>В случае нарушения указанного правила, председательствующий на заседании Думы муниципального округа, постоянных комиссий может лишить выступающего права на выступление в течение всего заседания Думы муниципального округа, постоянных комиссий.</w:t>
      </w:r>
    </w:p>
    <w:p w:rsidR="00D201C7" w:rsidRPr="002922E4" w:rsidRDefault="00D201C7" w:rsidP="00D201C7">
      <w:pPr>
        <w:ind w:firstLine="567"/>
        <w:jc w:val="both"/>
      </w:pPr>
      <w:r w:rsidRPr="002922E4">
        <w:t>7. Депутат Думы муниципального округа на заседаниях Думы муниципального округа, постоянных комиссий, не должен превышать время, отведенное ему для выступления, и отклоняться от обсуждаемого вопроса.</w:t>
      </w:r>
    </w:p>
    <w:p w:rsidR="00D201C7" w:rsidRPr="002922E4" w:rsidRDefault="00D201C7" w:rsidP="00D201C7">
      <w:pPr>
        <w:ind w:firstLine="567"/>
        <w:jc w:val="both"/>
      </w:pPr>
      <w:r w:rsidRPr="002922E4">
        <w:t>Секретариат заседания Думы муниципального округа информирует председательствующего на заседании Думы муниципального округа о превышении времени, отведенного выступающему на заседании Думы муниципального округа, и его отклонении от темы обсуждаемого вопроса.</w:t>
      </w:r>
    </w:p>
    <w:p w:rsidR="00D201C7" w:rsidRPr="002922E4" w:rsidRDefault="00D201C7" w:rsidP="00D201C7">
      <w:pPr>
        <w:ind w:firstLine="567"/>
        <w:jc w:val="both"/>
      </w:pPr>
      <w:r w:rsidRPr="002922E4">
        <w:t>Если выступающий на заседании Думы муниципального округа превысил отведенное ему для выступления время, председательствующий на заседании Думы муниципального округа прерывает его и выясняет, сколько времени выступающему на заседании Думы муниципального округа нужно для продолжения выступления, которое продлевается голосованием с согласия большинства депутатов.</w:t>
      </w:r>
    </w:p>
    <w:p w:rsidR="00D201C7" w:rsidRPr="002922E4" w:rsidRDefault="00D201C7" w:rsidP="00D201C7">
      <w:pPr>
        <w:ind w:firstLine="567"/>
        <w:jc w:val="both"/>
      </w:pPr>
      <w:r w:rsidRPr="002922E4">
        <w:t>В случае отклонения выступающего на заседании Думы муниципального округа от темы обсуждаемого вопроса председательствующий на заседании Думы муниципального округа предупреждает его и предлагает вернуться к обсуждаемому вопросу. В случае повторного нарушения указанного правила, председательствующий на заседании Думы муниципального округа лишает выступающего права на выступление в течение всего заседания Думы муниципального округа.</w:t>
      </w:r>
    </w:p>
    <w:p w:rsidR="00D201C7" w:rsidRPr="002922E4" w:rsidRDefault="00D201C7" w:rsidP="00D201C7">
      <w:pPr>
        <w:ind w:firstLine="567"/>
        <w:jc w:val="both"/>
      </w:pPr>
      <w:r w:rsidRPr="002922E4">
        <w:t>8. Депутат Думы муниципального округа обязан: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1) хранить государственную и иную, охраняемую законом тайну, а также не разглашать ставшие ему известными в связи с исполнением своих полномочий сведения, затрагивающие частную жизнь, честь и достоинство граждан;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2) использовать бланки Думы муниципального округа, постоянной комиссии Думы муниципального округа только для официальных запросов, писем и документов, связанных с его деятельностью;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3)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взятки;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lastRenderedPageBreak/>
        <w:t>4) уведомлять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201C7" w:rsidRPr="002922E4" w:rsidRDefault="00D201C7" w:rsidP="00D201C7">
      <w:pPr>
        <w:ind w:firstLine="567"/>
        <w:jc w:val="both"/>
      </w:pPr>
    </w:p>
    <w:p w:rsidR="00D201C7" w:rsidRPr="002922E4" w:rsidRDefault="00D201C7" w:rsidP="00D201C7">
      <w:pPr>
        <w:pStyle w:val="aa"/>
        <w:ind w:firstLine="567"/>
        <w:rPr>
          <w:b/>
          <w:bCs/>
          <w:szCs w:val="24"/>
        </w:rPr>
      </w:pPr>
      <w:r w:rsidRPr="002922E4">
        <w:rPr>
          <w:bCs/>
          <w:szCs w:val="24"/>
        </w:rPr>
        <w:t xml:space="preserve">Статья 4. </w:t>
      </w:r>
      <w:r w:rsidRPr="002922E4">
        <w:rPr>
          <w:b/>
          <w:bCs/>
          <w:szCs w:val="24"/>
        </w:rPr>
        <w:t>Полномочия председательствующего на заседаниях Думы</w:t>
      </w:r>
      <w:r w:rsidRPr="002922E4">
        <w:rPr>
          <w:b/>
          <w:szCs w:val="24"/>
        </w:rPr>
        <w:t xml:space="preserve"> муниципального округа</w:t>
      </w:r>
      <w:r w:rsidRPr="002922E4">
        <w:rPr>
          <w:b/>
          <w:bCs/>
          <w:szCs w:val="24"/>
        </w:rPr>
        <w:t xml:space="preserve">, председателя постоянной комиссии мандатной и по депутатской этике, </w:t>
      </w:r>
      <w:r w:rsidRPr="002922E4">
        <w:rPr>
          <w:b/>
          <w:szCs w:val="24"/>
        </w:rPr>
        <w:t>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 w:rsidRPr="002922E4">
        <w:rPr>
          <w:b/>
          <w:bCs/>
          <w:szCs w:val="24"/>
        </w:rPr>
        <w:t xml:space="preserve"> Думы </w:t>
      </w:r>
      <w:r w:rsidRPr="002922E4">
        <w:rPr>
          <w:b/>
          <w:szCs w:val="24"/>
        </w:rPr>
        <w:t>муниципального округа</w:t>
      </w:r>
      <w:r w:rsidRPr="002922E4">
        <w:rPr>
          <w:b/>
          <w:bCs/>
          <w:szCs w:val="24"/>
        </w:rPr>
        <w:t xml:space="preserve">, депутата Думы </w:t>
      </w:r>
      <w:r w:rsidRPr="002922E4">
        <w:rPr>
          <w:b/>
          <w:szCs w:val="24"/>
        </w:rPr>
        <w:t xml:space="preserve">муниципального округа </w:t>
      </w:r>
      <w:r w:rsidRPr="002922E4">
        <w:rPr>
          <w:b/>
          <w:bCs/>
          <w:szCs w:val="24"/>
        </w:rPr>
        <w:t>по вопросам этики и правил поведения</w:t>
      </w:r>
    </w:p>
    <w:p w:rsidR="00D201C7" w:rsidRPr="002922E4" w:rsidRDefault="00D201C7" w:rsidP="00D201C7">
      <w:pPr>
        <w:pStyle w:val="aa"/>
        <w:ind w:firstLine="567"/>
        <w:rPr>
          <w:b/>
          <w:bCs/>
          <w:szCs w:val="24"/>
        </w:rPr>
      </w:pP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1. Председательствующий на заседании Думы муниципального округа имеет право: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1) лишить депутата Думы муниципального округа права на выступление в течение всего заседания в случае нарушения правил, установленных статьей 2 настоящих Правил;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2) прервать депутата Думы муниципального округа, в случае если он превысил отведенное ему для выступления время и выяснить, сколько времени нужно для продолжения выступления, которое продлевает с согласия большинства депутатов, присутствующих на заседании Думы муниципального округа;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3) предупредить депутата Думы муниципального округа и предложить вернуться к обсуждаемому вопросу в случае отклонения от темы обсуждаемого вопроса;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4) потребовать оценки действий депутата Думы муниципального округа, нарушающего Правила, постоянной комиссией мандатной и по депутатской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Pr="002922E4">
        <w:rPr>
          <w:bCs/>
          <w:szCs w:val="24"/>
        </w:rPr>
        <w:t xml:space="preserve"> Думы </w:t>
      </w:r>
      <w:r w:rsidRPr="002922E4">
        <w:rPr>
          <w:szCs w:val="24"/>
        </w:rPr>
        <w:t>муниципального округа</w:t>
      </w:r>
      <w:r w:rsidRPr="002922E4">
        <w:rPr>
          <w:bCs/>
          <w:szCs w:val="24"/>
        </w:rPr>
        <w:t>.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2. Председатель постоянной комиссия мандатной и по депутатский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Pr="002922E4">
        <w:rPr>
          <w:bCs/>
          <w:szCs w:val="24"/>
        </w:rPr>
        <w:t xml:space="preserve"> Думы </w:t>
      </w:r>
      <w:r w:rsidRPr="002922E4">
        <w:rPr>
          <w:szCs w:val="24"/>
        </w:rPr>
        <w:t>муниципального округа по вопросам, связанным с этикой депутатов</w:t>
      </w:r>
      <w:r w:rsidRPr="002922E4">
        <w:rPr>
          <w:bCs/>
          <w:szCs w:val="24"/>
        </w:rPr>
        <w:t xml:space="preserve"> Думы </w:t>
      </w:r>
      <w:r w:rsidRPr="002922E4">
        <w:rPr>
          <w:szCs w:val="24"/>
        </w:rPr>
        <w:t>муниципального округа: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1) дает консультации по разъяснению Правил;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2) рассматривает нарушения Правил, Регламента Думы Нефтекумского муниципального округа Ставропольского края;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3) принимает решения о применении мер воздействия к депутатам Думы муниципального округа, нарушившим Правила;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4) информирует Думу муниципального округа о фактах нарушения депутатом Думы муниципального округа Правил;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5) обязывает депутата Думы муниципального округа принести извинения публично или на заседаниях Думы муниципального округа, постоянной комиссии;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6) принимает решение о мерах, подлежащих применению по отношению к депутату Думы муниципального округа при нарушении Правил.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3. Депутат Думы муниципального округа имеет право: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1) потребовать оценки действий депутата Думы муниципального округа, нарушающего Правила, постоянной комиссией мандатной и по депутатский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Pr="002922E4">
        <w:rPr>
          <w:bCs/>
          <w:szCs w:val="24"/>
        </w:rPr>
        <w:t xml:space="preserve"> Думы </w:t>
      </w:r>
      <w:r w:rsidRPr="002922E4">
        <w:rPr>
          <w:szCs w:val="24"/>
        </w:rPr>
        <w:t>муниципального округа;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2) потребовать от нарушителя публичного извинения в случае допущения нарушений Правил в отношении депутата Думы муниципального округа;</w:t>
      </w:r>
    </w:p>
    <w:p w:rsidR="00D201C7" w:rsidRPr="002922E4" w:rsidRDefault="00D201C7" w:rsidP="00D201C7">
      <w:pPr>
        <w:pStyle w:val="aa"/>
        <w:ind w:firstLine="567"/>
        <w:rPr>
          <w:szCs w:val="24"/>
        </w:rPr>
      </w:pPr>
      <w:r w:rsidRPr="002922E4">
        <w:rPr>
          <w:szCs w:val="24"/>
        </w:rPr>
        <w:t>3) подать соответствующее заявление в постоянную комиссию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</w:t>
      </w:r>
      <w:r w:rsidRPr="002922E4">
        <w:rPr>
          <w:bCs/>
          <w:szCs w:val="24"/>
        </w:rPr>
        <w:t xml:space="preserve"> Думы </w:t>
      </w:r>
      <w:r w:rsidRPr="002922E4">
        <w:rPr>
          <w:szCs w:val="24"/>
        </w:rPr>
        <w:t>муниципального округа в случае отказа депутатом Думы муниципального округа принести извинения в случае нарушении Правил.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2922E4">
        <w:rPr>
          <w:bCs/>
        </w:rPr>
        <w:t xml:space="preserve">Статья </w:t>
      </w:r>
      <w:r>
        <w:rPr>
          <w:bCs/>
        </w:rPr>
        <w:t>5</w:t>
      </w:r>
      <w:r w:rsidRPr="002922E4">
        <w:rPr>
          <w:bCs/>
        </w:rPr>
        <w:t xml:space="preserve">. </w:t>
      </w:r>
      <w:r w:rsidRPr="002922E4">
        <w:rPr>
          <w:b/>
          <w:bCs/>
        </w:rPr>
        <w:t>Гарантии депутатской деятельности и неприкосновенности депутата Думы</w:t>
      </w:r>
      <w:r w:rsidRPr="002922E4">
        <w:rPr>
          <w:b/>
        </w:rPr>
        <w:t xml:space="preserve"> муниципального округа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922E4">
        <w:rPr>
          <w:bCs/>
        </w:rPr>
        <w:t xml:space="preserve">Гарантии депутатской деятельности устанавливаются Конституцией Российской Федерации, федеральными законами, законами Ставропольского края, Уставом Нефтекумского </w:t>
      </w:r>
      <w:r w:rsidRPr="002922E4">
        <w:t xml:space="preserve">муниципального округа </w:t>
      </w:r>
      <w:r w:rsidRPr="002922E4">
        <w:rPr>
          <w:bCs/>
        </w:rPr>
        <w:t>Ставропольского края и настоящими Правилами.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2922E4">
        <w:rPr>
          <w:bCs/>
        </w:rPr>
        <w:t xml:space="preserve">Статья </w:t>
      </w:r>
      <w:r>
        <w:rPr>
          <w:bCs/>
        </w:rPr>
        <w:t>6</w:t>
      </w:r>
      <w:r w:rsidRPr="002922E4">
        <w:rPr>
          <w:bCs/>
        </w:rPr>
        <w:t>. О</w:t>
      </w:r>
      <w:r w:rsidRPr="002922E4">
        <w:rPr>
          <w:b/>
          <w:bCs/>
        </w:rPr>
        <w:t xml:space="preserve">тветственность депутата Думы </w:t>
      </w:r>
      <w:r w:rsidRPr="002922E4">
        <w:rPr>
          <w:b/>
        </w:rPr>
        <w:t xml:space="preserve">муниципального округа </w:t>
      </w:r>
      <w:r w:rsidRPr="002922E4">
        <w:rPr>
          <w:b/>
          <w:bCs/>
        </w:rPr>
        <w:t>при выполнении депутатской деятельности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1. Депутат Думы муниципального округа несет ответственность перед</w:t>
      </w:r>
      <w:r>
        <w:t xml:space="preserve"> </w:t>
      </w:r>
      <w:r w:rsidRPr="002922E4">
        <w:t xml:space="preserve">населением Нефтекумского муниципального округа </w:t>
      </w:r>
      <w:r>
        <w:t>Ставропольского края.</w:t>
      </w:r>
    </w:p>
    <w:p w:rsidR="00D201C7" w:rsidRPr="002922E4" w:rsidRDefault="00D201C7" w:rsidP="00D201C7">
      <w:pPr>
        <w:autoSpaceDE w:val="0"/>
        <w:autoSpaceDN w:val="0"/>
        <w:adjustRightInd w:val="0"/>
        <w:ind w:firstLine="567"/>
        <w:jc w:val="both"/>
      </w:pPr>
      <w:r w:rsidRPr="002922E4">
        <w:t>Ответственность депутата Думы муниципального округа перед населением Нефтекумского муниципального округа Ставропольского края наступает в результате утраты им доверия населения.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2. За нарушение требований, установленных настоящими Правилами, Дума муниципального округа может применять по отношению к депутатам Думы муниципального округа, следующие меры воздействия: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1) предупреждать о недопустимости нарушения депутатом Думы муниципального округа установленных требований;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2) информировать избирателей через средства массовой информации о неучастии депутата Думы муниципального округа в деятельности Думы муниципального округа и факты нарушения депутатом Думы муниципального округа настоящих Правил;</w:t>
      </w:r>
    </w:p>
    <w:p w:rsidR="00D201C7" w:rsidRPr="002922E4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3) рекомендовать депутату Думы муниципального округа принести извинения публично или на заседаниях Думы муниципального округа, постоянной комиссии;</w:t>
      </w:r>
    </w:p>
    <w:p w:rsidR="00B854C7" w:rsidRDefault="00D201C7" w:rsidP="00D201C7">
      <w:pPr>
        <w:autoSpaceDE w:val="0"/>
        <w:autoSpaceDN w:val="0"/>
        <w:adjustRightInd w:val="0"/>
        <w:ind w:firstLine="540"/>
        <w:jc w:val="both"/>
      </w:pPr>
      <w:r w:rsidRPr="002922E4">
        <w:t>4) вносить предложение о рассмотрении на заседании Думы муниципального округа вопроса о систематическом непосещении депутатом Думы муниципального округа без уважительной причины заседаний Думы муниципального округа, постоянной комиссии, рабочих групп, членом которых он является.</w:t>
      </w:r>
    </w:p>
    <w:sectPr w:rsidR="00B854C7" w:rsidSect="00793723">
      <w:footerReference w:type="even" r:id="rId9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05B" w:rsidRDefault="001B505B" w:rsidP="00C61875">
      <w:r>
        <w:separator/>
      </w:r>
    </w:p>
  </w:endnote>
  <w:endnote w:type="continuationSeparator" w:id="1">
    <w:p w:rsidR="001B505B" w:rsidRDefault="001B505B" w:rsidP="00C6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CD" w:rsidRDefault="00C6187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267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39CD" w:rsidRDefault="001B505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05B" w:rsidRDefault="001B505B" w:rsidP="00C61875">
      <w:r>
        <w:separator/>
      </w:r>
    </w:p>
  </w:footnote>
  <w:footnote w:type="continuationSeparator" w:id="1">
    <w:p w:rsidR="001B505B" w:rsidRDefault="001B505B" w:rsidP="00C61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1C7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5B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723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29A4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78B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5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1C7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D201C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D201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rsid w:val="00D201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20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D201C7"/>
  </w:style>
  <w:style w:type="paragraph" w:styleId="af">
    <w:name w:val="Balloon Text"/>
    <w:basedOn w:val="a"/>
    <w:link w:val="af0"/>
    <w:uiPriority w:val="99"/>
    <w:semiHidden/>
    <w:unhideWhenUsed/>
    <w:rsid w:val="00D201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01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3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4</cp:revision>
  <dcterms:created xsi:type="dcterms:W3CDTF">2023-10-18T10:27:00Z</dcterms:created>
  <dcterms:modified xsi:type="dcterms:W3CDTF">2023-10-23T10:53:00Z</dcterms:modified>
</cp:coreProperties>
</file>