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28" w:rsidRPr="000319AF" w:rsidRDefault="004E1428" w:rsidP="004E1428">
      <w:pPr>
        <w:ind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28" w:rsidRPr="000319AF" w:rsidRDefault="004E1428" w:rsidP="004E1428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4E1428" w:rsidRPr="000319AF" w:rsidRDefault="004E1428" w:rsidP="004E1428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4E1428" w:rsidRPr="000319AF" w:rsidRDefault="004E1428" w:rsidP="004E1428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4E1428" w:rsidRPr="000319AF" w:rsidRDefault="004E1428" w:rsidP="004E1428">
      <w:pPr>
        <w:ind w:right="1"/>
        <w:jc w:val="center"/>
        <w:rPr>
          <w:sz w:val="28"/>
          <w:szCs w:val="28"/>
        </w:rPr>
      </w:pPr>
    </w:p>
    <w:p w:rsidR="004E1428" w:rsidRDefault="004E1428" w:rsidP="004E1428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4E1428" w:rsidRPr="000319AF" w:rsidRDefault="004E1428" w:rsidP="004E1428">
      <w:pPr>
        <w:ind w:right="1"/>
        <w:jc w:val="center"/>
        <w:rPr>
          <w:b/>
          <w:sz w:val="28"/>
          <w:szCs w:val="28"/>
        </w:rPr>
      </w:pPr>
    </w:p>
    <w:p w:rsidR="004E1428" w:rsidRDefault="004E1428" w:rsidP="004E1428">
      <w:pPr>
        <w:rPr>
          <w:sz w:val="28"/>
          <w:szCs w:val="28"/>
        </w:rPr>
      </w:pPr>
      <w:r>
        <w:rPr>
          <w:sz w:val="28"/>
          <w:szCs w:val="28"/>
        </w:rPr>
        <w:t>25 марта</w:t>
      </w:r>
      <w:r w:rsidRPr="009178F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178F2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</w:t>
      </w:r>
      <w:r w:rsidRPr="009178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9178F2">
        <w:rPr>
          <w:sz w:val="28"/>
          <w:szCs w:val="28"/>
        </w:rPr>
        <w:t xml:space="preserve">г. Нефтекумск               </w:t>
      </w:r>
      <w:r>
        <w:rPr>
          <w:sz w:val="28"/>
          <w:szCs w:val="28"/>
        </w:rPr>
        <w:t xml:space="preserve">   </w:t>
      </w:r>
      <w:r w:rsidRPr="009178F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277</w:t>
      </w:r>
    </w:p>
    <w:p w:rsidR="004E1428" w:rsidRPr="009178F2" w:rsidRDefault="004E1428" w:rsidP="004E1428">
      <w:pPr>
        <w:rPr>
          <w:sz w:val="28"/>
          <w:szCs w:val="28"/>
        </w:rPr>
      </w:pPr>
    </w:p>
    <w:p w:rsidR="004E1428" w:rsidRPr="00C1785B" w:rsidRDefault="004E1428" w:rsidP="004E1428">
      <w:pPr>
        <w:pStyle w:val="ConsPlusTitle"/>
        <w:widowControl/>
        <w:jc w:val="center"/>
        <w:rPr>
          <w:sz w:val="28"/>
          <w:szCs w:val="28"/>
        </w:rPr>
      </w:pPr>
      <w:r w:rsidRPr="00C1785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 статью 3 Положения об оплате труда муниципальных служащих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>, утвержденного решением Думы Нефтекумского муниципального округа Ставропольского края от 24 октября 2023 г. № 186</w:t>
      </w:r>
    </w:p>
    <w:p w:rsidR="004E1428" w:rsidRPr="00C1785B" w:rsidRDefault="004E1428" w:rsidP="004E14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428" w:rsidRDefault="004E1428" w:rsidP="004E1428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>постановлением Правительства Ставропольского края от 13 марта 2024 г. № 120-п «</w:t>
      </w:r>
      <w:r>
        <w:rPr>
          <w:sz w:val="28"/>
          <w:szCs w:val="28"/>
        </w:rPr>
        <w:t xml:space="preserve">О внесении изменений в постановление Правительства Ставропольского края от 29 декабря 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края», Уставом </w:t>
      </w:r>
      <w:r w:rsidRPr="00337531">
        <w:rPr>
          <w:sz w:val="28"/>
          <w:szCs w:val="28"/>
        </w:rPr>
        <w:t>Нефтекумского 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</w:t>
      </w:r>
      <w:r w:rsidRPr="00337531">
        <w:rPr>
          <w:color w:val="000000"/>
          <w:sz w:val="28"/>
          <w:szCs w:val="28"/>
        </w:rPr>
        <w:t>от 15 августа 2023 г. № 129</w:t>
      </w:r>
      <w:r>
        <w:rPr>
          <w:color w:val="000000"/>
          <w:sz w:val="28"/>
          <w:szCs w:val="28"/>
        </w:rPr>
        <w:t>,</w:t>
      </w:r>
    </w:p>
    <w:p w:rsidR="004E1428" w:rsidRPr="0072603E" w:rsidRDefault="004E1428" w:rsidP="004E1428">
      <w:pPr>
        <w:pStyle w:val="21"/>
        <w:ind w:firstLine="709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Нефтекумского </w:t>
      </w:r>
      <w:r w:rsidRPr="00337531">
        <w:rPr>
          <w:szCs w:val="28"/>
        </w:rPr>
        <w:t>муниципального</w:t>
      </w:r>
      <w:r w:rsidRPr="00FC05AC">
        <w:rPr>
          <w:szCs w:val="28"/>
        </w:rPr>
        <w:t xml:space="preserve"> 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4E1428" w:rsidRDefault="004E1428" w:rsidP="004E1428">
      <w:pPr>
        <w:pStyle w:val="21"/>
        <w:rPr>
          <w:szCs w:val="28"/>
        </w:rPr>
      </w:pPr>
    </w:p>
    <w:p w:rsidR="004E1428" w:rsidRPr="00465ECE" w:rsidRDefault="004E1428" w:rsidP="004E1428">
      <w:pPr>
        <w:pStyle w:val="21"/>
        <w:ind w:firstLine="709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4E1428" w:rsidRDefault="004E1428" w:rsidP="004E1428">
      <w:pPr>
        <w:pStyle w:val="21"/>
        <w:ind w:firstLine="709"/>
        <w:rPr>
          <w:b/>
          <w:color w:val="000000"/>
        </w:rPr>
      </w:pPr>
    </w:p>
    <w:p w:rsidR="004E1428" w:rsidRDefault="004E1428" w:rsidP="004E1428">
      <w:pPr>
        <w:pStyle w:val="21"/>
        <w:ind w:firstLine="709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4E1428" w:rsidRDefault="004E1428" w:rsidP="004E1428">
      <w:pPr>
        <w:pStyle w:val="21"/>
        <w:ind w:firstLine="709"/>
        <w:rPr>
          <w:b/>
          <w:color w:val="000000"/>
        </w:rPr>
      </w:pPr>
    </w:p>
    <w:p w:rsidR="004E1428" w:rsidRDefault="004E1428" w:rsidP="004E1428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Внести в </w:t>
      </w:r>
      <w:r>
        <w:rPr>
          <w:b w:val="0"/>
          <w:sz w:val="28"/>
          <w:szCs w:val="28"/>
        </w:rPr>
        <w:t xml:space="preserve">статью 3 Положения об оплате труда муниципальных служащих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>, утвержденного решением Думы Нефтекумского муниципального округа Ставропольского края от 24 октября 2023 г. № 186 изменения, изложив ее в следующей редакции:</w:t>
      </w:r>
    </w:p>
    <w:p w:rsidR="004E1428" w:rsidRDefault="004E1428" w:rsidP="004E1428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«Статья 3. </w:t>
      </w:r>
      <w:r w:rsidRPr="002C4B2E">
        <w:rPr>
          <w:sz w:val="28"/>
          <w:szCs w:val="28"/>
        </w:rPr>
        <w:t>Размеры должностных окладов муниципальных служащих</w:t>
      </w:r>
    </w:p>
    <w:p w:rsidR="004E1428" w:rsidRPr="002C4B2E" w:rsidRDefault="004E1428" w:rsidP="004E1428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4E1428" w:rsidRDefault="004E1428" w:rsidP="004E142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866375">
        <w:rPr>
          <w:b w:val="0"/>
          <w:sz w:val="28"/>
          <w:szCs w:val="28"/>
        </w:rPr>
        <w:t xml:space="preserve">униципальным служащим устанавливаются следующие </w:t>
      </w:r>
      <w:r>
        <w:rPr>
          <w:b w:val="0"/>
          <w:sz w:val="28"/>
          <w:szCs w:val="28"/>
        </w:rPr>
        <w:t>р</w:t>
      </w:r>
      <w:r w:rsidRPr="00866375">
        <w:rPr>
          <w:b w:val="0"/>
          <w:sz w:val="28"/>
          <w:szCs w:val="28"/>
        </w:rPr>
        <w:t>азмеры должностных окладов: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1842"/>
      </w:tblGrid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28" w:rsidRDefault="004E1428" w:rsidP="004E14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1428" w:rsidRPr="00337531" w:rsidRDefault="004E1428" w:rsidP="004E14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28" w:rsidRPr="00337531" w:rsidRDefault="004E1428" w:rsidP="004E1428">
            <w:pPr>
              <w:pStyle w:val="ConsPlusCell"/>
              <w:widowControl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оклада 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5 486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4 077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Управляющий делами Думы,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4 077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Руководитель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авления, отдела (со статусом 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юридического 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3 3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Руководитель отдела, службы (без статуса юридического 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 (со статусом юридического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1 752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отдела, службы (без статуса юридического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9 580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управления,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8 557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Инсп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 Контрольно-счетной палаты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8 55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7 890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</w:tr>
      <w:tr w:rsidR="004E1428" w:rsidRPr="00337531" w:rsidTr="004E14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4E1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28" w:rsidRPr="00337531" w:rsidRDefault="004E1428" w:rsidP="00D70170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Pr="00337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E1428" w:rsidRDefault="004E1428" w:rsidP="004E1428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4E1428" w:rsidRDefault="004E1428" w:rsidP="004E1428">
      <w:pPr>
        <w:pStyle w:val="21"/>
        <w:ind w:firstLine="709"/>
        <w:rPr>
          <w:b/>
          <w:color w:val="000000"/>
          <w:szCs w:val="28"/>
        </w:rPr>
      </w:pPr>
      <w:r w:rsidRPr="00C766F7">
        <w:rPr>
          <w:b/>
          <w:color w:val="000000"/>
          <w:szCs w:val="28"/>
        </w:rPr>
        <w:t>Статья 2</w:t>
      </w:r>
    </w:p>
    <w:p w:rsidR="004E1428" w:rsidRPr="00C766F7" w:rsidRDefault="004E1428" w:rsidP="004E1428">
      <w:pPr>
        <w:pStyle w:val="21"/>
        <w:ind w:firstLine="709"/>
        <w:rPr>
          <w:b/>
          <w:color w:val="000000"/>
          <w:szCs w:val="28"/>
        </w:rPr>
      </w:pPr>
    </w:p>
    <w:p w:rsidR="004E1428" w:rsidRDefault="004E1428" w:rsidP="004E1428">
      <w:pPr>
        <w:pStyle w:val="21"/>
        <w:ind w:firstLine="709"/>
        <w:rPr>
          <w:szCs w:val="28"/>
        </w:rPr>
      </w:pPr>
      <w:r w:rsidRPr="009A5224">
        <w:rPr>
          <w:szCs w:val="28"/>
        </w:rPr>
        <w:t xml:space="preserve">Настоящее решение вступает в </w:t>
      </w:r>
      <w:r w:rsidRPr="00135519">
        <w:rPr>
          <w:szCs w:val="28"/>
        </w:rPr>
        <w:t xml:space="preserve">силу </w:t>
      </w:r>
      <w:r>
        <w:rPr>
          <w:szCs w:val="28"/>
        </w:rPr>
        <w:t xml:space="preserve">со </w:t>
      </w:r>
      <w:r w:rsidRPr="00135519">
        <w:rPr>
          <w:szCs w:val="28"/>
        </w:rPr>
        <w:t xml:space="preserve">дня его </w:t>
      </w:r>
      <w:r>
        <w:rPr>
          <w:szCs w:val="28"/>
        </w:rPr>
        <w:t>официального опубликования и распространяется на правоотношения, возникшие с 1 января 2024 года.</w:t>
      </w:r>
    </w:p>
    <w:p w:rsidR="004E1428" w:rsidRDefault="004E1428" w:rsidP="004E1428">
      <w:pPr>
        <w:autoSpaceDE w:val="0"/>
        <w:autoSpaceDN w:val="0"/>
        <w:adjustRightInd w:val="0"/>
        <w:ind w:firstLine="709"/>
        <w:jc w:val="both"/>
      </w:pPr>
    </w:p>
    <w:p w:rsidR="004E1428" w:rsidRDefault="004E1428" w:rsidP="004E1428">
      <w:pPr>
        <w:pStyle w:val="21"/>
        <w:ind w:firstLine="709"/>
        <w:rPr>
          <w:szCs w:val="28"/>
        </w:rPr>
      </w:pPr>
    </w:p>
    <w:p w:rsidR="004E1428" w:rsidRPr="00154EB8" w:rsidRDefault="004E1428" w:rsidP="004E1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4E1428" w:rsidRPr="00154EB8" w:rsidRDefault="004E1428" w:rsidP="004E1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4E1428" w:rsidRDefault="004E1428" w:rsidP="004E1428">
      <w:pPr>
        <w:autoSpaceDE w:val="0"/>
        <w:autoSpaceDN w:val="0"/>
        <w:adjustRightInd w:val="0"/>
        <w:jc w:val="both"/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Д.А. Слюсарев</w:t>
      </w:r>
    </w:p>
    <w:p w:rsidR="004E1428" w:rsidRDefault="004E1428" w:rsidP="004E1428">
      <w:pPr>
        <w:autoSpaceDE w:val="0"/>
        <w:autoSpaceDN w:val="0"/>
        <w:adjustRightInd w:val="0"/>
        <w:ind w:firstLine="709"/>
        <w:jc w:val="both"/>
      </w:pPr>
    </w:p>
    <w:p w:rsidR="004E1428" w:rsidRPr="00154EB8" w:rsidRDefault="004E1428" w:rsidP="004E1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4E1428" w:rsidRPr="00154EB8" w:rsidRDefault="004E1428" w:rsidP="004E1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4E1428" w:rsidRDefault="004E1428" w:rsidP="004E1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Д.Н. Сокуренко</w:t>
      </w:r>
    </w:p>
    <w:sectPr w:rsidR="004E1428" w:rsidSect="004E1428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1428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B9C"/>
    <w:rsid w:val="00047FB0"/>
    <w:rsid w:val="00047FDD"/>
    <w:rsid w:val="00051429"/>
    <w:rsid w:val="000516AF"/>
    <w:rsid w:val="00051777"/>
    <w:rsid w:val="000517EC"/>
    <w:rsid w:val="00051AC2"/>
    <w:rsid w:val="00051EC7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4E1"/>
    <w:rsid w:val="000B4923"/>
    <w:rsid w:val="000B4B7E"/>
    <w:rsid w:val="000B4D0A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767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31D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6BC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D0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6C00"/>
    <w:rsid w:val="002270FD"/>
    <w:rsid w:val="00227246"/>
    <w:rsid w:val="00227715"/>
    <w:rsid w:val="00227F5C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EC5"/>
    <w:rsid w:val="002E677D"/>
    <w:rsid w:val="002E6B9F"/>
    <w:rsid w:val="002E737E"/>
    <w:rsid w:val="002E75DD"/>
    <w:rsid w:val="002E7986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782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75E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1B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1E2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DB1"/>
    <w:rsid w:val="004741D4"/>
    <w:rsid w:val="00474BDD"/>
    <w:rsid w:val="00474CBB"/>
    <w:rsid w:val="0047506F"/>
    <w:rsid w:val="00475135"/>
    <w:rsid w:val="004751DC"/>
    <w:rsid w:val="00475B07"/>
    <w:rsid w:val="00475E7E"/>
    <w:rsid w:val="00476352"/>
    <w:rsid w:val="004763AC"/>
    <w:rsid w:val="00477156"/>
    <w:rsid w:val="004771D3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428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197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4DFB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6643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05CC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17C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877ED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46CE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B86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6D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26E"/>
    <w:rsid w:val="007923E9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EEF"/>
    <w:rsid w:val="007E2243"/>
    <w:rsid w:val="007E2390"/>
    <w:rsid w:val="007E2473"/>
    <w:rsid w:val="007E28D0"/>
    <w:rsid w:val="007E2D28"/>
    <w:rsid w:val="007E352E"/>
    <w:rsid w:val="007E390F"/>
    <w:rsid w:val="007E3A3C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86E"/>
    <w:rsid w:val="00834A4D"/>
    <w:rsid w:val="00834B17"/>
    <w:rsid w:val="00834B1F"/>
    <w:rsid w:val="00834D74"/>
    <w:rsid w:val="00834E37"/>
    <w:rsid w:val="0083531A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D9F"/>
    <w:rsid w:val="00850F05"/>
    <w:rsid w:val="00851092"/>
    <w:rsid w:val="008511D2"/>
    <w:rsid w:val="00851465"/>
    <w:rsid w:val="00851A1E"/>
    <w:rsid w:val="008523C4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922"/>
    <w:rsid w:val="008A7A3D"/>
    <w:rsid w:val="008A7D6E"/>
    <w:rsid w:val="008B0227"/>
    <w:rsid w:val="008B05BE"/>
    <w:rsid w:val="008B063F"/>
    <w:rsid w:val="008B079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5BA"/>
    <w:rsid w:val="00980792"/>
    <w:rsid w:val="0098085E"/>
    <w:rsid w:val="00980A91"/>
    <w:rsid w:val="00980DB2"/>
    <w:rsid w:val="00980F62"/>
    <w:rsid w:val="0098135D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2C5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651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CDE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EB"/>
    <w:rsid w:val="00A66350"/>
    <w:rsid w:val="00A66705"/>
    <w:rsid w:val="00A6696A"/>
    <w:rsid w:val="00A669E4"/>
    <w:rsid w:val="00A66A32"/>
    <w:rsid w:val="00A66CC7"/>
    <w:rsid w:val="00A66D49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4C5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B78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D8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1E8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1D46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90B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DD"/>
    <w:rsid w:val="00D41CEA"/>
    <w:rsid w:val="00D41EF3"/>
    <w:rsid w:val="00D4273C"/>
    <w:rsid w:val="00D43828"/>
    <w:rsid w:val="00D439BE"/>
    <w:rsid w:val="00D43F18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5F66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7F9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6E09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365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0D3E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291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12AD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38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94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97"/>
    <w:rsid w:val="00F81CC3"/>
    <w:rsid w:val="00F8235E"/>
    <w:rsid w:val="00F8236C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420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2B5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A7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E1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E1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4E142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E1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4E142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E14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uiPriority w:val="99"/>
    <w:rsid w:val="004E142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E1428"/>
    <w:pPr>
      <w:widowControl w:val="0"/>
      <w:shd w:val="clear" w:color="auto" w:fill="FFFFFF"/>
      <w:spacing w:line="240" w:lineRule="atLeast"/>
      <w:ind w:hanging="420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E14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2024-03-21T05:28:00Z</dcterms:created>
  <dcterms:modified xsi:type="dcterms:W3CDTF">2024-03-21T05:36:00Z</dcterms:modified>
</cp:coreProperties>
</file>