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2A" w:rsidRPr="003F5622" w:rsidRDefault="00AE122A" w:rsidP="00AE122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22A" w:rsidRPr="003F5622" w:rsidRDefault="00AE122A" w:rsidP="00AE1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3F562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AE122A" w:rsidRPr="003F5622" w:rsidRDefault="00AE122A" w:rsidP="00AE1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E122A" w:rsidRPr="003F5622" w:rsidRDefault="00AE122A" w:rsidP="00AE1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Pr="003F562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E122A" w:rsidRPr="003F5622" w:rsidRDefault="00AE122A" w:rsidP="00AE1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22A" w:rsidRPr="003F5622" w:rsidRDefault="00AE122A" w:rsidP="00AE1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AE122A" w:rsidRPr="003F5622" w:rsidRDefault="00AE122A" w:rsidP="00AE1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22A" w:rsidRDefault="00AE122A" w:rsidP="00AE1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июня 2024 года                         </w:t>
      </w:r>
      <w:proofErr w:type="gramStart"/>
      <w:r w:rsidRPr="003F5622">
        <w:rPr>
          <w:rFonts w:ascii="Times New Roman" w:hAnsi="Times New Roman"/>
          <w:sz w:val="28"/>
          <w:szCs w:val="28"/>
        </w:rPr>
        <w:t>г</w:t>
      </w:r>
      <w:proofErr w:type="gramEnd"/>
      <w:r w:rsidRPr="003F5622">
        <w:rPr>
          <w:rFonts w:ascii="Times New Roman" w:hAnsi="Times New Roman"/>
          <w:sz w:val="28"/>
          <w:szCs w:val="28"/>
        </w:rPr>
        <w:t xml:space="preserve">. Нефтекумск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F5622">
        <w:rPr>
          <w:rFonts w:ascii="Times New Roman" w:hAnsi="Times New Roman"/>
          <w:sz w:val="28"/>
          <w:szCs w:val="28"/>
        </w:rPr>
        <w:t xml:space="preserve">                                  №</w:t>
      </w:r>
      <w:r>
        <w:rPr>
          <w:rFonts w:ascii="Times New Roman" w:hAnsi="Times New Roman"/>
          <w:sz w:val="28"/>
          <w:szCs w:val="28"/>
        </w:rPr>
        <w:t xml:space="preserve"> 289</w:t>
      </w:r>
    </w:p>
    <w:p w:rsidR="00AE122A" w:rsidRPr="00A11453" w:rsidRDefault="00AE122A" w:rsidP="00AE12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122A" w:rsidRPr="00570CBC" w:rsidRDefault="00AE122A" w:rsidP="00AE122A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570CBC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Pr="00570CBC">
        <w:rPr>
          <w:rFonts w:ascii="Times New Roman" w:hAnsi="Times New Roman"/>
          <w:sz w:val="28"/>
          <w:szCs w:val="28"/>
        </w:rPr>
        <w:t xml:space="preserve">о размещении проектов нормативных правовых актов </w:t>
      </w:r>
      <w:r>
        <w:rPr>
          <w:rFonts w:ascii="Times New Roman" w:hAnsi="Times New Roman"/>
          <w:sz w:val="28"/>
          <w:szCs w:val="28"/>
        </w:rPr>
        <w:t>Думы Нефтекумского муниципального округа Ставропольского края</w:t>
      </w:r>
      <w:r w:rsidRPr="00570CBC">
        <w:rPr>
          <w:rFonts w:ascii="Times New Roman" w:hAnsi="Times New Roman"/>
          <w:sz w:val="28"/>
          <w:szCs w:val="28"/>
        </w:rPr>
        <w:t>, затрагивающих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CBC">
        <w:rPr>
          <w:rFonts w:ascii="Times New Roman" w:hAnsi="Times New Roman"/>
          <w:sz w:val="28"/>
          <w:szCs w:val="28"/>
        </w:rPr>
        <w:t>права и свободы человека и гражданина,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CB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Нефтекумского муниципального округа Ставропольского края</w:t>
      </w:r>
    </w:p>
    <w:p w:rsidR="00AE122A" w:rsidRPr="00A11453" w:rsidRDefault="00AE122A" w:rsidP="00AE12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122A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145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A1145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50AE7">
          <w:rPr>
            <w:rFonts w:ascii="Times New Roman" w:hAnsi="Times New Roman"/>
            <w:sz w:val="28"/>
            <w:szCs w:val="28"/>
          </w:rPr>
          <w:t>Указ</w:t>
        </w:r>
      </w:hyperlink>
      <w:r w:rsidRPr="008C1C35">
        <w:rPr>
          <w:rFonts w:ascii="Times New Roman" w:hAnsi="Times New Roman"/>
          <w:sz w:val="28"/>
          <w:szCs w:val="28"/>
        </w:rPr>
        <w:t>ом</w:t>
      </w:r>
      <w:r w:rsidRPr="00A11453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/>
          <w:sz w:val="28"/>
          <w:szCs w:val="28"/>
        </w:rPr>
        <w:t>№</w:t>
      </w:r>
      <w:r w:rsidRPr="00A11453">
        <w:rPr>
          <w:rFonts w:ascii="Times New Roman" w:hAnsi="Times New Roman"/>
          <w:sz w:val="28"/>
          <w:szCs w:val="28"/>
        </w:rPr>
        <w:t xml:space="preserve"> 601 </w:t>
      </w:r>
      <w:r>
        <w:rPr>
          <w:rFonts w:ascii="Times New Roman" w:hAnsi="Times New Roman"/>
          <w:sz w:val="28"/>
          <w:szCs w:val="28"/>
        </w:rPr>
        <w:t>«</w:t>
      </w:r>
      <w:r w:rsidRPr="00A11453">
        <w:rPr>
          <w:rFonts w:ascii="Times New Roman" w:hAnsi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6" w:history="1">
        <w:r w:rsidRPr="00050AE7">
          <w:rPr>
            <w:rFonts w:ascii="Times New Roman" w:hAnsi="Times New Roman"/>
            <w:sz w:val="28"/>
            <w:szCs w:val="28"/>
          </w:rPr>
          <w:t>статьей 43</w:t>
        </w:r>
      </w:hyperlink>
      <w:r w:rsidRPr="00A11453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6 октября 2003 года № 131-ФЗ «</w:t>
      </w:r>
      <w:r w:rsidRPr="00A1145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11453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050AE7">
          <w:rPr>
            <w:rFonts w:ascii="Times New Roman" w:hAnsi="Times New Roman"/>
            <w:sz w:val="28"/>
            <w:szCs w:val="28"/>
          </w:rPr>
          <w:t>статьями 6</w:t>
        </w:r>
      </w:hyperlink>
      <w:r w:rsidRPr="00050AE7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050AE7">
          <w:rPr>
            <w:rFonts w:ascii="Times New Roman" w:hAnsi="Times New Roman"/>
            <w:sz w:val="28"/>
            <w:szCs w:val="28"/>
          </w:rPr>
          <w:t>13</w:t>
        </w:r>
      </w:hyperlink>
      <w:r w:rsidRPr="00A11453">
        <w:rPr>
          <w:rFonts w:ascii="Times New Roman" w:hAnsi="Times New Roman"/>
          <w:sz w:val="28"/>
          <w:szCs w:val="28"/>
        </w:rPr>
        <w:t xml:space="preserve"> Федерального закона от 9 февраля 2009 года </w:t>
      </w:r>
      <w:r>
        <w:rPr>
          <w:rFonts w:ascii="Times New Roman" w:hAnsi="Times New Roman"/>
          <w:sz w:val="28"/>
          <w:szCs w:val="28"/>
        </w:rPr>
        <w:t>№</w:t>
      </w:r>
      <w:r w:rsidRPr="00A11453">
        <w:rPr>
          <w:rFonts w:ascii="Times New Roman" w:hAnsi="Times New Roman"/>
          <w:sz w:val="28"/>
          <w:szCs w:val="28"/>
        </w:rPr>
        <w:t xml:space="preserve"> 8-ФЗ </w:t>
      </w:r>
      <w:r>
        <w:rPr>
          <w:rFonts w:ascii="Times New Roman" w:hAnsi="Times New Roman"/>
          <w:sz w:val="28"/>
          <w:szCs w:val="28"/>
        </w:rPr>
        <w:t>«</w:t>
      </w:r>
      <w:r w:rsidRPr="00A11453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</w:t>
      </w:r>
      <w:proofErr w:type="gramEnd"/>
      <w:r w:rsidRPr="00A11453"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Pr="00A11453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050AE7">
          <w:rPr>
            <w:rFonts w:ascii="Times New Roman" w:hAnsi="Times New Roman"/>
            <w:sz w:val="28"/>
            <w:szCs w:val="28"/>
          </w:rPr>
          <w:t>Уставом</w:t>
        </w:r>
      </w:hyperlink>
      <w:r w:rsidRPr="00A11453">
        <w:rPr>
          <w:rFonts w:ascii="Times New Roman" w:hAnsi="Times New Roman"/>
          <w:sz w:val="28"/>
          <w:szCs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 xml:space="preserve">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A114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утвержденным решением Думы Нефтекумского городского округа Ставропольского края от 15 августа 2023 года № 129,</w:t>
      </w:r>
    </w:p>
    <w:p w:rsidR="00AE122A" w:rsidRPr="003F5622" w:rsidRDefault="00AE122A" w:rsidP="00AE122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E122A" w:rsidRPr="003F5622" w:rsidRDefault="00AE122A" w:rsidP="00AE1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22A" w:rsidRPr="003F5622" w:rsidRDefault="00AE122A" w:rsidP="00AE12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E122A" w:rsidRPr="003F5622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22A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AE122A" w:rsidRPr="001C7EC5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122A" w:rsidRDefault="00AE122A" w:rsidP="00AE122A">
      <w:pPr>
        <w:spacing w:after="1" w:line="2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145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прилагаемое</w:t>
      </w:r>
      <w:r w:rsidRPr="00A11453">
        <w:rPr>
          <w:rFonts w:ascii="Times New Roman" w:hAnsi="Times New Roman"/>
          <w:sz w:val="28"/>
          <w:szCs w:val="28"/>
        </w:rPr>
        <w:t xml:space="preserve"> </w:t>
      </w:r>
      <w:r w:rsidRPr="00570CB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оложение </w:t>
      </w:r>
      <w:r w:rsidRPr="00570CB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размещении проектов нормативных </w:t>
      </w:r>
      <w:r w:rsidRPr="00570CBC">
        <w:rPr>
          <w:rFonts w:ascii="Times New Roman" w:hAnsi="Times New Roman"/>
          <w:sz w:val="28"/>
          <w:szCs w:val="28"/>
        </w:rPr>
        <w:t xml:space="preserve">правовых актов </w:t>
      </w:r>
      <w:r>
        <w:rPr>
          <w:rFonts w:ascii="Times New Roman" w:hAnsi="Times New Roman"/>
          <w:sz w:val="28"/>
          <w:szCs w:val="28"/>
        </w:rPr>
        <w:t>Думы Нефтекумского муниципального округа Ставропольского края</w:t>
      </w:r>
      <w:r w:rsidRPr="00570CBC">
        <w:rPr>
          <w:rFonts w:ascii="Times New Roman" w:hAnsi="Times New Roman"/>
          <w:sz w:val="28"/>
          <w:szCs w:val="28"/>
        </w:rPr>
        <w:t>, затрагивающих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CBC">
        <w:rPr>
          <w:rFonts w:ascii="Times New Roman" w:hAnsi="Times New Roman"/>
          <w:sz w:val="28"/>
          <w:szCs w:val="28"/>
        </w:rPr>
        <w:t>права и свободы человека и гражданина,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CB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Нефтекумского муниципального округа Ставропольского края.</w:t>
      </w:r>
    </w:p>
    <w:p w:rsidR="00AE122A" w:rsidRPr="00846FA9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E122A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AE122A" w:rsidRPr="00A11453" w:rsidRDefault="00AE122A" w:rsidP="00AE122A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E122A" w:rsidRPr="00570CBC" w:rsidRDefault="00AE122A" w:rsidP="00AE12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</w:t>
      </w:r>
      <w:r w:rsidRPr="003F56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3F5622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кабря 2018 года</w:t>
      </w:r>
      <w:r w:rsidRPr="003F562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278 «</w:t>
      </w:r>
      <w:r w:rsidRPr="00570CBC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Pr="00570CBC">
        <w:rPr>
          <w:rFonts w:ascii="Times New Roman" w:hAnsi="Times New Roman"/>
          <w:sz w:val="28"/>
          <w:szCs w:val="28"/>
        </w:rPr>
        <w:t>о размещении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Думы Нефтекумского городского округа Ставропольского края</w:t>
      </w:r>
      <w:r w:rsidRPr="00570CBC">
        <w:rPr>
          <w:rFonts w:ascii="Times New Roman" w:hAnsi="Times New Roman"/>
          <w:sz w:val="28"/>
          <w:szCs w:val="28"/>
        </w:rPr>
        <w:t>, затрагивающих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CBC">
        <w:rPr>
          <w:rFonts w:ascii="Times New Roman" w:hAnsi="Times New Roman"/>
          <w:sz w:val="28"/>
          <w:szCs w:val="28"/>
        </w:rPr>
        <w:t xml:space="preserve">права </w:t>
      </w:r>
      <w:r w:rsidRPr="00570CBC">
        <w:rPr>
          <w:rFonts w:ascii="Times New Roman" w:hAnsi="Times New Roman"/>
          <w:sz w:val="28"/>
          <w:szCs w:val="28"/>
        </w:rPr>
        <w:lastRenderedPageBreak/>
        <w:t>и свободы человека и гражданина,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CB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Нефтекумского городского округа Ставропольского края».</w:t>
      </w:r>
    </w:p>
    <w:p w:rsidR="00AE122A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122A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AE122A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122A" w:rsidRPr="00B322A2" w:rsidRDefault="00AE122A" w:rsidP="00AE1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2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</w:rPr>
        <w:t xml:space="preserve">Думы Нефтекумского муниципального округа Ставропольского края </w:t>
      </w:r>
      <w:r w:rsidRPr="00B322A2">
        <w:rPr>
          <w:rFonts w:ascii="Times New Roman" w:hAnsi="Times New Roman" w:cs="Times New Roman"/>
          <w:sz w:val="28"/>
          <w:szCs w:val="28"/>
        </w:rPr>
        <w:t xml:space="preserve">по местному самоуправлению, </w:t>
      </w:r>
      <w:r>
        <w:rPr>
          <w:rFonts w:ascii="Times New Roman" w:hAnsi="Times New Roman" w:cs="Times New Roman"/>
          <w:sz w:val="28"/>
          <w:szCs w:val="28"/>
        </w:rPr>
        <w:t xml:space="preserve">законотворчеству и </w:t>
      </w:r>
      <w:r w:rsidRPr="00B322A2">
        <w:rPr>
          <w:rFonts w:ascii="Times New Roman" w:hAnsi="Times New Roman" w:cs="Times New Roman"/>
          <w:sz w:val="28"/>
          <w:szCs w:val="28"/>
        </w:rPr>
        <w:t>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322A2">
        <w:rPr>
          <w:rFonts w:ascii="Times New Roman" w:hAnsi="Times New Roman" w:cs="Times New Roman"/>
          <w:sz w:val="28"/>
          <w:szCs w:val="28"/>
        </w:rPr>
        <w:t>.</w:t>
      </w:r>
    </w:p>
    <w:p w:rsidR="00AE122A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122A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4</w:t>
      </w:r>
    </w:p>
    <w:p w:rsidR="00AE122A" w:rsidRPr="003F5622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122A" w:rsidRPr="00B322A2" w:rsidRDefault="00AE122A" w:rsidP="00AE1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2A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B322A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22A" w:rsidRDefault="00AE122A" w:rsidP="00AE1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22A" w:rsidRPr="00B322A2" w:rsidRDefault="00AE122A" w:rsidP="00AE1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22A" w:rsidRPr="00E42E72" w:rsidRDefault="00AE122A" w:rsidP="00AE122A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Председатель Думы Нефтекумского</w:t>
      </w:r>
    </w:p>
    <w:p w:rsidR="00AE122A" w:rsidRPr="00E42E72" w:rsidRDefault="00AE122A" w:rsidP="00AE122A">
      <w:pPr>
        <w:pStyle w:val="aa"/>
        <w:spacing w:after="0"/>
        <w:jc w:val="both"/>
        <w:rPr>
          <w:szCs w:val="28"/>
        </w:rPr>
      </w:pPr>
      <w:r>
        <w:rPr>
          <w:szCs w:val="28"/>
        </w:rPr>
        <w:t>муниципального</w:t>
      </w:r>
      <w:r w:rsidRPr="00E42E72">
        <w:rPr>
          <w:szCs w:val="28"/>
        </w:rPr>
        <w:t xml:space="preserve"> округа</w:t>
      </w:r>
    </w:p>
    <w:p w:rsidR="00AE122A" w:rsidRDefault="00AE122A" w:rsidP="00AE122A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Д</w:t>
      </w:r>
      <w:r w:rsidRPr="00E42E72">
        <w:rPr>
          <w:szCs w:val="28"/>
        </w:rPr>
        <w:t>.А.</w:t>
      </w:r>
      <w:r>
        <w:rPr>
          <w:szCs w:val="28"/>
        </w:rPr>
        <w:t xml:space="preserve"> Слюсарев</w:t>
      </w: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Pr="00E42E72" w:rsidRDefault="00AE122A" w:rsidP="00AE122A">
      <w:pPr>
        <w:pStyle w:val="aa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Pr="00E42E72">
        <w:rPr>
          <w:szCs w:val="28"/>
        </w:rPr>
        <w:t>Нефтекумского</w:t>
      </w:r>
    </w:p>
    <w:p w:rsidR="00AE122A" w:rsidRDefault="00AE122A" w:rsidP="00AE122A">
      <w:pPr>
        <w:pStyle w:val="aa"/>
        <w:spacing w:after="0"/>
        <w:jc w:val="both"/>
        <w:rPr>
          <w:szCs w:val="28"/>
        </w:rPr>
      </w:pPr>
      <w:r>
        <w:rPr>
          <w:szCs w:val="28"/>
        </w:rPr>
        <w:t>муниципального</w:t>
      </w:r>
      <w:r w:rsidRPr="00E42E72">
        <w:rPr>
          <w:szCs w:val="28"/>
        </w:rPr>
        <w:t xml:space="preserve"> округа</w:t>
      </w:r>
      <w:r>
        <w:rPr>
          <w:szCs w:val="28"/>
        </w:rPr>
        <w:t xml:space="preserve"> </w:t>
      </w:r>
    </w:p>
    <w:p w:rsidR="00AE122A" w:rsidRDefault="00AE122A" w:rsidP="00AE122A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        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</w:t>
      </w:r>
      <w:r>
        <w:rPr>
          <w:szCs w:val="28"/>
        </w:rPr>
        <w:t xml:space="preserve">                                         </w:t>
      </w:r>
      <w:r w:rsidRPr="00E42E72">
        <w:rPr>
          <w:szCs w:val="28"/>
        </w:rPr>
        <w:t xml:space="preserve">      </w:t>
      </w:r>
      <w:r>
        <w:rPr>
          <w:szCs w:val="28"/>
        </w:rPr>
        <w:t xml:space="preserve">  Д.Н. </w:t>
      </w:r>
      <w:proofErr w:type="spellStart"/>
      <w:r>
        <w:rPr>
          <w:szCs w:val="28"/>
        </w:rPr>
        <w:t>Сокуренко</w:t>
      </w:r>
      <w:proofErr w:type="spellEnd"/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p w:rsidR="00AE122A" w:rsidRDefault="00AE122A" w:rsidP="00AE122A">
      <w:pPr>
        <w:pStyle w:val="aa"/>
        <w:spacing w:after="0"/>
        <w:jc w:val="both"/>
        <w:rPr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AE122A" w:rsidRPr="00396156" w:rsidTr="00EB72FD">
        <w:tc>
          <w:tcPr>
            <w:tcW w:w="4678" w:type="dxa"/>
          </w:tcPr>
          <w:p w:rsidR="00AE122A" w:rsidRPr="00396156" w:rsidRDefault="00AE122A" w:rsidP="00EB72FD">
            <w:pPr>
              <w:jc w:val="both"/>
            </w:pPr>
          </w:p>
        </w:tc>
        <w:tc>
          <w:tcPr>
            <w:tcW w:w="4961" w:type="dxa"/>
          </w:tcPr>
          <w:p w:rsidR="00AE122A" w:rsidRPr="00050AE7" w:rsidRDefault="00AE122A" w:rsidP="00EB72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AE122A" w:rsidRPr="00050AE7" w:rsidRDefault="00AE122A" w:rsidP="00EB72FD">
            <w:pPr>
              <w:spacing w:after="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Положения о размещении проектов нормативных правовых актов Думы Нефтекумского муниципального округа Ставропольского края, затрагивающих права и свободы человека и гражданина, на официальном сайте администрации Нефтекумского муниципального округа Ставропольского края»</w:t>
            </w:r>
          </w:p>
          <w:p w:rsidR="00AE122A" w:rsidRPr="006E7E3F" w:rsidRDefault="00AE122A" w:rsidP="00EB72F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</w:tbl>
    <w:p w:rsidR="00AE122A" w:rsidRPr="00050AE7" w:rsidRDefault="00AE122A" w:rsidP="00AE12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2A" w:rsidRPr="004A7108" w:rsidRDefault="00AE122A" w:rsidP="001D4DCC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1" w:name="P40"/>
      <w:bookmarkEnd w:id="1"/>
      <w:r w:rsidRPr="004A7108">
        <w:rPr>
          <w:rFonts w:ascii="Times New Roman" w:hAnsi="Times New Roman"/>
          <w:b/>
          <w:sz w:val="24"/>
          <w:szCs w:val="24"/>
        </w:rPr>
        <w:t>ПОЛОЖЕНИЕ</w:t>
      </w:r>
    </w:p>
    <w:p w:rsidR="00AE122A" w:rsidRPr="004A7108" w:rsidRDefault="00AE122A" w:rsidP="001D4DCC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A7108">
        <w:rPr>
          <w:rFonts w:ascii="Times New Roman" w:hAnsi="Times New Roman"/>
          <w:b/>
          <w:sz w:val="24"/>
          <w:szCs w:val="24"/>
        </w:rPr>
        <w:t>о размещении проектов нормативных правовых актов Думы Нефтекумского муниципального округа Ставропольского края, затрагивающих права и свободы человека и гражданина на официальном сайте администрации Нефтекумского муниципального округа Ставропольского края</w:t>
      </w: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7108">
        <w:rPr>
          <w:rFonts w:ascii="Times New Roman" w:hAnsi="Times New Roman"/>
          <w:bCs/>
          <w:sz w:val="24"/>
          <w:szCs w:val="24"/>
        </w:rPr>
        <w:t>Статья 1.</w:t>
      </w:r>
      <w:r w:rsidRPr="004A7108">
        <w:rPr>
          <w:rFonts w:ascii="Times New Roman" w:hAnsi="Times New Roman"/>
          <w:b/>
          <w:bCs/>
          <w:sz w:val="24"/>
          <w:szCs w:val="24"/>
        </w:rPr>
        <w:t xml:space="preserve"> Общие положения</w:t>
      </w: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122A" w:rsidRPr="004A7108" w:rsidRDefault="00AE122A" w:rsidP="00AE122A">
      <w:pPr>
        <w:spacing w:after="1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7108">
        <w:rPr>
          <w:rFonts w:ascii="Times New Roman" w:hAnsi="Times New Roman"/>
          <w:sz w:val="24"/>
          <w:szCs w:val="24"/>
        </w:rPr>
        <w:t>Положение о размещении проектов нормативных правовых актов Думы Нефтекумского муниципального округа Ставропольского края, затрагивающих права и свободы человека и гражданина на официальном сайте администрации Нефтекумского муниципального округа Ставропольского края устанавливает процедуру организации и проведения общественного обсуждения проектов нормативных правовых актов Думы Нефтекумского муниципального округа Ставропольского края путем размещения их на официальном сайте администрации Нефтекумского муниципального округа Ставропольского края в сети</w:t>
      </w:r>
      <w:proofErr w:type="gramEnd"/>
      <w:r w:rsidRPr="004A7108">
        <w:rPr>
          <w:rFonts w:ascii="Times New Roman" w:hAnsi="Times New Roman"/>
          <w:sz w:val="24"/>
          <w:szCs w:val="24"/>
        </w:rPr>
        <w:t xml:space="preserve"> «Интернет»: </w:t>
      </w:r>
      <w:proofErr w:type="spellStart"/>
      <w:r w:rsidRPr="004A7108">
        <w:rPr>
          <w:rFonts w:ascii="Times New Roman" w:hAnsi="Times New Roman"/>
          <w:sz w:val="24"/>
          <w:szCs w:val="24"/>
          <w:lang w:val="en-US"/>
        </w:rPr>
        <w:t>anmosk</w:t>
      </w:r>
      <w:proofErr w:type="spellEnd"/>
      <w:r w:rsidRPr="004A7108">
        <w:rPr>
          <w:rFonts w:ascii="Times New Roman" w:hAnsi="Times New Roman"/>
          <w:sz w:val="24"/>
          <w:szCs w:val="24"/>
        </w:rPr>
        <w:t>.</w:t>
      </w:r>
      <w:proofErr w:type="spellStart"/>
      <w:r w:rsidRPr="004A7108">
        <w:rPr>
          <w:rFonts w:ascii="Times New Roman" w:hAnsi="Times New Roman"/>
          <w:sz w:val="24"/>
          <w:szCs w:val="24"/>
          <w:lang w:val="en-US"/>
        </w:rPr>
        <w:t>qosusluqi</w:t>
      </w:r>
      <w:proofErr w:type="spellEnd"/>
      <w:r w:rsidRPr="004A7108">
        <w:rPr>
          <w:rFonts w:ascii="Times New Roman" w:hAnsi="Times New Roman"/>
          <w:sz w:val="24"/>
          <w:szCs w:val="24"/>
        </w:rPr>
        <w:t>.</w:t>
      </w:r>
      <w:proofErr w:type="spellStart"/>
      <w:r w:rsidRPr="004A710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A7108">
        <w:rPr>
          <w:rFonts w:ascii="Times New Roman" w:hAnsi="Times New Roman"/>
          <w:sz w:val="24"/>
          <w:szCs w:val="24"/>
        </w:rPr>
        <w:t xml:space="preserve"> (далее - официальный сайт).</w:t>
      </w: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7108">
        <w:rPr>
          <w:rFonts w:ascii="Times New Roman" w:hAnsi="Times New Roman"/>
          <w:bCs/>
          <w:sz w:val="24"/>
          <w:szCs w:val="24"/>
        </w:rPr>
        <w:t xml:space="preserve">Статья 2. </w:t>
      </w:r>
      <w:r w:rsidRPr="004A7108">
        <w:rPr>
          <w:rFonts w:ascii="Times New Roman" w:hAnsi="Times New Roman"/>
          <w:b/>
          <w:bCs/>
          <w:sz w:val="24"/>
          <w:szCs w:val="24"/>
        </w:rPr>
        <w:t>Размещение на официальном сайте</w:t>
      </w: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1. Общественному обсуждению подлежат проекты нормативных правовых актов Думы Нефтекумского муниципального округа Ставропольского края, затрагивающие права и свободы человека и гражданина (далее - Проекты). Проекты размещаются на официальном сайте в разделе «Представительный орган муниципального образования» - «Нормотворчество» - «Проекты решений Думы НМО СК».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2. При общественном обсуждении Проектов на официальном сайте разработчиком размещаются: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1) Проект;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2) информация о сроках начала и окончания общественного обсуждения Проекта, о порядке направления гражданами замечаний и предложений;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3) информация о результатах общественного обсуждения, предложениях с указанием позиции разработчика.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7108">
        <w:rPr>
          <w:rFonts w:ascii="Times New Roman" w:hAnsi="Times New Roman"/>
          <w:bCs/>
          <w:sz w:val="24"/>
          <w:szCs w:val="24"/>
        </w:rPr>
        <w:t>Статья 3.</w:t>
      </w:r>
      <w:r w:rsidRPr="004A7108">
        <w:rPr>
          <w:rFonts w:ascii="Times New Roman" w:hAnsi="Times New Roman"/>
          <w:b/>
          <w:bCs/>
          <w:sz w:val="24"/>
          <w:szCs w:val="24"/>
        </w:rPr>
        <w:t xml:space="preserve"> Сроки рассмотрения Проектов</w:t>
      </w: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1. Срок общественного обсуждения Проекта определяется разработчиком и не может составлять менее 5 календарных дней со дня размещения на официальном сайте Проекта.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2. Разработчик рассматривает все предложения, поступившие в установленный срок в электронной или письменной форме по результатам общественного обсуждения.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Не подлежат рассмотрению предложения: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lastRenderedPageBreak/>
        <w:t>поступившие по окончании установленного разработчиком срока общественного обсуждения Проекта;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не касающиеся предмета регулирования размещенного на официальном сайте Проекта.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50"/>
      <w:bookmarkEnd w:id="2"/>
      <w:r w:rsidRPr="004A7108">
        <w:rPr>
          <w:rFonts w:ascii="Times New Roman" w:hAnsi="Times New Roman"/>
          <w:sz w:val="24"/>
          <w:szCs w:val="24"/>
        </w:rPr>
        <w:t>3. В течение трех рабочих дней со дня завершения общественного обсуждения Проекта разработчик анализирует и систематизирует полученные замечания и предложения, учитывает их при доработке и готовит заключение о результатах общественного обсуждения Проекта с мотивированным обоснованием необходимости принятия либо отклонения каждого поступившего замечания или предложения.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Результаты общественного обсуждения Проекта носят рекомендательный характер.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122A" w:rsidRPr="004A7108" w:rsidRDefault="00AE122A" w:rsidP="00AE122A">
      <w:pPr>
        <w:spacing w:after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Статья 4.</w:t>
      </w:r>
      <w:r w:rsidRPr="004A7108">
        <w:rPr>
          <w:rFonts w:ascii="Times New Roman" w:hAnsi="Times New Roman"/>
          <w:b/>
          <w:sz w:val="24"/>
          <w:szCs w:val="24"/>
        </w:rPr>
        <w:t xml:space="preserve"> Итоги общественного обсуждения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 xml:space="preserve">1. По итогам общественного обсуждения Проекта разработчик анализирует и систематизирует полученные замечания и предложения, учитывает их при доработке и готовит заключение о результатах общественного обсуждения Проекта с мотивированным обоснованием необходимости принятия либо отклонения каждого поступившего замечания или предложения. Заключение о результатах общественного обсуждения прилагаются к Проекту, вносимому на рассмотрение </w:t>
      </w:r>
      <w:r w:rsidR="004A7108" w:rsidRPr="004A7108">
        <w:rPr>
          <w:rFonts w:ascii="Times New Roman" w:hAnsi="Times New Roman"/>
          <w:sz w:val="24"/>
          <w:szCs w:val="24"/>
        </w:rPr>
        <w:t>Думой</w:t>
      </w:r>
      <w:r w:rsidRPr="004A7108">
        <w:rPr>
          <w:rFonts w:ascii="Times New Roman" w:hAnsi="Times New Roman"/>
          <w:sz w:val="24"/>
          <w:szCs w:val="24"/>
        </w:rPr>
        <w:t xml:space="preserve"> Нефтекумского муниципального округа Ставропольского края.</w:t>
      </w:r>
    </w:p>
    <w:p w:rsidR="00AE122A" w:rsidRPr="004A7108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2. Принятый Думой Нефтекумского муниципального округа Ставропольского края Проект, прошедший процедуру общественного обсуждения, и заключение о результатах общественного обсуждения Проекта подлежат размещению на официальном сайте в течение 10 календарных дней со дня принятия Проекта.</w:t>
      </w:r>
    </w:p>
    <w:p w:rsidR="00AE122A" w:rsidRDefault="00AE122A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4A7108">
        <w:rPr>
          <w:rFonts w:ascii="Times New Roman" w:hAnsi="Times New Roman"/>
          <w:sz w:val="24"/>
          <w:szCs w:val="24"/>
        </w:rPr>
        <w:t>,</w:t>
      </w:r>
      <w:proofErr w:type="gramEnd"/>
      <w:r w:rsidRPr="004A7108">
        <w:rPr>
          <w:rFonts w:ascii="Times New Roman" w:hAnsi="Times New Roman"/>
          <w:sz w:val="24"/>
          <w:szCs w:val="24"/>
        </w:rPr>
        <w:t xml:space="preserve"> если Проект был возвращен Думой Нефтекумского муниципального округа Ставропольского края на доработку, либо получил отрицательное заключение органов прокуратуры, и учет замечаний потребует существенных изменений текста Проекта, разработчиком может быть принято решение о проведении его повторного общественного обсуждения.</w:t>
      </w:r>
    </w:p>
    <w:p w:rsidR="004A7108" w:rsidRPr="004A7108" w:rsidRDefault="004A7108" w:rsidP="00AE122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7108">
        <w:rPr>
          <w:rFonts w:ascii="Times New Roman" w:hAnsi="Times New Roman"/>
          <w:bCs/>
          <w:sz w:val="24"/>
          <w:szCs w:val="24"/>
        </w:rPr>
        <w:t>Статья 5.</w:t>
      </w:r>
      <w:r w:rsidRPr="004A7108">
        <w:rPr>
          <w:rFonts w:ascii="Times New Roman" w:hAnsi="Times New Roman"/>
          <w:sz w:val="24"/>
          <w:szCs w:val="24"/>
        </w:rPr>
        <w:t xml:space="preserve"> </w:t>
      </w:r>
      <w:r w:rsidRPr="004A7108">
        <w:rPr>
          <w:rFonts w:ascii="Times New Roman" w:hAnsi="Times New Roman"/>
          <w:b/>
          <w:sz w:val="24"/>
          <w:szCs w:val="24"/>
        </w:rPr>
        <w:t>Заключение о результатах общественного обсуждения</w:t>
      </w:r>
    </w:p>
    <w:p w:rsidR="00AE122A" w:rsidRPr="004A7108" w:rsidRDefault="00AE122A" w:rsidP="00AE1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54C7" w:rsidRPr="004A7108" w:rsidRDefault="00AE122A" w:rsidP="00AE122A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4A7108">
        <w:rPr>
          <w:rFonts w:ascii="Times New Roman" w:hAnsi="Times New Roman"/>
          <w:sz w:val="24"/>
          <w:szCs w:val="24"/>
        </w:rPr>
        <w:t>Заключение о результатах общественного обсуждения Проекта разработчик направляет гражданам, принимавшим участие в общественном обсуждении Проекта, по их запросу в течение 15 календарных дней со дня поступления такого запроса.</w:t>
      </w:r>
    </w:p>
    <w:sectPr w:rsidR="00B854C7" w:rsidRPr="004A7108" w:rsidSect="00AE12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122A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4DCC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108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AB6"/>
    <w:rsid w:val="008F4B5E"/>
    <w:rsid w:val="008F503A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37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2A"/>
    <w:rsid w:val="00AE127A"/>
    <w:rsid w:val="00AE18AC"/>
    <w:rsid w:val="00AE18CF"/>
    <w:rsid w:val="00AE19A4"/>
    <w:rsid w:val="00AE2201"/>
    <w:rsid w:val="00AE2302"/>
    <w:rsid w:val="00AE2458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42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2A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E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ody Text"/>
    <w:basedOn w:val="a"/>
    <w:link w:val="ab"/>
    <w:rsid w:val="00AE122A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1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1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3613D2469D03C260C906D35D2F58B043D9D072C4056A52D5F8920F60DE049DF9B69175A5C4E66B19978999248990C0FEDF3DF33790307YD7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53613D2469D03C260C906D35D2F58B043D9D072C4056A52D5F8920F60DE049DF9B691451081F2BE69F2DC8C81C96130DF3F3YD7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3613D2469D03C260C906D35D2F58B05349B002D4056A52D5F8920F60DE049DF9B69175A5C4B6CB49978999248990C0FEDF3DF33790307YD74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53613D2469D03C260C906D35D2F58B073792012E4356A52D5F8920F60DE049CD9B311B5B5C506EB18C2EC8D7Y175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353613D2469D03C260C907B36BEAB81013EC50F2C465BF270098F77A95DE61C9FDB6F421918436EB3922CCAD716C05C4BA6FFDC2D650204C25D73F0YF7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2024-06-07T08:20:00Z</dcterms:created>
  <dcterms:modified xsi:type="dcterms:W3CDTF">2024-06-18T10:41:00Z</dcterms:modified>
</cp:coreProperties>
</file>