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CB" w:rsidRPr="007D73B5" w:rsidRDefault="004A3DCB" w:rsidP="004A3DCB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CB" w:rsidRDefault="004A3DCB" w:rsidP="004A3DCB">
      <w:pPr>
        <w:jc w:val="center"/>
        <w:rPr>
          <w:b/>
        </w:rPr>
      </w:pPr>
      <w:r w:rsidRPr="007D73B5">
        <w:rPr>
          <w:b/>
        </w:rPr>
        <w:t xml:space="preserve"> ДУМА НЕФТЕКУМСКОГО ГОРОДСКОГО ОКРУГА </w:t>
      </w:r>
    </w:p>
    <w:p w:rsidR="004A3DCB" w:rsidRPr="007D73B5" w:rsidRDefault="004A3DCB" w:rsidP="004A3DCB">
      <w:pPr>
        <w:jc w:val="center"/>
        <w:rPr>
          <w:b/>
        </w:rPr>
      </w:pPr>
      <w:r w:rsidRPr="007D73B5">
        <w:rPr>
          <w:b/>
        </w:rPr>
        <w:t>СТАВРОПОЛЬСКОГО КРАЯ</w:t>
      </w:r>
    </w:p>
    <w:p w:rsidR="004A3DCB" w:rsidRPr="007D73B5" w:rsidRDefault="004A3DCB" w:rsidP="004A3DCB">
      <w:pPr>
        <w:jc w:val="center"/>
        <w:rPr>
          <w:b/>
        </w:rPr>
      </w:pPr>
      <w:r w:rsidRPr="007D73B5">
        <w:rPr>
          <w:b/>
        </w:rPr>
        <w:t>ПЕРВОГО СОЗЫВА</w:t>
      </w:r>
    </w:p>
    <w:p w:rsidR="004A3DCB" w:rsidRPr="007D73B5" w:rsidRDefault="004A3DCB" w:rsidP="004A3DCB">
      <w:pPr>
        <w:jc w:val="center"/>
      </w:pPr>
    </w:p>
    <w:p w:rsidR="004A3DCB" w:rsidRPr="007D73B5" w:rsidRDefault="004A3DCB" w:rsidP="004A3DCB">
      <w:pPr>
        <w:jc w:val="center"/>
        <w:rPr>
          <w:b/>
        </w:rPr>
      </w:pPr>
      <w:r w:rsidRPr="007D73B5">
        <w:rPr>
          <w:b/>
        </w:rPr>
        <w:t>РЕШЕНИЕ</w:t>
      </w:r>
    </w:p>
    <w:p w:rsidR="004A3DCB" w:rsidRPr="007D73B5" w:rsidRDefault="004A3DCB" w:rsidP="004A3DCB">
      <w:pPr>
        <w:jc w:val="center"/>
      </w:pPr>
    </w:p>
    <w:p w:rsidR="004A3DCB" w:rsidRPr="007D73B5" w:rsidRDefault="004A3DCB" w:rsidP="004A3DCB">
      <w:r>
        <w:t>19 марта</w:t>
      </w:r>
      <w:r w:rsidRPr="007D73B5">
        <w:t xml:space="preserve"> 201</w:t>
      </w:r>
      <w:r>
        <w:t>9</w:t>
      </w:r>
      <w:r w:rsidRPr="007D73B5">
        <w:t xml:space="preserve"> года                 </w:t>
      </w:r>
      <w:r>
        <w:t xml:space="preserve">   </w:t>
      </w:r>
      <w:r w:rsidRPr="007D73B5">
        <w:t xml:space="preserve"> </w:t>
      </w:r>
      <w:proofErr w:type="gramStart"/>
      <w:r w:rsidRPr="007D73B5">
        <w:t>г</w:t>
      </w:r>
      <w:proofErr w:type="gramEnd"/>
      <w:r w:rsidRPr="007D73B5">
        <w:t>. Нефтекумск                                         №</w:t>
      </w:r>
      <w:r>
        <w:t xml:space="preserve"> 308</w:t>
      </w:r>
    </w:p>
    <w:p w:rsidR="004A3DCB" w:rsidRDefault="004A3DCB" w:rsidP="004A3DCB"/>
    <w:p w:rsidR="004A3DCB" w:rsidRPr="0072745A" w:rsidRDefault="004A3DCB" w:rsidP="004A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>оложении</w:t>
      </w:r>
      <w:proofErr w:type="gramEnd"/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 о кадровом резерве для замещения вакантных</w:t>
      </w:r>
    </w:p>
    <w:p w:rsidR="004A3DCB" w:rsidRPr="0072745A" w:rsidRDefault="004A3DCB" w:rsidP="004A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2745A">
        <w:rPr>
          <w:rFonts w:ascii="Times New Roman" w:hAnsi="Times New Roman" w:cs="Times New Roman"/>
          <w:b w:val="0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 Ставропольского края</w:t>
      </w:r>
    </w:p>
    <w:p w:rsidR="004A3DCB" w:rsidRPr="0072745A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25 июля 2008 г. N 596 "Об утверждении Положения о кадровом резерве на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службе Ставропольского края",</w:t>
      </w:r>
    </w:p>
    <w:p w:rsidR="004A3DCB" w:rsidRDefault="004A3DCB" w:rsidP="004A3DCB">
      <w:pPr>
        <w:pStyle w:val="21"/>
        <w:spacing w:after="0" w:line="240" w:lineRule="auto"/>
        <w:ind w:left="0" w:firstLine="567"/>
      </w:pPr>
      <w:r>
        <w:t>Дума Нефтекумского городского округа Ставропольского края</w:t>
      </w:r>
    </w:p>
    <w:p w:rsidR="004A3DCB" w:rsidRDefault="004A3DCB" w:rsidP="004A3DCB">
      <w:pPr>
        <w:pStyle w:val="21"/>
        <w:spacing w:after="0" w:line="240" w:lineRule="auto"/>
        <w:ind w:left="0" w:firstLine="708"/>
      </w:pPr>
    </w:p>
    <w:p w:rsidR="004A3DCB" w:rsidRDefault="004A3DCB" w:rsidP="004A3DCB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РЕШИЛА:</w:t>
      </w:r>
    </w:p>
    <w:p w:rsidR="004A3DCB" w:rsidRDefault="004A3DCB" w:rsidP="004A3DCB">
      <w:pPr>
        <w:pStyle w:val="21"/>
        <w:spacing w:after="0" w:line="240" w:lineRule="auto"/>
        <w:ind w:left="0" w:firstLine="708"/>
      </w:pPr>
    </w:p>
    <w:p w:rsidR="004A3DCB" w:rsidRDefault="004A3DCB" w:rsidP="004A3DCB">
      <w:pPr>
        <w:pStyle w:val="21"/>
        <w:spacing w:after="0" w:line="240" w:lineRule="auto"/>
        <w:ind w:left="0" w:firstLine="567"/>
        <w:rPr>
          <w:b/>
        </w:rPr>
      </w:pPr>
      <w:r>
        <w:rPr>
          <w:b/>
        </w:rPr>
        <w:t>Статья 1</w:t>
      </w:r>
    </w:p>
    <w:p w:rsidR="004A3DCB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2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в Контрольно-счетной палате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DCB" w:rsidRDefault="004A3DCB" w:rsidP="004A3DCB">
      <w:pPr>
        <w:pStyle w:val="21"/>
        <w:spacing w:after="0" w:line="240" w:lineRule="auto"/>
      </w:pPr>
    </w:p>
    <w:p w:rsidR="004A3DCB" w:rsidRDefault="004A3DCB" w:rsidP="004A3DCB">
      <w:pPr>
        <w:pStyle w:val="21"/>
        <w:spacing w:after="0" w:line="240" w:lineRule="auto"/>
        <w:ind w:left="567"/>
        <w:rPr>
          <w:b/>
        </w:rPr>
      </w:pPr>
      <w:r>
        <w:rPr>
          <w:b/>
        </w:rPr>
        <w:t>Статья 2</w:t>
      </w:r>
    </w:p>
    <w:p w:rsidR="004A3DCB" w:rsidRDefault="004A3DCB" w:rsidP="004A3D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2B59DC">
        <w:rPr>
          <w:rFonts w:ascii="Times New Roman" w:hAnsi="Times New Roman" w:cs="Times New Roman"/>
          <w:sz w:val="28"/>
          <w:szCs w:val="28"/>
        </w:rPr>
        <w:t>ешени</w:t>
      </w:r>
      <w:r w:rsidRPr="0072745A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по местному самоуправлению, законотворчеству и правопорядку.</w:t>
      </w:r>
    </w:p>
    <w:p w:rsidR="004A3DCB" w:rsidRDefault="004A3DCB" w:rsidP="004A3DCB">
      <w:pPr>
        <w:ind w:firstLine="709"/>
        <w:rPr>
          <w:b/>
        </w:rPr>
      </w:pPr>
    </w:p>
    <w:p w:rsidR="004A3DCB" w:rsidRDefault="004A3DCB" w:rsidP="004A3DCB">
      <w:pPr>
        <w:ind w:firstLine="567"/>
        <w:rPr>
          <w:b/>
        </w:rPr>
      </w:pPr>
      <w:r>
        <w:rPr>
          <w:b/>
        </w:rPr>
        <w:t>Статья 3</w:t>
      </w:r>
    </w:p>
    <w:p w:rsidR="004A3DCB" w:rsidRDefault="004A3DCB" w:rsidP="004A3DCB">
      <w:pPr>
        <w:ind w:firstLine="567"/>
      </w:pPr>
      <w:r>
        <w:t>Настоящее решение вступает в силу со дня его официального опубликования.</w:t>
      </w:r>
    </w:p>
    <w:p w:rsidR="004A3DCB" w:rsidRDefault="004A3DCB" w:rsidP="004A3DCB">
      <w:pPr>
        <w:ind w:firstLine="708"/>
      </w:pPr>
    </w:p>
    <w:p w:rsidR="004A3DCB" w:rsidRPr="0072745A" w:rsidRDefault="004A3DCB" w:rsidP="004A3DCB">
      <w:r w:rsidRPr="0072745A">
        <w:t xml:space="preserve">Председатель Думы </w:t>
      </w:r>
    </w:p>
    <w:p w:rsidR="004A3DCB" w:rsidRPr="0072745A" w:rsidRDefault="004A3DCB" w:rsidP="004A3DCB">
      <w:r w:rsidRPr="0072745A">
        <w:t xml:space="preserve">Нефтекумского городского округа </w:t>
      </w: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>края                                                                П.А.Лиман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A3DCB" w:rsidRDefault="004A3DCB" w:rsidP="004A3DCB">
      <w:pPr>
        <w:autoSpaceDE w:val="0"/>
        <w:autoSpaceDN w:val="0"/>
        <w:adjustRightInd w:val="0"/>
      </w:pPr>
    </w:p>
    <w:p w:rsidR="004A3DCB" w:rsidRDefault="004A3DCB" w:rsidP="004A3DCB">
      <w:pPr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Глава Нефтекумского</w:t>
      </w:r>
    </w:p>
    <w:p w:rsidR="00C66D8F" w:rsidRDefault="00C66D8F" w:rsidP="004A3DCB">
      <w:r w:rsidRPr="0072745A">
        <w:t xml:space="preserve">городского округа </w:t>
      </w:r>
    </w:p>
    <w:p w:rsidR="004A3DCB" w:rsidRDefault="004A3DCB" w:rsidP="004A3DCB">
      <w:pPr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Ставропольского края                                                              Д.Н. </w:t>
      </w:r>
      <w:proofErr w:type="spellStart"/>
      <w:r>
        <w:rPr>
          <w:bCs/>
          <w:color w:val="000000"/>
          <w:spacing w:val="-3"/>
        </w:rPr>
        <w:t>Сокуренко</w:t>
      </w:r>
      <w:proofErr w:type="spellEnd"/>
    </w:p>
    <w:p w:rsidR="004A3DCB" w:rsidRDefault="004A3DCB" w:rsidP="004A3DCB">
      <w:pPr>
        <w:rPr>
          <w:bCs/>
          <w:color w:val="000000"/>
          <w:spacing w:val="-3"/>
        </w:rPr>
      </w:pPr>
    </w:p>
    <w:p w:rsidR="004A3DCB" w:rsidRDefault="004A3DCB" w:rsidP="004A3DCB">
      <w:pPr>
        <w:rPr>
          <w:bCs/>
          <w:color w:val="000000"/>
          <w:spacing w:val="-3"/>
        </w:rPr>
      </w:pPr>
    </w:p>
    <w:p w:rsidR="002B59DC" w:rsidRDefault="002B59DC" w:rsidP="004A3DCB">
      <w:pPr>
        <w:rPr>
          <w:bCs/>
          <w:color w:val="000000"/>
          <w:spacing w:val="-3"/>
        </w:rPr>
      </w:pPr>
    </w:p>
    <w:p w:rsidR="004A3DCB" w:rsidRPr="0072745A" w:rsidRDefault="004A3DCB" w:rsidP="004A3DCB">
      <w:pPr>
        <w:jc w:val="right"/>
        <w:rPr>
          <w:sz w:val="24"/>
          <w:szCs w:val="24"/>
        </w:rPr>
      </w:pPr>
      <w:r>
        <w:rPr>
          <w:bCs/>
          <w:color w:val="000000"/>
          <w:spacing w:val="-3"/>
        </w:rPr>
        <w:lastRenderedPageBreak/>
        <w:t xml:space="preserve">                                                                     </w:t>
      </w:r>
      <w:r w:rsidRPr="0072745A">
        <w:rPr>
          <w:sz w:val="24"/>
          <w:szCs w:val="24"/>
        </w:rPr>
        <w:t>Приложение</w:t>
      </w:r>
    </w:p>
    <w:p w:rsidR="004A3DCB" w:rsidRDefault="004A3DCB" w:rsidP="004A3D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Pr="0072745A">
        <w:rPr>
          <w:rFonts w:ascii="Times New Roman" w:hAnsi="Times New Roman" w:cs="Times New Roman"/>
          <w:b w:val="0"/>
          <w:sz w:val="24"/>
          <w:szCs w:val="24"/>
        </w:rPr>
        <w:t xml:space="preserve">к решению Думы </w:t>
      </w:r>
      <w:r>
        <w:rPr>
          <w:rFonts w:ascii="Times New Roman" w:hAnsi="Times New Roman" w:cs="Times New Roman"/>
          <w:b w:val="0"/>
          <w:sz w:val="24"/>
          <w:szCs w:val="24"/>
        </w:rPr>
        <w:t>Нефтекумского городского округа</w:t>
      </w:r>
    </w:p>
    <w:p w:rsidR="004A3DCB" w:rsidRPr="0072745A" w:rsidRDefault="004A3DCB" w:rsidP="004A3D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72745A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«О </w:t>
      </w:r>
      <w:proofErr w:type="gramStart"/>
      <w:r w:rsidRPr="0072745A">
        <w:rPr>
          <w:rFonts w:ascii="Times New Roman" w:hAnsi="Times New Roman" w:cs="Times New Roman"/>
          <w:b w:val="0"/>
          <w:sz w:val="24"/>
          <w:szCs w:val="24"/>
        </w:rPr>
        <w:t>Положении</w:t>
      </w:r>
      <w:proofErr w:type="gramEnd"/>
      <w:r w:rsidRPr="0072745A">
        <w:rPr>
          <w:rFonts w:ascii="Times New Roman" w:hAnsi="Times New Roman" w:cs="Times New Roman"/>
          <w:b w:val="0"/>
          <w:sz w:val="24"/>
          <w:szCs w:val="24"/>
        </w:rPr>
        <w:t xml:space="preserve"> о кадровом резерве для замещения вакантных</w:t>
      </w:r>
    </w:p>
    <w:p w:rsidR="004A3DCB" w:rsidRDefault="004A3DCB" w:rsidP="004A3D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Pr="0072745A"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 в</w:t>
      </w:r>
      <w:proofErr w:type="gramStart"/>
      <w:r w:rsidRPr="0072745A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proofErr w:type="gramEnd"/>
      <w:r w:rsidRPr="0072745A">
        <w:rPr>
          <w:rFonts w:ascii="Times New Roman" w:hAnsi="Times New Roman" w:cs="Times New Roman"/>
          <w:b w:val="0"/>
          <w:sz w:val="24"/>
          <w:szCs w:val="24"/>
        </w:rPr>
        <w:t>онтрольно-</w:t>
      </w:r>
    </w:p>
    <w:p w:rsidR="002B59DC" w:rsidRDefault="004A3DCB" w:rsidP="004A3D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Pr="0072745A">
        <w:rPr>
          <w:rFonts w:ascii="Times New Roman" w:hAnsi="Times New Roman" w:cs="Times New Roman"/>
          <w:b w:val="0"/>
          <w:sz w:val="24"/>
          <w:szCs w:val="24"/>
        </w:rPr>
        <w:t>счетной палате Нефтекумского городского округа</w:t>
      </w:r>
    </w:p>
    <w:p w:rsidR="004A3DCB" w:rsidRPr="0072745A" w:rsidRDefault="004A3DCB" w:rsidP="004A3DC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745A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682B3D">
        <w:rPr>
          <w:sz w:val="24"/>
          <w:szCs w:val="24"/>
        </w:rPr>
        <w:t>»</w:t>
      </w:r>
    </w:p>
    <w:p w:rsidR="004A3DCB" w:rsidRPr="002B59DC" w:rsidRDefault="004A3DCB" w:rsidP="004A3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2B59DC" w:rsidRDefault="004A3DCB" w:rsidP="004A3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2B59DC">
        <w:rPr>
          <w:rFonts w:ascii="Times New Roman" w:hAnsi="Times New Roman" w:cs="Times New Roman"/>
          <w:sz w:val="28"/>
          <w:szCs w:val="28"/>
        </w:rPr>
        <w:t>ПОЛОЖЕНИЕ</w:t>
      </w:r>
    </w:p>
    <w:p w:rsidR="004A3DCB" w:rsidRPr="002B59DC" w:rsidRDefault="004A3DCB" w:rsidP="004A3D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DC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Контрольно-счетной палате Нефтекумского городского округа Ставропольского края</w:t>
      </w:r>
    </w:p>
    <w:p w:rsidR="004A3DCB" w:rsidRDefault="004A3DCB" w:rsidP="004A3DC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0597E">
        <w:rPr>
          <w:rFonts w:ascii="Times New Roman" w:hAnsi="Times New Roman" w:cs="Times New Roman"/>
          <w:sz w:val="28"/>
          <w:szCs w:val="28"/>
        </w:rPr>
        <w:t>Статья 1</w:t>
      </w:r>
    </w:p>
    <w:p w:rsidR="00D353AE" w:rsidRPr="00A0597E" w:rsidRDefault="00D353AE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7993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в соответствии со </w:t>
      </w:r>
      <w:hyperlink r:id="rId7" w:history="1">
        <w:r w:rsidRPr="0071799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33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Pr="00717993">
        <w:rPr>
          <w:rFonts w:ascii="Times New Roman" w:hAnsi="Times New Roman" w:cs="Times New Roman"/>
          <w:b w:val="0"/>
          <w:sz w:val="28"/>
          <w:szCs w:val="28"/>
        </w:rPr>
        <w:t>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</w:p>
    <w:p w:rsidR="004A3DCB" w:rsidRPr="00717993" w:rsidRDefault="004A3DCB" w:rsidP="004A3DC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7993">
        <w:rPr>
          <w:rFonts w:ascii="Times New Roman" w:hAnsi="Times New Roman" w:cs="Times New Roman"/>
          <w:b w:val="0"/>
          <w:sz w:val="28"/>
          <w:szCs w:val="28"/>
        </w:rPr>
        <w:t>2 марта 2007 г. N 25-ФЗ "О муниципальной службе в Российской Федерации" (далее - Федеральный закон) устанавливает порядок формирования кадрового резерва для замещения вакантных должностей муниципальной службы в Контрольно-счетной палате Нефтекумского городского округа Ставропольского края (далее соответственно - кадровый резерв, Контрольно-счетная палата), а также организацию работы с ним.</w:t>
      </w:r>
    </w:p>
    <w:p w:rsidR="004A3DCB" w:rsidRDefault="004A3DCB" w:rsidP="004A3DC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7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353AE" w:rsidRPr="00A0597E" w:rsidRDefault="00D353AE" w:rsidP="004A3DC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745A">
        <w:rPr>
          <w:rFonts w:ascii="Times New Roman" w:hAnsi="Times New Roman" w:cs="Times New Roman"/>
          <w:sz w:val="28"/>
          <w:szCs w:val="28"/>
        </w:rPr>
        <w:t xml:space="preserve">Кадровый резерв формируется для замещения вакантных должностей муниципальной службы в соответствии с </w:t>
      </w:r>
      <w:hyperlink r:id="rId8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Ставропольском крае, утвержденным Законом Ставропольского края от 18 декабря 2007 г. N 65-кз "О Реестре должностей муниципальной службы в Ставропольском крае" (далее - Реестр должностей).</w:t>
      </w:r>
    </w:p>
    <w:p w:rsidR="004A3DCB" w:rsidRPr="0072745A" w:rsidRDefault="004A3DCB" w:rsidP="004A3D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Кадровый резерв формируется в соответствии с установленными квалификационными требованиями для замещения должностей муниципальной службы как из числа граждан Российской Федерации (далее - граждане), так и из числа граждан, замещающих должности муниципальной службы в органах местного самоуправления (далее - муниципальные служащие).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>. Под кадровым резервом понимается специально сформированный на основе индивидуального отбора и комплексной оценки состав специалистов, обладающих необходимыми профессиональными, деловыми и личностными качествами и соответствующих квалификационным требованиям для замещения должностей муниципальной службы.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352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Кадровый резерв формируется в целях: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обеспечения равного доступа граждан к муниципальной службе;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2) своевременного замещения вакантных должностей муниципальной службы в Контрольно-счетной палате;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3) содействия формированию высокопрофессионального кадрового состава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4) содействия должностному росту муниципальных служащих,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Контрольно-счетной палате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Принципами формирования кадрового резерва являются: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добровольность включения муниципальных служащих (граждан) в кадровый резерв;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2) гласность при формировании кадрового резерва;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соблюдение равенства прав граждан при их включении в кадровый резерв;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4) приоритетность формирования кадрового резерва на конкурсной основе;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5) учет текущей и перспективной потребности в замещении должностей муниципальной службы;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6) взаимосвязь должностного роста муниципальных служащих с результатами оценки их профессионализма и компетентности;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745A">
        <w:rPr>
          <w:rFonts w:ascii="Times New Roman" w:hAnsi="Times New Roman" w:cs="Times New Roman"/>
          <w:sz w:val="28"/>
          <w:szCs w:val="28"/>
        </w:rPr>
        <w:t>) объективность и всесторонность оценки профессиональных и личностных качеств муниципальных служащих (граждан), претендующих на включение в кадровый резерв (далее - претенденты).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352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Кадровый резерв формируется для замещения вакантных должностей муниципальной службы в Контрольно-счетной палате, предусмотренных </w:t>
      </w:r>
      <w:hyperlink w:anchor="P193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должностей, согласно приложению 1 к настоящему Положению.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352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В Контрольно-счетной палате ежегодно анализируется потребность в кадровом резерве и определяется необходимое количество и перечень должностей муниципальной службы, а также необходимая численность лиц, состоящих в кадровом резерве (далее - кандидаты).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При анализе потребности в кадровом резерве учитываются: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оценка уровня текучести кадров муниципальных служащих, его прогноз;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доля должностей муниципальной службы, на которые сформирован кадровый резерв, в общем количестве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72745A"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4A3DCB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количество кандидатов, подлежащих исключению из кадрового резерва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15 нас</w:t>
      </w:r>
      <w:r w:rsidRPr="0072745A">
        <w:rPr>
          <w:rFonts w:ascii="Times New Roman" w:hAnsi="Times New Roman" w:cs="Times New Roman"/>
          <w:sz w:val="28"/>
          <w:szCs w:val="28"/>
        </w:rPr>
        <w:t>тоящего Положения.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0597E">
        <w:rPr>
          <w:rFonts w:ascii="Times New Roman" w:hAnsi="Times New Roman" w:cs="Times New Roman"/>
          <w:sz w:val="28"/>
          <w:szCs w:val="28"/>
        </w:rPr>
        <w:t>Статья 6</w:t>
      </w:r>
    </w:p>
    <w:p w:rsidR="00D353AE" w:rsidRPr="00A0597E" w:rsidRDefault="00D353AE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председателем Думы</w:t>
      </w:r>
      <w:r w:rsidR="00C35180" w:rsidRPr="00C35180">
        <w:rPr>
          <w:rFonts w:ascii="Times New Roman" w:hAnsi="Times New Roman" w:cs="Times New Roman"/>
          <w:sz w:val="28"/>
          <w:szCs w:val="28"/>
        </w:rPr>
        <w:t xml:space="preserve"> </w:t>
      </w:r>
      <w:r w:rsidR="00C35180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 (далее</w:t>
      </w:r>
      <w:r w:rsidR="00725A05">
        <w:rPr>
          <w:rFonts w:ascii="Times New Roman" w:hAnsi="Times New Roman" w:cs="Times New Roman"/>
          <w:sz w:val="28"/>
          <w:szCs w:val="28"/>
        </w:rPr>
        <w:t xml:space="preserve"> </w:t>
      </w:r>
      <w:r w:rsidR="00C35180">
        <w:rPr>
          <w:rFonts w:ascii="Times New Roman" w:hAnsi="Times New Roman" w:cs="Times New Roman"/>
          <w:sz w:val="28"/>
          <w:szCs w:val="28"/>
        </w:rPr>
        <w:t>- председатель Думы)</w:t>
      </w:r>
      <w:r>
        <w:rPr>
          <w:rFonts w:ascii="Times New Roman" w:hAnsi="Times New Roman" w:cs="Times New Roman"/>
          <w:sz w:val="28"/>
          <w:szCs w:val="28"/>
        </w:rPr>
        <w:t>, по решению Думы Нефтекумского городского округа Ставропольского края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В кадровый резе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>ючаются: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граждане, претендующие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Pr="0072745A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2) муниципальные служащие, претендующие на замещение вакантной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порядке должностного роста </w:t>
      </w:r>
      <w:r w:rsidRPr="0072745A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3) 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9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1 статьи 81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- по р</w:t>
      </w:r>
      <w:r w:rsidR="001564A2">
        <w:rPr>
          <w:rFonts w:ascii="Times New Roman" w:hAnsi="Times New Roman" w:cs="Times New Roman"/>
          <w:sz w:val="28"/>
          <w:szCs w:val="28"/>
        </w:rPr>
        <w:t>аспоряжению председателя</w:t>
      </w:r>
      <w:r w:rsidRPr="0072745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>с согласия</w:t>
      </w:r>
      <w:r>
        <w:rPr>
          <w:rFonts w:ascii="Times New Roman" w:hAnsi="Times New Roman" w:cs="Times New Roman"/>
          <w:sz w:val="28"/>
          <w:szCs w:val="28"/>
        </w:rPr>
        <w:t xml:space="preserve"> этих муниципальных служащих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 xml:space="preserve">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10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1 статьи 81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- по </w:t>
      </w:r>
      <w:r w:rsidR="001564A2" w:rsidRPr="0072745A">
        <w:rPr>
          <w:rFonts w:ascii="Times New Roman" w:hAnsi="Times New Roman" w:cs="Times New Roman"/>
          <w:sz w:val="28"/>
          <w:szCs w:val="28"/>
        </w:rPr>
        <w:t>р</w:t>
      </w:r>
      <w:r w:rsidR="001564A2">
        <w:rPr>
          <w:rFonts w:ascii="Times New Roman" w:hAnsi="Times New Roman" w:cs="Times New Roman"/>
          <w:sz w:val="28"/>
          <w:szCs w:val="28"/>
        </w:rPr>
        <w:t>аспоряжению председателя</w:t>
      </w:r>
      <w:r w:rsidRPr="0072745A">
        <w:rPr>
          <w:rFonts w:ascii="Times New Roman" w:hAnsi="Times New Roman" w:cs="Times New Roman"/>
          <w:sz w:val="28"/>
          <w:szCs w:val="28"/>
        </w:rPr>
        <w:t xml:space="preserve"> Думы включаются в кадровый резерв для замещения вакантных должностей муниципальной службы той же группы должностей муниципальной службы, к которой относилась последняя замещаемая ими должность муниципальной службы.</w:t>
      </w:r>
      <w:proofErr w:type="gramEnd"/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D353AE" w:rsidRDefault="00D353AE" w:rsidP="00D353AE">
      <w:pPr>
        <w:pStyle w:val="ConsPlusNormal"/>
        <w:tabs>
          <w:tab w:val="left" w:pos="1065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3262E7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745A">
        <w:rPr>
          <w:rFonts w:ascii="Times New Roman" w:hAnsi="Times New Roman" w:cs="Times New Roman"/>
          <w:sz w:val="28"/>
          <w:szCs w:val="28"/>
        </w:rPr>
        <w:t xml:space="preserve">Конкурс на включение муниципальных служащих (граждан) в кадровый резерв (далее - конкурс) проводится конкурсной комиссией в порядке, </w:t>
      </w:r>
      <w:r w:rsidRPr="003262E7">
        <w:rPr>
          <w:rFonts w:ascii="Times New Roman" w:hAnsi="Times New Roman" w:cs="Times New Roman"/>
          <w:sz w:val="28"/>
          <w:szCs w:val="28"/>
        </w:rPr>
        <w:t>определенном решением Думы</w:t>
      </w:r>
      <w:r w:rsidRPr="0044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72745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262E7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Конкурс объявляется по решению Думы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72745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2745A">
        <w:rPr>
          <w:rFonts w:ascii="Times New Roman" w:hAnsi="Times New Roman" w:cs="Times New Roman"/>
          <w:sz w:val="28"/>
          <w:szCs w:val="28"/>
        </w:rPr>
        <w:t>исходя из потребности в кадровом резерве.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>. Конкурс может проводиться как на отдельные должности муниципальной службы, так и по группам должностей муниципальной службы с учетом Реестра должностей.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Конкурсные процедуры и заседание конкурсной комиссии проводятся при наличии не менее двух претендентов, изъявивших желание участвовать в конкурсе.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 xml:space="preserve">На первом этапе,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Нефтекумского городского округа Ставропольского края (далее - официальный сайт)</w:t>
      </w:r>
      <w:r w:rsidRPr="0072745A"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его проведения размещается объявление о приеме документов для участия в конкурсе, а также следующая информация о конкурсе: наименование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представлению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3 настоящей статьи</w:t>
      </w:r>
      <w:r w:rsidRPr="0072745A">
        <w:rPr>
          <w:rFonts w:ascii="Times New Roman" w:hAnsi="Times New Roman" w:cs="Times New Roman"/>
          <w:sz w:val="28"/>
          <w:szCs w:val="28"/>
        </w:rPr>
        <w:t>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публикуются в периодическом печатном издании.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Гражданин, изъявивший желание принять участие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44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72745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- Дума)</w:t>
      </w:r>
      <w:r w:rsidRPr="0072745A">
        <w:rPr>
          <w:rFonts w:ascii="Times New Roman" w:hAnsi="Times New Roman" w:cs="Times New Roman"/>
          <w:sz w:val="28"/>
          <w:szCs w:val="28"/>
        </w:rPr>
        <w:t>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личное заявление об участии в конкурсе;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r:id="rId11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г. N 667-р (далее - анкета), с приложением фотографии форматом 4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образование, стаж работы и квалификацию: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копию трудовой книжки, заверенную кадровой службой по месту работы (за исключением случаев, когда трудовая деятельность осуществляется впервые), или иные документы, подтверждающие трудовую деятельность;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звания, заверенные кадровой службой по месту работы;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5) заключение медицинского учреждения о наличии (отсутствии) заболевания, препятствующего поступлению на муниципальную службу или ее прохождению, по учетной </w:t>
      </w:r>
      <w:hyperlink r:id="rId12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форме N 001-ГС/у</w:t>
        </w:r>
      </w:hyperlink>
      <w:r w:rsidRPr="0072745A">
        <w:rPr>
          <w:rFonts w:ascii="Times New Roman" w:hAnsi="Times New Roman" w:cs="Times New Roman"/>
          <w:sz w:val="28"/>
          <w:szCs w:val="28"/>
        </w:rPr>
        <w:t>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6) заявление о согласии на обработку персональных данных.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Претендентом в дополнение к документам,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2745A">
        <w:rPr>
          <w:rFonts w:ascii="Times New Roman" w:hAnsi="Times New Roman" w:cs="Times New Roman"/>
          <w:sz w:val="28"/>
          <w:szCs w:val="28"/>
        </w:rPr>
        <w:t>, могут быть представлены документы, характеризующие его профессиональные, деловые или личностные качества (отзывы, характеристики, представления, рекомендации, поручительства).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Муниципальный служащий, изъявивший желание участвовать в конкурсе, представляет в 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72745A">
        <w:rPr>
          <w:rFonts w:ascii="Times New Roman" w:hAnsi="Times New Roman" w:cs="Times New Roman"/>
          <w:sz w:val="28"/>
          <w:szCs w:val="28"/>
        </w:rPr>
        <w:t xml:space="preserve"> личное заявление и собственноручно заполненную и подписанную анкету с приложением фотографии форматом 4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Специалист по кадровой работе по месту работы муниципального служащего готовит и представляет в конкурсную комиссию справку</w:t>
      </w:r>
      <w:r w:rsidR="00725A05"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>-</w:t>
      </w:r>
      <w:r w:rsidR="00725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объективку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 на муниципального служащего, изъявившего желание участвовать в конкурсе.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Документы, указанные </w:t>
      </w:r>
      <w:r w:rsidRPr="00254BBA">
        <w:rPr>
          <w:rFonts w:ascii="Times New Roman" w:hAnsi="Times New Roman" w:cs="Times New Roman"/>
          <w:sz w:val="28"/>
          <w:szCs w:val="28"/>
        </w:rPr>
        <w:t>в части 3 и 4 настоящей</w:t>
      </w:r>
      <w:r>
        <w:rPr>
          <w:rFonts w:ascii="Times New Roman" w:hAnsi="Times New Roman" w:cs="Times New Roman"/>
          <w:sz w:val="28"/>
          <w:szCs w:val="28"/>
        </w:rPr>
        <w:t xml:space="preserve"> статьи, представляются управляющему делами</w:t>
      </w:r>
      <w:r w:rsidRPr="0072745A">
        <w:rPr>
          <w:rFonts w:ascii="Times New Roman" w:hAnsi="Times New Roman" w:cs="Times New Roman"/>
          <w:sz w:val="28"/>
          <w:szCs w:val="28"/>
        </w:rPr>
        <w:t xml:space="preserve"> Думы в течение 21 календарного дня со дня размещения объявления об их приеме на официальном сайте лично,</w:t>
      </w:r>
      <w:r w:rsidR="00C35180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72745A">
        <w:rPr>
          <w:rFonts w:ascii="Times New Roman" w:hAnsi="Times New Roman" w:cs="Times New Roman"/>
          <w:sz w:val="28"/>
          <w:szCs w:val="28"/>
        </w:rPr>
        <w:t xml:space="preserve"> посредством направления по почте.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председатель Думы вправе перенести сроки их приема.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1. Претендент не допускается к участию в конкурсе при несоответствии квалификационным требованиям, предъявляемым к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>муниципальную службу и ее прохождения.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Претенденты информируются в письменной форме председателем конкурсной комиссии о причинах отказа в участии в конкурсе.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второго этапа конкурса принимается председателем Думы.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Не позднее, чем за 15 календарных дней до начала второго этапа конкурса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2745A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информацию о дате, месте и времени его проведения, а также список претендентов, допущенных к участию в конкурсе, и направляет претендентам соответствующее сообщение в письменной форме.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745A">
        <w:rPr>
          <w:rFonts w:ascii="Times New Roman" w:hAnsi="Times New Roman" w:cs="Times New Roman"/>
          <w:sz w:val="28"/>
          <w:szCs w:val="28"/>
        </w:rPr>
        <w:t xml:space="preserve">При проведении конкурса претендентам гарантируется равенство прав в соответствии с </w:t>
      </w:r>
      <w:hyperlink r:id="rId13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При проведении конкурса конкурсная комиссия оценивает претендентов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каче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>етендентов: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многоуровневое индивидуальное собеседование.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Многоуровневое индивидуальное собеседование включает в себя: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предварительное собеседование работником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2745A">
        <w:rPr>
          <w:rFonts w:ascii="Times New Roman" w:hAnsi="Times New Roman" w:cs="Times New Roman"/>
          <w:sz w:val="28"/>
          <w:szCs w:val="28"/>
        </w:rPr>
        <w:t>, ответственным за прием документов, с претендентом;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собеседование с </w:t>
      </w:r>
      <w:r>
        <w:rPr>
          <w:rFonts w:ascii="Times New Roman" w:hAnsi="Times New Roman" w:cs="Times New Roman"/>
          <w:sz w:val="28"/>
          <w:szCs w:val="28"/>
        </w:rPr>
        <w:t>председателем Думы</w:t>
      </w:r>
      <w:r w:rsidRPr="0072745A">
        <w:rPr>
          <w:rFonts w:ascii="Times New Roman" w:hAnsi="Times New Roman" w:cs="Times New Roman"/>
          <w:sz w:val="28"/>
          <w:szCs w:val="28"/>
        </w:rPr>
        <w:t>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2) конкурсные задания.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Конкурсные задания могут включать в себя: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тестирование на знание основ законодательства Российской Федерации и законодательства Ставропольского края о местном самоуправлении и муниципальной службе, основ государственного и муниципального управления;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теоретические задания для проверки знаний, необходимых для исполнения должностных обязанностей по должности (тестирование, ответы на экзаменационные билеты, вопросы и т.п.);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практические задания для оценки знаний и умений, необходимых для исполнения должностных обязанностей по должности (проведение правовой экспертизы документов, анализ предложенных информационных материалов с подготовкой соответствующих заключений, рекомендаций;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 xml:space="preserve">составление запроса сведений или других документов делового и справочно-информационного характера и т.п.), в том числе навыков владения современными технологиями работы с информацией и информационными системами (работа с программным обеспечением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45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 xml:space="preserve">, работа с текстовыми и табличными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>редакторами программного обеспечения, ресурсами информационно-телекоммуникационной сети "Интернет", справочно-информационными системами и т.п.</w:t>
      </w:r>
      <w:r w:rsidR="00C351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>На выполнение конкурсных заданий претендентам предоставляется равное количество времени для ответов на вопросы теста и равные условия прохождения конкурсного задания (компьютерное оборудование и организационная техника, а также необходимые справочные и информационные материалы (статистические данные, нормативные правовые акты и т.п.).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Выполненные конкурсные задания подписываются претендентами с указанием даты и времени их выполнения.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Если по результатам конкурса из числа претендентов не выявлены победители конкурса в связи с недостаточным уровнем их знаний и умений, наличие которых необходимо для исполнения должностных обязанностей по должности муниципальной службы, для формирования кадрового резерва на которую был объявлен конкурс, председатель Думы принимает решение о проведении повторного конкурса с учетом текущей и перспективной потребности в формировании кадрового резерва.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2. По результатам конкурса конкурсная комиссия вправе рекомендовать председателю Думы включить в кадровый резерв на одну вакантную должность муниципальной службы несколько претендентов, показавших высокий уровень профессиональной подготовки.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>. Включение претендентов в кадровый резерв оформляется распоряжением председателя Думы с указанием должности муниципальной службы и группы должностей муниципальной службы, на которые они могут быть назначены.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72745A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45A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В кадровый резерв не может быть включен муниципальный служащий, имеющий дисциплинарное взыскание, предусмотренное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</w:t>
        </w:r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 статьи 27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В случае если кандидат замещает должность муниципальной службы, копия распоряжения председателя Думы о включении кандидата в кадровый резерв приобщается к личному делу муниципального служащего.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745A">
        <w:rPr>
          <w:rFonts w:ascii="Times New Roman" w:hAnsi="Times New Roman" w:cs="Times New Roman"/>
          <w:sz w:val="28"/>
          <w:szCs w:val="28"/>
        </w:rPr>
        <w:t>. На каждую должность муниципальной службы в кадровом резерве может состоять не более трех кандидатов. Допускается включение одного претендента в кадровый резерв на несколько должностей муниципальной службы.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745A">
        <w:rPr>
          <w:rFonts w:ascii="Times New Roman" w:hAnsi="Times New Roman" w:cs="Times New Roman"/>
          <w:sz w:val="28"/>
          <w:szCs w:val="28"/>
        </w:rPr>
        <w:t>. Кандидаты включаются в кадровый резерв на срок не более 3 лет.</w:t>
      </w: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Pr="0072745A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97E">
        <w:rPr>
          <w:rFonts w:ascii="Times New Roman" w:hAnsi="Times New Roman" w:cs="Times New Roman"/>
          <w:sz w:val="28"/>
          <w:szCs w:val="28"/>
        </w:rPr>
        <w:lastRenderedPageBreak/>
        <w:t>Статья 13</w:t>
      </w:r>
    </w:p>
    <w:p w:rsidR="00D353AE" w:rsidRPr="00A0597E" w:rsidRDefault="00D353AE" w:rsidP="004A3DCB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97E">
        <w:rPr>
          <w:rFonts w:ascii="Times New Roman" w:hAnsi="Times New Roman" w:cs="Times New Roman"/>
          <w:b w:val="0"/>
          <w:sz w:val="28"/>
          <w:szCs w:val="28"/>
        </w:rPr>
        <w:t xml:space="preserve">1. Председатель Думы несет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ответственность за </w:t>
      </w:r>
      <w:r w:rsidRPr="00A0597E">
        <w:rPr>
          <w:rFonts w:ascii="Times New Roman" w:hAnsi="Times New Roman" w:cs="Times New Roman"/>
          <w:b w:val="0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</w:p>
    <w:p w:rsidR="004A3DCB" w:rsidRPr="00A0597E" w:rsidRDefault="004A3DCB" w:rsidP="004A3DC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97E">
        <w:rPr>
          <w:rFonts w:ascii="Times New Roman" w:hAnsi="Times New Roman" w:cs="Times New Roman"/>
          <w:b w:val="0"/>
          <w:sz w:val="28"/>
          <w:szCs w:val="28"/>
        </w:rPr>
        <w:t>кадровым резервом, а также за назначение кандидатов, состоящих в кадровом резерве, на должности муниципальной службы.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Кадровая работа, связанная с формированием, ведением кадрового резерва, организацией работы с ним и его эффективным использованием, осуществляется специалистом по кадровой работе</w:t>
      </w:r>
      <w:r w:rsidR="00D353AE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72745A">
        <w:rPr>
          <w:rFonts w:ascii="Times New Roman" w:hAnsi="Times New Roman" w:cs="Times New Roman"/>
          <w:sz w:val="28"/>
          <w:szCs w:val="28"/>
        </w:rPr>
        <w:t>, который в установленном порядке: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организует привлечение и подбор претендентов на включение в кадровый резерв;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2) организует и обеспечивает проведение конкурсов;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обеспечивает включение в кадровый резерв претендентов;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4) ведет работу по учету, накоплению и обновлению данных о кадровом резерве, формируя </w:t>
      </w:r>
      <w:hyperlink w:anchor="P225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кадрового резерва по форме согласно приложению 2 к настоящему Положению;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5) организует подготовку кандидатов к замещению вакантной должности муниципальной службы и осуществляет иные формы работы с кадровым резервом.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3. Профессиональное развитие кандидата, состоящего в кадровом резерве, осуществляется на основе утвержда</w:t>
      </w:r>
      <w:r>
        <w:rPr>
          <w:rFonts w:ascii="Times New Roman" w:hAnsi="Times New Roman" w:cs="Times New Roman"/>
          <w:sz w:val="28"/>
          <w:szCs w:val="28"/>
        </w:rPr>
        <w:t xml:space="preserve">емого председателем Думы </w:t>
      </w:r>
      <w:r w:rsidRPr="0072745A">
        <w:rPr>
          <w:rFonts w:ascii="Times New Roman" w:hAnsi="Times New Roman" w:cs="Times New Roman"/>
          <w:sz w:val="28"/>
          <w:szCs w:val="28"/>
        </w:rPr>
        <w:t>индивидуального плана профессионального развития кандидата.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745A">
        <w:rPr>
          <w:rFonts w:ascii="Times New Roman" w:hAnsi="Times New Roman" w:cs="Times New Roman"/>
          <w:sz w:val="28"/>
          <w:szCs w:val="28"/>
        </w:rPr>
        <w:t>. Подготовка кандидатов к замещению вакантной должности муниципальной службы осуществляется в следующих формах: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участие кандидата в мероприятиях, проводимых Думой (участие в подготовке заседаний Думы, комиссий, рабочих групп, в подготовке и проведении семинаров, совещаний, а также присутствие на них), и иных мероприятиях с целью приобретения им навыков, соответствующих профессиональной служебной деятельности, и навыков решения основных вопросов муниципального управления;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2) 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деятельности, муниципального управления);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иные формы, не противоречащие законодательству Российской Федерации и законодательству Ставропольского края.</w:t>
      </w:r>
    </w:p>
    <w:p w:rsidR="004A3DCB" w:rsidRDefault="004A3DCB" w:rsidP="004A3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3523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353AE" w:rsidRDefault="00D353AE" w:rsidP="004A3D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По решению Думы вакантная должность муниципальной службы замещается кандидатом, состоящим в кадровом резерве.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Вакантная должность муниципальной службы по решению Думы предлагается кандидату (одному из кандидатов), состоящему в кадровом резерве на эту должность, с учетом м</w:t>
      </w:r>
      <w:r>
        <w:rPr>
          <w:rFonts w:ascii="Times New Roman" w:hAnsi="Times New Roman" w:cs="Times New Roman"/>
          <w:sz w:val="28"/>
          <w:szCs w:val="28"/>
        </w:rPr>
        <w:t>нения председателя</w:t>
      </w:r>
      <w:r w:rsidRPr="0072745A">
        <w:rPr>
          <w:rFonts w:ascii="Times New Roman" w:hAnsi="Times New Roman" w:cs="Times New Roman"/>
          <w:sz w:val="28"/>
          <w:szCs w:val="28"/>
        </w:rPr>
        <w:t xml:space="preserve"> Думы (председателя Контрольно-счетной палаты) об уровне знаний и умений, которые необходимы для исполнения профессиональных служебных обязанностей по соответствующей должности муниципальной службы.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 xml:space="preserve">. Вакантная должность муниципальной службы предлагается другим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кандидатам, состоящим в кадровом резерве, в порядке, установленном </w:t>
      </w:r>
      <w:r w:rsidRPr="003262E7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2E7">
        <w:rPr>
          <w:rFonts w:ascii="Times New Roman" w:hAnsi="Times New Roman" w:cs="Times New Roman"/>
          <w:sz w:val="28"/>
          <w:szCs w:val="28"/>
        </w:rPr>
        <w:t xml:space="preserve">2 </w:t>
      </w:r>
      <w:r w:rsidRPr="0072745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2745A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при письменном отказе кандидат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2745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>), состоящего(их) в кадровом резерве на вакантную должность муниципальной службы, от предложенной ему (им) должности;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в случае неявки кандидат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2745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>) в Думу в течение 10 календарных дней со дня приглашения для определения уровня знаний и умений, которые необходимы для исполнения профессиональных служебных обязанностей по вакантной должности муниципальной службы;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при неудовлетворительных результатах оценки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72745A">
        <w:rPr>
          <w:rFonts w:ascii="Times New Roman" w:hAnsi="Times New Roman" w:cs="Times New Roman"/>
          <w:sz w:val="28"/>
          <w:szCs w:val="28"/>
        </w:rPr>
        <w:t xml:space="preserve"> Думы (председателем Контрольно-счетной палаты) уровня знаний и умений кандидат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2745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2745A">
        <w:rPr>
          <w:rFonts w:ascii="Times New Roman" w:hAnsi="Times New Roman" w:cs="Times New Roman"/>
          <w:sz w:val="28"/>
          <w:szCs w:val="28"/>
        </w:rPr>
        <w:t>), которые необходимы для исполнения профессиональных служебных обязанностей по вакантной должности муниципальной службы.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r w:rsidRPr="0072745A">
        <w:rPr>
          <w:rFonts w:ascii="Times New Roman" w:hAnsi="Times New Roman" w:cs="Times New Roman"/>
          <w:sz w:val="28"/>
          <w:szCs w:val="28"/>
        </w:rPr>
        <w:t>4. Кандидату, включенному в кадровый резерв для замещения одной должности муниципальной службы, может быть предложено назначение на другую вышестоящую (в пределах одной группы должностей), равнозначную или нижестоящую по отношению к ней должность муниципальной службы, в случаях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3 настоящей статьи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0597E">
        <w:rPr>
          <w:rFonts w:ascii="Times New Roman" w:hAnsi="Times New Roman" w:cs="Times New Roman"/>
          <w:sz w:val="28"/>
          <w:szCs w:val="28"/>
        </w:rPr>
        <w:t>Статья 15</w:t>
      </w:r>
    </w:p>
    <w:p w:rsidR="00D353AE" w:rsidRPr="00A0597E" w:rsidRDefault="00D353AE" w:rsidP="004A3DCB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45A">
        <w:rPr>
          <w:rFonts w:ascii="Times New Roman" w:hAnsi="Times New Roman" w:cs="Times New Roman"/>
          <w:sz w:val="28"/>
          <w:szCs w:val="28"/>
        </w:rPr>
        <w:t>. Основаниями исключения муниципального служащего из кадрового резерва являются: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письменное заявление муниципального служащего об исключении его из кадрового резерва;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>2) назначение муниципального служащего из кадрового резерва на вакантную должность муниципальной службы, в кадровом резерве на замещение которой он состоит, а также на равнозначную или вышестоящую по отношению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Федеральным законом и другими федеральными законами сохраняется должность муниципальной службы;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повторный отказ муниципального служащего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4) смерть (гибель) муниципального служащего либо признание его безвестно отсутствующим или объявление его умершим решением суда, вступившим в силу;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45A">
        <w:rPr>
          <w:rFonts w:ascii="Times New Roman" w:hAnsi="Times New Roman" w:cs="Times New Roman"/>
          <w:sz w:val="28"/>
          <w:szCs w:val="28"/>
        </w:rPr>
        <w:t xml:space="preserve">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5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 части</w:t>
        </w:r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 статьи 27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7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Pr="0072745A">
        <w:rPr>
          <w:rFonts w:ascii="Times New Roman" w:hAnsi="Times New Roman" w:cs="Times New Roman"/>
          <w:sz w:val="28"/>
          <w:szCs w:val="28"/>
        </w:rPr>
        <w:t>) непрерывное пребывание муниципального служащего в кадровом резерве более 3 лет;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745A">
        <w:rPr>
          <w:rFonts w:ascii="Times New Roman" w:hAnsi="Times New Roman" w:cs="Times New Roman"/>
          <w:sz w:val="28"/>
          <w:szCs w:val="28"/>
        </w:rPr>
        <w:t>) наступление и (или) обнаружение обстоятельств, препятствующих нахождению муниципального служащего на муниципальной службе;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745A">
        <w:rPr>
          <w:rFonts w:ascii="Times New Roman" w:hAnsi="Times New Roman" w:cs="Times New Roman"/>
          <w:sz w:val="28"/>
          <w:szCs w:val="28"/>
        </w:rPr>
        <w:t xml:space="preserve">) прекращение трудового договора по основаниям, предусмотренным </w:t>
      </w:r>
      <w:hyperlink r:id="rId17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11 части первой статьи 81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hyperlink r:id="rId19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</w:t>
        </w:r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 статьи 19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2745A">
        <w:rPr>
          <w:rFonts w:ascii="Times New Roman" w:hAnsi="Times New Roman" w:cs="Times New Roman"/>
          <w:sz w:val="28"/>
          <w:szCs w:val="28"/>
        </w:rPr>
        <w:t xml:space="preserve">) иные случаи,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72745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45A">
        <w:rPr>
          <w:rFonts w:ascii="Times New Roman" w:hAnsi="Times New Roman" w:cs="Times New Roman"/>
          <w:sz w:val="28"/>
          <w:szCs w:val="28"/>
        </w:rPr>
        <w:t>. Основаниями исключения гражданина из кадрового резерва являются: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1) письменное заявление гражданина об исключении его из кадрового резерва;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5A">
        <w:rPr>
          <w:rFonts w:ascii="Times New Roman" w:hAnsi="Times New Roman" w:cs="Times New Roman"/>
          <w:sz w:val="28"/>
          <w:szCs w:val="28"/>
        </w:rPr>
        <w:t>2) назначение гражданина из кадрового резерва на вакантную должность муниципальной службы, в кадровом резерве на замещение которой он состоит, а также на равнозначную или вышестоящую по отношению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Федеральным законом и другими федеральными законами сохраняется должность муниципальной службы;</w:t>
      </w:r>
      <w:proofErr w:type="gramEnd"/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3) повторный отказ гражданина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4) смерть (гибель) гражданина либо признание гражданина безвестно отсутствующим или объявление его умершим решением суда, вступившим в силу;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5) признание гражданина недееспособным или ограниченно дееспособным решением суда, вступившим в законную силу;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6)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72745A">
        <w:rPr>
          <w:rFonts w:ascii="Times New Roman" w:hAnsi="Times New Roman" w:cs="Times New Roman"/>
          <w:sz w:val="28"/>
          <w:szCs w:val="28"/>
        </w:rPr>
        <w:t>7) достижение кандидатом предельного возраста пребывания на муниципальной службе - 65 лет, установленного Федеральным законом;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8)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9)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10)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11) прекращение трудового договора по основаниям, предусмотренным </w:t>
      </w:r>
      <w:hyperlink r:id="rId21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2745A">
          <w:rPr>
            <w:rFonts w:ascii="Times New Roman" w:hAnsi="Times New Roman" w:cs="Times New Roman"/>
            <w:color w:val="0000FF"/>
            <w:sz w:val="28"/>
            <w:szCs w:val="28"/>
          </w:rPr>
          <w:t>11 части первой статьи 81</w:t>
        </w:r>
      </w:hyperlink>
      <w:r w:rsidRPr="0072745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12) применение к гражданину административного наказания в виде дисквалификации;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13) непрерывное пребывание в кадровом резерве более 3 лет;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14) иные случаи, предусмотренные </w:t>
      </w:r>
      <w:r>
        <w:rPr>
          <w:rFonts w:ascii="Times New Roman" w:hAnsi="Times New Roman" w:cs="Times New Roman"/>
          <w:sz w:val="28"/>
          <w:szCs w:val="28"/>
        </w:rPr>
        <w:t>частью 3 н</w:t>
      </w:r>
      <w:r w:rsidRPr="0072745A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7274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В случае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(либо изменения структуры </w:t>
      </w:r>
      <w:r w:rsidRPr="0072745A">
        <w:rPr>
          <w:rFonts w:ascii="Times New Roman" w:hAnsi="Times New Roman" w:cs="Times New Roman"/>
          <w:sz w:val="28"/>
          <w:szCs w:val="28"/>
        </w:rPr>
        <w:t>Контрольно-счетной палаты) кандидаты, состоящие в кадровом резерве на должностях муниципальной службы, которых касаются организационно-штатные мероп</w:t>
      </w:r>
      <w:r>
        <w:rPr>
          <w:rFonts w:ascii="Times New Roman" w:hAnsi="Times New Roman" w:cs="Times New Roman"/>
          <w:sz w:val="28"/>
          <w:szCs w:val="28"/>
        </w:rPr>
        <w:t xml:space="preserve">риятия, по </w:t>
      </w:r>
      <w:r w:rsidR="00D353AE">
        <w:rPr>
          <w:rFonts w:ascii="Times New Roman" w:hAnsi="Times New Roman" w:cs="Times New Roman"/>
          <w:sz w:val="28"/>
          <w:szCs w:val="28"/>
        </w:rPr>
        <w:t>распоряжению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 xml:space="preserve">Думы без проведения конкурса включаются в кадровый резерв для замещения равнозначных или нижестоящих вакантных должностей муниципальной службы (с учетом квалификационных требований, </w:t>
      </w:r>
      <w:r w:rsidRPr="0072745A">
        <w:rPr>
          <w:rFonts w:ascii="Times New Roman" w:hAnsi="Times New Roman" w:cs="Times New Roman"/>
          <w:sz w:val="28"/>
          <w:szCs w:val="28"/>
        </w:rPr>
        <w:lastRenderedPageBreak/>
        <w:t>предъявляемых для замещения должностей муниципальной службы, категории и группы должностей муниципальной службы) либо при отсутствии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указанных должностей муниципальной службы исключаются из кадрового резерва.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 xml:space="preserve">4. При включении кандидата в кадровый резерв по основанию, предусмотренному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 w:rsidRPr="0072745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2745A">
        <w:rPr>
          <w:rFonts w:ascii="Times New Roman" w:hAnsi="Times New Roman" w:cs="Times New Roman"/>
          <w:sz w:val="28"/>
          <w:szCs w:val="28"/>
        </w:rPr>
        <w:t xml:space="preserve">, срок нахождения кандидата в кадровом резерве исчисляется </w:t>
      </w:r>
      <w:proofErr w:type="gramStart"/>
      <w:r w:rsidRPr="007274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745A">
        <w:rPr>
          <w:rFonts w:ascii="Times New Roman" w:hAnsi="Times New Roman" w:cs="Times New Roman"/>
          <w:sz w:val="28"/>
          <w:szCs w:val="28"/>
        </w:rPr>
        <w:t xml:space="preserve"> даты его первоначального включения в кадровый резерв до проведения соответствующих организационно-штатных мероприятий.</w:t>
      </w:r>
    </w:p>
    <w:p w:rsidR="004A3DCB" w:rsidRPr="0072745A" w:rsidRDefault="004A3DCB" w:rsidP="004A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45A">
        <w:rPr>
          <w:rFonts w:ascii="Times New Roman" w:hAnsi="Times New Roman" w:cs="Times New Roman"/>
          <w:sz w:val="28"/>
          <w:szCs w:val="28"/>
        </w:rPr>
        <w:t>. Исключение кандидата из кадрового резерва оформляется распоряжением председателя Думы.</w:t>
      </w:r>
    </w:p>
    <w:p w:rsidR="004A3DCB" w:rsidRDefault="004A3DCB" w:rsidP="00D35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745A">
        <w:rPr>
          <w:rFonts w:ascii="Times New Roman" w:hAnsi="Times New Roman" w:cs="Times New Roman"/>
          <w:sz w:val="28"/>
          <w:szCs w:val="28"/>
        </w:rPr>
        <w:t>. Кандидаты, исключенные из кадрового резерва, уведомляются об этом в течение одного месяца с даты их исключения из кадрового резерва в письменной форме посредством направления почтового отправления специалистом по кадровой работе</w:t>
      </w:r>
      <w:r w:rsidR="00D353AE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72745A">
        <w:rPr>
          <w:rFonts w:ascii="Times New Roman" w:hAnsi="Times New Roman" w:cs="Times New Roman"/>
          <w:sz w:val="28"/>
          <w:szCs w:val="28"/>
        </w:rPr>
        <w:t>.</w:t>
      </w: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E" w:rsidRDefault="00D353AE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CB" w:rsidRPr="005672D4" w:rsidRDefault="004A3DCB" w:rsidP="004A3D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72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2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кадровом резерве для замещения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 xml:space="preserve">вакантных должностей муниципальной службы </w:t>
      </w:r>
      <w:proofErr w:type="gramStart"/>
      <w:r w:rsidRPr="005672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>Контрольно-счетной палате Нефтекумского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2D4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4A3DCB" w:rsidRDefault="004A3DCB" w:rsidP="004A3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3DCB" w:rsidRPr="005672D4" w:rsidRDefault="004A3DCB" w:rsidP="004A3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3DCB" w:rsidRPr="005672D4" w:rsidRDefault="004A3DCB" w:rsidP="004A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193"/>
      <w:bookmarkEnd w:id="8"/>
      <w:r w:rsidRPr="005672D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A3DCB" w:rsidRDefault="004A3DCB" w:rsidP="004A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72D4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палате Нефтекумского городского округа Ставропольского края,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4A3DCB" w:rsidRPr="005672D4" w:rsidRDefault="004A3DCB" w:rsidP="004A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72D4">
        <w:rPr>
          <w:rFonts w:ascii="Times New Roman" w:hAnsi="Times New Roman" w:cs="Times New Roman"/>
          <w:b w:val="0"/>
          <w:sz w:val="28"/>
          <w:szCs w:val="28"/>
        </w:rPr>
        <w:t xml:space="preserve">замещение, </w:t>
      </w:r>
      <w:proofErr w:type="gramStart"/>
      <w:r w:rsidRPr="005672D4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2D4">
        <w:rPr>
          <w:rFonts w:ascii="Times New Roman" w:hAnsi="Times New Roman" w:cs="Times New Roman"/>
          <w:b w:val="0"/>
          <w:sz w:val="28"/>
          <w:szCs w:val="28"/>
        </w:rPr>
        <w:t>формируется кадровый резерв</w:t>
      </w:r>
    </w:p>
    <w:p w:rsidR="004A3DCB" w:rsidRPr="0072745A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4A3DCB" w:rsidRPr="0072745A" w:rsidTr="00F004B3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5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CB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CB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861">
              <w:rPr>
                <w:rFonts w:ascii="Times New Roman" w:hAnsi="Times New Roman" w:cs="Times New Roman"/>
                <w:sz w:val="28"/>
                <w:szCs w:val="28"/>
              </w:rPr>
              <w:t>Нефтекумского городского округа Ставропольского края</w:t>
            </w: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861">
              <w:rPr>
                <w:rFonts w:ascii="Times New Roman" w:hAnsi="Times New Roman" w:cs="Times New Roman"/>
                <w:sz w:val="28"/>
                <w:szCs w:val="28"/>
              </w:rPr>
              <w:t>Нефтекумского городского округа Ставропольского края</w:t>
            </w: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CB" w:rsidRPr="0072745A" w:rsidTr="00F004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DCB" w:rsidRDefault="004A3DCB" w:rsidP="004A3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3DCB" w:rsidSect="00A436C9">
          <w:pgSz w:w="11905" w:h="16838"/>
          <w:pgMar w:top="851" w:right="567" w:bottom="851" w:left="1418" w:header="0" w:footer="0" w:gutter="0"/>
          <w:cols w:space="720"/>
        </w:sectPr>
      </w:pPr>
    </w:p>
    <w:p w:rsidR="004A3DCB" w:rsidRPr="005672D4" w:rsidRDefault="004A3DCB" w:rsidP="004A3D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72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2D4">
        <w:rPr>
          <w:rFonts w:ascii="Times New Roman" w:hAnsi="Times New Roman" w:cs="Times New Roman"/>
          <w:sz w:val="24"/>
          <w:szCs w:val="24"/>
        </w:rPr>
        <w:t>о кадровом резерве для замещения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 xml:space="preserve">вакантных должностей муниципальной службы </w:t>
      </w:r>
      <w:proofErr w:type="gramStart"/>
      <w:r w:rsidRPr="005672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 xml:space="preserve">Контрольно-счетной палате Нефтекумского </w:t>
      </w:r>
      <w:proofErr w:type="gramStart"/>
      <w:r w:rsidRPr="005672D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A3DCB" w:rsidRDefault="004A3DCB" w:rsidP="004A3D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4A3DCB" w:rsidRDefault="004A3DCB" w:rsidP="004A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DCB" w:rsidRPr="0072745A" w:rsidRDefault="004A3DCB" w:rsidP="004A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25"/>
      <w:bookmarkEnd w:id="9"/>
      <w:r w:rsidRPr="0072745A">
        <w:rPr>
          <w:rFonts w:ascii="Times New Roman" w:hAnsi="Times New Roman" w:cs="Times New Roman"/>
          <w:sz w:val="28"/>
          <w:szCs w:val="28"/>
        </w:rPr>
        <w:t>Список кадрового резерва</w:t>
      </w:r>
    </w:p>
    <w:p w:rsidR="004A3DCB" w:rsidRPr="0072745A" w:rsidRDefault="004A3DCB" w:rsidP="004A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A3DCB" w:rsidRPr="005672D4" w:rsidRDefault="004A3DCB" w:rsidP="004A3D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2D4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985"/>
        <w:gridCol w:w="850"/>
        <w:gridCol w:w="851"/>
        <w:gridCol w:w="1615"/>
        <w:gridCol w:w="1220"/>
        <w:gridCol w:w="1276"/>
        <w:gridCol w:w="992"/>
        <w:gridCol w:w="992"/>
        <w:gridCol w:w="1418"/>
        <w:gridCol w:w="1417"/>
        <w:gridCol w:w="1701"/>
      </w:tblGrid>
      <w:tr w:rsidR="004A3DCB" w:rsidRPr="005672D4" w:rsidTr="00F004B3">
        <w:tc>
          <w:tcPr>
            <w:tcW w:w="629" w:type="dxa"/>
          </w:tcPr>
          <w:p w:rsidR="004A3DCB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службы, на которую сформирован кадровый резерв, с указанием группы должностей муниципальной службы, на которую гражданин или муниципальный служащий может быть назначен</w:t>
            </w:r>
          </w:p>
        </w:tc>
        <w:tc>
          <w:tcPr>
            <w:tcW w:w="850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1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5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и (или) о квалификации (наименование и год окончания образовательной организации, квалификация, ученая степень, ученое звание)</w:t>
            </w:r>
          </w:p>
        </w:tc>
        <w:tc>
          <w:tcPr>
            <w:tcW w:w="1220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(дата назначения)</w:t>
            </w:r>
          </w:p>
        </w:tc>
        <w:tc>
          <w:tcPr>
            <w:tcW w:w="1276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(государственной службы), стаж (опыт) работы по специальности (направлению подготовки)</w:t>
            </w:r>
          </w:p>
        </w:tc>
        <w:tc>
          <w:tcPr>
            <w:tcW w:w="992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кадровый резерв (дата и номер правового акта)</w:t>
            </w:r>
          </w:p>
        </w:tc>
        <w:tc>
          <w:tcPr>
            <w:tcW w:w="992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профессиональному развитию в период нахождения в кадровом резерве</w:t>
            </w:r>
          </w:p>
        </w:tc>
        <w:tc>
          <w:tcPr>
            <w:tcW w:w="1418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Сведения об отказе от замещения вакантной должности (наименование предложенной вакантной должности, дата отказа)</w:t>
            </w:r>
          </w:p>
        </w:tc>
        <w:tc>
          <w:tcPr>
            <w:tcW w:w="1417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Основание для назначения на должность муниципальной службы (дата и номер правового акта)</w:t>
            </w:r>
          </w:p>
        </w:tc>
        <w:tc>
          <w:tcPr>
            <w:tcW w:w="1701" w:type="dxa"/>
          </w:tcPr>
          <w:p w:rsidR="004A3DCB" w:rsidRPr="005672D4" w:rsidRDefault="004A3DCB" w:rsidP="00F00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Основание для исключения из кадрового резерва (даты и номера правового акта)</w:t>
            </w:r>
          </w:p>
        </w:tc>
      </w:tr>
      <w:tr w:rsidR="004A3DCB" w:rsidRPr="005672D4" w:rsidTr="00F004B3">
        <w:tc>
          <w:tcPr>
            <w:tcW w:w="629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A3DCB" w:rsidRPr="005672D4" w:rsidRDefault="004A3DCB" w:rsidP="00F00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DCB" w:rsidRPr="0072745A" w:rsidTr="00F004B3">
        <w:tc>
          <w:tcPr>
            <w:tcW w:w="629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3DCB" w:rsidRPr="0072745A" w:rsidRDefault="004A3DCB" w:rsidP="00F00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DCB" w:rsidRPr="005F2322" w:rsidRDefault="004A3DCB" w:rsidP="004A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45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672D4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4A3DCB" w:rsidRPr="0072745A" w:rsidRDefault="004A3DCB" w:rsidP="004A3DC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854C7" w:rsidRDefault="00B854C7"/>
    <w:sectPr w:rsidR="00B854C7" w:rsidSect="005F2322">
      <w:pgSz w:w="16838" w:h="11905" w:orient="landscape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DCB"/>
    <w:rsid w:val="000F0580"/>
    <w:rsid w:val="001564A2"/>
    <w:rsid w:val="002B59DC"/>
    <w:rsid w:val="004A3DCB"/>
    <w:rsid w:val="00725A05"/>
    <w:rsid w:val="007A08DA"/>
    <w:rsid w:val="00887659"/>
    <w:rsid w:val="00A436C9"/>
    <w:rsid w:val="00B854C7"/>
    <w:rsid w:val="00C35180"/>
    <w:rsid w:val="00C46E6D"/>
    <w:rsid w:val="00C66D8F"/>
    <w:rsid w:val="00D353AE"/>
    <w:rsid w:val="00D54CEB"/>
    <w:rsid w:val="00D67ABC"/>
    <w:rsid w:val="00F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D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3D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3DCB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A3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CF025B996E9BCE8069A19D2E6DD0FBB4A8529026E5176BE34D9A22E63286B6B5EE88BD8DC655BA953EA413DFAA68F36CD9C47AEB44DEC80BF6F66U2cAF" TargetMode="External"/><Relationship Id="rId13" Type="http://schemas.openxmlformats.org/officeDocument/2006/relationships/hyperlink" Target="consultantplus://offline/ref=313CF025B996E9BCE8069A0FD18A8305BE49DC21083C0C20B33CD1F07963742E3D57E2DB85986A44AB53EBU4cBF" TargetMode="External"/><Relationship Id="rId18" Type="http://schemas.openxmlformats.org/officeDocument/2006/relationships/hyperlink" Target="consultantplus://offline/ref=313CF025B996E9BCE8069A0FD18A8305BF40DF2C00625B22E269DFF571332E3E2B1EEEDA9B9C630EF817BF4F3FF5ECDE70869346ABUAc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3CF025B996E9BCE8069A0FD18A8305BF40DF2C00625B22E269DFF571332E3E2B1EEEDE9B986D53AD58BE137AA4FFDF76869144B4A84DEFU9c7F" TargetMode="External"/><Relationship Id="rId7" Type="http://schemas.openxmlformats.org/officeDocument/2006/relationships/hyperlink" Target="consultantplus://offline/ref=313CF025B996E9BCE8069A0FD18A8305BF40DF2C056E5B22E269DFF571332E3E2B1EEEDE9B986A5CAF58BE137AA4FFDF76869144B4A84DEFU9c7F" TargetMode="External"/><Relationship Id="rId12" Type="http://schemas.openxmlformats.org/officeDocument/2006/relationships/hyperlink" Target="consultantplus://offline/ref=313CF025B996E9BCE8069A0FD18A8305B547DD250A610628EA30D3F7763C71292C57E2DF9B9A6F53A207BB066BFCF3DA6C989358A8AA4CUEc7F" TargetMode="External"/><Relationship Id="rId17" Type="http://schemas.openxmlformats.org/officeDocument/2006/relationships/hyperlink" Target="consultantplus://offline/ref=313CF025B996E9BCE8069A0FD18A8305BF40DF2C00625B22E269DFF571332E3E2B1EEEDE9B986D53AD58BE137AA4FFDF76869144B4A84DEFU9c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3CF025B996E9BCE8069A0FD18A8305BF40DF2C056E5B22E269DFF571332E3E2B1EEEDE9B986A58AC58BE137AA4FFDF76869144B4A84DEFU9c7F" TargetMode="External"/><Relationship Id="rId20" Type="http://schemas.openxmlformats.org/officeDocument/2006/relationships/hyperlink" Target="consultantplus://offline/ref=313CF025B996E9BCE8069A0FD18A8305BF40DF2C056E5B22E269DFF571332E3E2B1EEED790CC391EFC5EEB4620F1F0C0709890U4c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CF025B996E9BCE8069A19D2E6DD0FBB4A852902685873B734D9A22E63286B6B5EE88BCADC3D57A857F4423CEFF0DE73U9c1F" TargetMode="External"/><Relationship Id="rId11" Type="http://schemas.openxmlformats.org/officeDocument/2006/relationships/hyperlink" Target="consultantplus://offline/ref=313CF025B996E9BCE8069A0FD18A8305BE48D82403695B22E269DFF571332E3E2B1EEEDE9B98685EA858BE137AA4FFDF76869144B4A84DEFU9c7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3CF025B996E9BCE8069A0FD18A8305BF40DF2C056E5B22E269DFF571332E3E2B1EEEDE9B986A5CAF58BE137AA4FFDF76869144B4A84DEFU9c7F" TargetMode="External"/><Relationship Id="rId15" Type="http://schemas.openxmlformats.org/officeDocument/2006/relationships/hyperlink" Target="consultantplus://offline/ref=313CF025B996E9BCE8069A0FD18A8305BF40DF2C056E5B22E269DFF571332E3E2B1EEEDE9B986A58AD58BE137AA4FFDF76869144B4A84DEFU9c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3CF025B996E9BCE8069A0FD18A8305BF40DF2C00625B22E269DFF571332E3E2B1EEEDB929F630EF817BF4F3FF5ECDE70869346ABUAc3F" TargetMode="External"/><Relationship Id="rId19" Type="http://schemas.openxmlformats.org/officeDocument/2006/relationships/hyperlink" Target="consultantplus://offline/ref=313CF025B996E9BCE8069A0FD18A8305BF40DF2C056E5B22E269DFF571332E3E2B1EEEDD92933C0BED06E7433AEFF2DC6C9A9147UAc3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13CF025B996E9BCE8069A0FD18A8305BF40DF2C00625B22E269DFF571332E3E2B1EEEDB929F630EF817BF4F3FF5ECDE70869346ABUAc3F" TargetMode="External"/><Relationship Id="rId14" Type="http://schemas.openxmlformats.org/officeDocument/2006/relationships/hyperlink" Target="consultantplus://offline/ref=313CF025B996E9BCE8069A0FD18A8305BF40DF2C056E5B22E269DFF571332E3E2B1EEEDE9B986A58AB58BE137AA4FFDF76869144B4A84DEFU9c7F" TargetMode="External"/><Relationship Id="rId22" Type="http://schemas.openxmlformats.org/officeDocument/2006/relationships/hyperlink" Target="consultantplus://offline/ref=313CF025B996E9BCE8069A0FD18A8305BF40DF2C00625B22E269DFF571332E3E2B1EEEDA9B9C630EF817BF4F3FF5ECDE70869346ABUA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2019-03-20T08:25:00Z</cp:lastPrinted>
  <dcterms:created xsi:type="dcterms:W3CDTF">2019-03-18T07:35:00Z</dcterms:created>
  <dcterms:modified xsi:type="dcterms:W3CDTF">2019-03-20T08:25:00Z</dcterms:modified>
</cp:coreProperties>
</file>