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2E" w:rsidRPr="0088122A" w:rsidRDefault="0093472E" w:rsidP="0093472E">
      <w:pPr>
        <w:jc w:val="center"/>
        <w:rPr>
          <w:noProof/>
          <w:sz w:val="28"/>
          <w:szCs w:val="28"/>
        </w:rPr>
      </w:pPr>
      <w:r w:rsidRPr="0088122A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72E" w:rsidRDefault="0093472E" w:rsidP="0093472E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F3EF9">
        <w:rPr>
          <w:b/>
          <w:sz w:val="28"/>
          <w:szCs w:val="28"/>
        </w:rPr>
        <w:t xml:space="preserve"> ОКРУГА</w:t>
      </w:r>
    </w:p>
    <w:p w:rsidR="0093472E" w:rsidRPr="00AF3EF9" w:rsidRDefault="0093472E" w:rsidP="0093472E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>СТАВРОПОЛЬСКОГО КРАЯ</w:t>
      </w:r>
    </w:p>
    <w:p w:rsidR="0093472E" w:rsidRDefault="0093472E" w:rsidP="00934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F3EF9">
        <w:rPr>
          <w:b/>
          <w:sz w:val="28"/>
          <w:szCs w:val="28"/>
        </w:rPr>
        <w:t>ОГО СОЗЫВА</w:t>
      </w:r>
    </w:p>
    <w:p w:rsidR="0093472E" w:rsidRDefault="0093472E" w:rsidP="0093472E">
      <w:pPr>
        <w:jc w:val="center"/>
        <w:rPr>
          <w:sz w:val="28"/>
          <w:szCs w:val="28"/>
        </w:rPr>
      </w:pPr>
    </w:p>
    <w:p w:rsidR="0093472E" w:rsidRPr="00C4689E" w:rsidRDefault="0093472E" w:rsidP="0093472E">
      <w:pPr>
        <w:jc w:val="center"/>
        <w:rPr>
          <w:b/>
          <w:sz w:val="28"/>
          <w:szCs w:val="28"/>
        </w:rPr>
      </w:pPr>
      <w:r w:rsidRPr="00C4689E">
        <w:rPr>
          <w:b/>
          <w:sz w:val="28"/>
          <w:szCs w:val="28"/>
        </w:rPr>
        <w:t>РЕШЕНИЕ</w:t>
      </w:r>
    </w:p>
    <w:p w:rsidR="0093472E" w:rsidRDefault="0093472E" w:rsidP="0093472E">
      <w:pPr>
        <w:jc w:val="both"/>
        <w:rPr>
          <w:sz w:val="28"/>
          <w:szCs w:val="28"/>
        </w:rPr>
      </w:pPr>
    </w:p>
    <w:p w:rsidR="0093472E" w:rsidRDefault="0093472E" w:rsidP="0093472E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2024</w:t>
      </w:r>
      <w:r w:rsidRPr="00AF3EF9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</w:t>
      </w:r>
      <w:r w:rsidRPr="00AF3EF9">
        <w:rPr>
          <w:sz w:val="28"/>
          <w:szCs w:val="28"/>
        </w:rPr>
        <w:t xml:space="preserve">      </w:t>
      </w:r>
      <w:proofErr w:type="gramStart"/>
      <w:r w:rsidRPr="00AF3EF9">
        <w:rPr>
          <w:sz w:val="28"/>
          <w:szCs w:val="28"/>
        </w:rPr>
        <w:t>г</w:t>
      </w:r>
      <w:proofErr w:type="gramEnd"/>
      <w:r w:rsidRPr="00AF3EF9">
        <w:rPr>
          <w:sz w:val="28"/>
          <w:szCs w:val="28"/>
        </w:rPr>
        <w:t xml:space="preserve">. Нефтекумск     </w:t>
      </w:r>
      <w:r>
        <w:rPr>
          <w:sz w:val="28"/>
          <w:szCs w:val="28"/>
        </w:rPr>
        <w:t xml:space="preserve">       </w:t>
      </w:r>
      <w:r w:rsidRPr="00AF3EF9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312</w:t>
      </w:r>
    </w:p>
    <w:p w:rsidR="0093472E" w:rsidRPr="00AF3EF9" w:rsidRDefault="0093472E" w:rsidP="0093472E">
      <w:pPr>
        <w:jc w:val="both"/>
        <w:rPr>
          <w:sz w:val="28"/>
          <w:szCs w:val="28"/>
        </w:rPr>
      </w:pPr>
    </w:p>
    <w:p w:rsidR="0093472E" w:rsidRPr="00F70BB3" w:rsidRDefault="0093472E" w:rsidP="0093472E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Думы Нефтекумского муниципального округа от 5 марта 2024 года № 258 «</w:t>
      </w:r>
      <w:r w:rsidRPr="00F70BB3">
        <w:rPr>
          <w:b w:val="0"/>
          <w:sz w:val="28"/>
          <w:szCs w:val="28"/>
        </w:rPr>
        <w:t>Об установлении размера стоимости санаторной путевки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4</w:t>
      </w:r>
      <w:r w:rsidRPr="00F70BB3">
        <w:rPr>
          <w:b w:val="0"/>
          <w:sz w:val="28"/>
          <w:szCs w:val="28"/>
        </w:rPr>
        <w:t xml:space="preserve"> год, </w:t>
      </w:r>
      <w:proofErr w:type="gramStart"/>
      <w:r w:rsidRPr="00F70BB3">
        <w:rPr>
          <w:b w:val="0"/>
          <w:sz w:val="28"/>
          <w:szCs w:val="28"/>
        </w:rPr>
        <w:t>исходя из которого определяется</w:t>
      </w:r>
      <w:proofErr w:type="gramEnd"/>
      <w:r w:rsidRPr="00F70BB3">
        <w:rPr>
          <w:b w:val="0"/>
          <w:sz w:val="28"/>
          <w:szCs w:val="28"/>
        </w:rPr>
        <w:t xml:space="preserve"> сумма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денежной компенсации</w:t>
      </w:r>
      <w:r>
        <w:rPr>
          <w:b w:val="0"/>
          <w:sz w:val="28"/>
          <w:szCs w:val="28"/>
        </w:rPr>
        <w:t>»</w:t>
      </w:r>
    </w:p>
    <w:p w:rsidR="0093472E" w:rsidRPr="00F961ED" w:rsidRDefault="0093472E" w:rsidP="0093472E">
      <w:pPr>
        <w:pStyle w:val="ConsPlusNormal"/>
        <w:jc w:val="both"/>
        <w:rPr>
          <w:sz w:val="28"/>
          <w:szCs w:val="28"/>
        </w:rPr>
      </w:pPr>
    </w:p>
    <w:p w:rsidR="0093472E" w:rsidRPr="00F961ED" w:rsidRDefault="0093472E" w:rsidP="0093472E">
      <w:pPr>
        <w:pStyle w:val="ConsPlusNormal"/>
        <w:ind w:firstLine="567"/>
        <w:jc w:val="both"/>
        <w:rPr>
          <w:sz w:val="28"/>
          <w:szCs w:val="28"/>
        </w:rPr>
      </w:pPr>
      <w:r w:rsidRPr="00F961ED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F961ED">
        <w:rPr>
          <w:sz w:val="28"/>
          <w:szCs w:val="28"/>
        </w:rPr>
        <w:t xml:space="preserve"> округа Ставропольского края</w:t>
      </w:r>
    </w:p>
    <w:p w:rsidR="0093472E" w:rsidRPr="00F70BB3" w:rsidRDefault="0093472E" w:rsidP="0093472E">
      <w:pPr>
        <w:pStyle w:val="ConsPlusNormal"/>
        <w:ind w:firstLine="567"/>
        <w:jc w:val="both"/>
        <w:rPr>
          <w:sz w:val="28"/>
          <w:szCs w:val="28"/>
        </w:rPr>
      </w:pPr>
    </w:p>
    <w:p w:rsidR="0093472E" w:rsidRPr="00F70BB3" w:rsidRDefault="0093472E" w:rsidP="0093472E">
      <w:pPr>
        <w:pStyle w:val="ConsPlusNormal"/>
        <w:ind w:firstLine="567"/>
        <w:jc w:val="both"/>
        <w:rPr>
          <w:sz w:val="28"/>
          <w:szCs w:val="28"/>
        </w:rPr>
      </w:pPr>
      <w:r w:rsidRPr="00F70BB3">
        <w:rPr>
          <w:b/>
          <w:sz w:val="28"/>
          <w:szCs w:val="28"/>
        </w:rPr>
        <w:t>РЕШИЛА</w:t>
      </w:r>
      <w:r w:rsidRPr="00F70BB3">
        <w:rPr>
          <w:sz w:val="28"/>
          <w:szCs w:val="28"/>
        </w:rPr>
        <w:t>:</w:t>
      </w:r>
    </w:p>
    <w:p w:rsidR="0093472E" w:rsidRPr="00F70BB3" w:rsidRDefault="0093472E" w:rsidP="0093472E">
      <w:pPr>
        <w:pStyle w:val="ConsPlusNormal"/>
        <w:ind w:firstLine="567"/>
        <w:jc w:val="both"/>
        <w:rPr>
          <w:sz w:val="28"/>
          <w:szCs w:val="28"/>
        </w:rPr>
      </w:pPr>
    </w:p>
    <w:p w:rsidR="0093472E" w:rsidRPr="00F70BB3" w:rsidRDefault="0093472E" w:rsidP="0093472E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1</w:t>
      </w:r>
    </w:p>
    <w:p w:rsidR="0093472E" w:rsidRPr="00F70BB3" w:rsidRDefault="0093472E" w:rsidP="0093472E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93472E" w:rsidRDefault="0093472E" w:rsidP="009347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4 </w:t>
      </w:r>
      <w:r w:rsidRPr="003607B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607BE">
        <w:rPr>
          <w:sz w:val="28"/>
          <w:szCs w:val="28"/>
        </w:rPr>
        <w:t xml:space="preserve"> Думы Нефтекумского 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3607BE">
        <w:rPr>
          <w:sz w:val="28"/>
          <w:szCs w:val="28"/>
        </w:rPr>
        <w:t xml:space="preserve"> от 5 марта 2024 года № 258</w:t>
      </w:r>
      <w:r>
        <w:rPr>
          <w:b/>
          <w:sz w:val="28"/>
          <w:szCs w:val="28"/>
        </w:rPr>
        <w:t xml:space="preserve"> «</w:t>
      </w:r>
      <w:r w:rsidRPr="00F70BB3">
        <w:rPr>
          <w:sz w:val="28"/>
          <w:szCs w:val="28"/>
        </w:rPr>
        <w:t>Об установлении размера стоимости санаторной путевки</w:t>
      </w:r>
      <w:r>
        <w:rPr>
          <w:sz w:val="28"/>
          <w:szCs w:val="28"/>
        </w:rPr>
        <w:t xml:space="preserve"> </w:t>
      </w:r>
      <w:r w:rsidRPr="00F70BB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F70BB3">
        <w:rPr>
          <w:sz w:val="28"/>
          <w:szCs w:val="28"/>
        </w:rPr>
        <w:t xml:space="preserve"> год, </w:t>
      </w:r>
      <w:proofErr w:type="gramStart"/>
      <w:r w:rsidRPr="00F70BB3">
        <w:rPr>
          <w:sz w:val="28"/>
          <w:szCs w:val="28"/>
        </w:rPr>
        <w:t>исходя из которого определяется</w:t>
      </w:r>
      <w:proofErr w:type="gramEnd"/>
      <w:r w:rsidRPr="00F70BB3">
        <w:rPr>
          <w:sz w:val="28"/>
          <w:szCs w:val="28"/>
        </w:rPr>
        <w:t xml:space="preserve"> сумма</w:t>
      </w:r>
      <w:r>
        <w:rPr>
          <w:sz w:val="28"/>
          <w:szCs w:val="28"/>
        </w:rPr>
        <w:t xml:space="preserve"> </w:t>
      </w:r>
      <w:r w:rsidRPr="00F70BB3">
        <w:rPr>
          <w:sz w:val="28"/>
          <w:szCs w:val="28"/>
        </w:rPr>
        <w:t>денежной компенсации</w:t>
      </w:r>
      <w:r>
        <w:rPr>
          <w:b/>
          <w:sz w:val="28"/>
          <w:szCs w:val="28"/>
        </w:rPr>
        <w:t>»</w:t>
      </w:r>
      <w:r w:rsidRPr="003607B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93472E" w:rsidRPr="00F70BB3" w:rsidRDefault="0093472E" w:rsidP="009347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«подписания» заменить словами «официального опубликования».</w:t>
      </w:r>
    </w:p>
    <w:p w:rsidR="0093472E" w:rsidRDefault="0093472E" w:rsidP="0093472E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93472E" w:rsidRPr="002E06C9" w:rsidRDefault="0093472E" w:rsidP="0093472E">
      <w:pPr>
        <w:pStyle w:val="ConsPlusNormal"/>
        <w:ind w:firstLine="567"/>
        <w:jc w:val="both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93472E" w:rsidRDefault="0093472E" w:rsidP="0093472E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</w:p>
    <w:p w:rsidR="0093472E" w:rsidRPr="008511DD" w:rsidRDefault="0093472E" w:rsidP="0093472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511DD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8511DD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на постоянную комиссию Думы Нефтекумского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по бюджету, экономической политике, налогам, собственности и инвестициям</w:t>
      </w:r>
      <w:r>
        <w:rPr>
          <w:rFonts w:eastAsiaTheme="minorHAnsi"/>
          <w:bCs/>
          <w:sz w:val="28"/>
          <w:szCs w:val="28"/>
          <w:lang w:eastAsia="en-US"/>
        </w:rPr>
        <w:t xml:space="preserve"> (председатель - Р.Д.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Кульниязов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)</w:t>
      </w:r>
      <w:r w:rsidRPr="008511DD">
        <w:rPr>
          <w:rFonts w:eastAsiaTheme="minorHAnsi"/>
          <w:bCs/>
          <w:sz w:val="28"/>
          <w:szCs w:val="28"/>
          <w:lang w:eastAsia="en-US"/>
        </w:rPr>
        <w:t>.</w:t>
      </w:r>
    </w:p>
    <w:p w:rsidR="0093472E" w:rsidRDefault="0093472E" w:rsidP="0093472E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93472E" w:rsidRPr="00F70BB3" w:rsidRDefault="0093472E" w:rsidP="0093472E">
      <w:pPr>
        <w:shd w:val="clear" w:color="auto" w:fill="FFFFFF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93472E" w:rsidRPr="00F70BB3" w:rsidRDefault="0093472E" w:rsidP="0093472E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93472E" w:rsidRDefault="0093472E" w:rsidP="0093472E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Pr="00461899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его официального опубликования и распространяется на правоотношения, возникшие с </w:t>
      </w:r>
      <w:r w:rsidRPr="00461899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46189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3472E" w:rsidRDefault="0093472E" w:rsidP="009347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472E" w:rsidRPr="00461899" w:rsidRDefault="0093472E" w:rsidP="0093472E">
      <w:pPr>
        <w:pStyle w:val="ConsPlusNormal"/>
        <w:spacing w:line="240" w:lineRule="exact"/>
        <w:rPr>
          <w:sz w:val="28"/>
          <w:szCs w:val="28"/>
        </w:rPr>
      </w:pPr>
      <w:r w:rsidRPr="00461899">
        <w:rPr>
          <w:sz w:val="28"/>
          <w:szCs w:val="28"/>
        </w:rPr>
        <w:t xml:space="preserve">Председатель Думы </w:t>
      </w:r>
    </w:p>
    <w:p w:rsidR="0093472E" w:rsidRPr="00461899" w:rsidRDefault="0093472E" w:rsidP="0093472E">
      <w:pPr>
        <w:pStyle w:val="ConsPlusNormal"/>
        <w:spacing w:line="240" w:lineRule="exact"/>
        <w:rPr>
          <w:sz w:val="28"/>
          <w:szCs w:val="28"/>
        </w:rPr>
      </w:pPr>
      <w:r w:rsidRPr="00461899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461899">
        <w:rPr>
          <w:sz w:val="28"/>
          <w:szCs w:val="28"/>
        </w:rPr>
        <w:t xml:space="preserve"> округа</w:t>
      </w:r>
    </w:p>
    <w:p w:rsidR="0093472E" w:rsidRPr="00461899" w:rsidRDefault="0093472E" w:rsidP="0093472E">
      <w:pPr>
        <w:pStyle w:val="ConsPlusNormal"/>
        <w:spacing w:line="240" w:lineRule="exact"/>
        <w:rPr>
          <w:sz w:val="28"/>
          <w:szCs w:val="28"/>
        </w:rPr>
      </w:pPr>
      <w:r w:rsidRPr="00461899">
        <w:rPr>
          <w:sz w:val="28"/>
          <w:szCs w:val="28"/>
        </w:rPr>
        <w:t xml:space="preserve">Ставропольского края                                                </w:t>
      </w:r>
      <w:r>
        <w:rPr>
          <w:sz w:val="28"/>
          <w:szCs w:val="28"/>
        </w:rPr>
        <w:t xml:space="preserve">  </w:t>
      </w:r>
      <w:r w:rsidRPr="004618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61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46189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93472E" w:rsidRDefault="0093472E" w:rsidP="0093472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3472E" w:rsidRPr="00461899" w:rsidRDefault="0093472E" w:rsidP="0093472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61899">
        <w:rPr>
          <w:sz w:val="28"/>
          <w:szCs w:val="28"/>
        </w:rPr>
        <w:t>Глава Нефтекумского</w:t>
      </w:r>
    </w:p>
    <w:p w:rsidR="0093472E" w:rsidRDefault="0093472E" w:rsidP="0093472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461899">
        <w:rPr>
          <w:sz w:val="28"/>
          <w:szCs w:val="28"/>
        </w:rPr>
        <w:t xml:space="preserve"> округа</w:t>
      </w:r>
    </w:p>
    <w:p w:rsidR="0093472E" w:rsidRDefault="0093472E" w:rsidP="0093472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61899">
        <w:rPr>
          <w:sz w:val="28"/>
          <w:szCs w:val="28"/>
        </w:rPr>
        <w:t xml:space="preserve">тавропольского края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4618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       Д.Н. </w:t>
      </w:r>
      <w:proofErr w:type="spellStart"/>
      <w:r w:rsidRPr="00461899">
        <w:rPr>
          <w:sz w:val="28"/>
          <w:szCs w:val="28"/>
        </w:rPr>
        <w:t>Сокуренко</w:t>
      </w:r>
      <w:proofErr w:type="spellEnd"/>
    </w:p>
    <w:sectPr w:rsidR="0093472E" w:rsidSect="00934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72E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BB2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72E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2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3472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3472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93472E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93472E"/>
    <w:rPr>
      <w:rFonts w:ascii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4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7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2024-06-18T07:41:00Z</dcterms:created>
  <dcterms:modified xsi:type="dcterms:W3CDTF">2024-06-18T07:45:00Z</dcterms:modified>
</cp:coreProperties>
</file>