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CA" w:rsidRPr="009178F2" w:rsidRDefault="006D74CA" w:rsidP="006D74C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9178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CA" w:rsidRPr="009178F2" w:rsidRDefault="006D74CA" w:rsidP="006D7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8F2">
        <w:rPr>
          <w:rFonts w:ascii="Times New Roman" w:hAnsi="Times New Roman"/>
          <w:b/>
          <w:sz w:val="28"/>
          <w:szCs w:val="28"/>
        </w:rPr>
        <w:t>ДУМА НЕФТЕКУМСКОГО ГОРОДСКОГО ОКРУГА СТАВРОПОЛЬСКОГО КРАЯ</w:t>
      </w:r>
    </w:p>
    <w:p w:rsidR="006D74CA" w:rsidRPr="009178F2" w:rsidRDefault="006D74CA" w:rsidP="006D7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8F2">
        <w:rPr>
          <w:rFonts w:ascii="Times New Roman" w:hAnsi="Times New Roman"/>
          <w:b/>
          <w:sz w:val="28"/>
          <w:szCs w:val="28"/>
        </w:rPr>
        <w:t>ПЕРВОГО СОЗЫВА</w:t>
      </w:r>
    </w:p>
    <w:p w:rsidR="006D74CA" w:rsidRPr="009178F2" w:rsidRDefault="006D74CA" w:rsidP="006D7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4CA" w:rsidRPr="009178F2" w:rsidRDefault="006D74CA" w:rsidP="006D7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8F2">
        <w:rPr>
          <w:rFonts w:ascii="Times New Roman" w:hAnsi="Times New Roman"/>
          <w:b/>
          <w:sz w:val="28"/>
          <w:szCs w:val="28"/>
        </w:rPr>
        <w:t>РЕШЕНИЕ</w:t>
      </w:r>
    </w:p>
    <w:p w:rsidR="006D74CA" w:rsidRDefault="006D74CA" w:rsidP="006D7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CA" w:rsidRPr="009178F2" w:rsidRDefault="006D74CA" w:rsidP="006D7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марта </w:t>
      </w:r>
      <w:r w:rsidRPr="009178F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178F2">
        <w:rPr>
          <w:rFonts w:ascii="Times New Roman" w:hAnsi="Times New Roman"/>
          <w:sz w:val="28"/>
          <w:szCs w:val="28"/>
        </w:rPr>
        <w:t xml:space="preserve"> года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78F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178F2">
        <w:rPr>
          <w:rFonts w:ascii="Times New Roman" w:hAnsi="Times New Roman"/>
          <w:sz w:val="28"/>
          <w:szCs w:val="28"/>
        </w:rPr>
        <w:t>г</w:t>
      </w:r>
      <w:proofErr w:type="gramEnd"/>
      <w:r w:rsidRPr="009178F2">
        <w:rPr>
          <w:rFonts w:ascii="Times New Roman" w:hAnsi="Times New Roman"/>
          <w:sz w:val="28"/>
          <w:szCs w:val="28"/>
        </w:rPr>
        <w:t xml:space="preserve">. Нефтекумск                                          № </w:t>
      </w:r>
      <w:r>
        <w:rPr>
          <w:rFonts w:ascii="Times New Roman" w:hAnsi="Times New Roman"/>
          <w:sz w:val="28"/>
          <w:szCs w:val="28"/>
        </w:rPr>
        <w:t>318</w:t>
      </w:r>
    </w:p>
    <w:p w:rsidR="006D74CA" w:rsidRPr="009178F2" w:rsidRDefault="006D74CA" w:rsidP="006D74CA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6D74CA" w:rsidRPr="00A7284F" w:rsidRDefault="006D74CA" w:rsidP="006D7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284F">
        <w:rPr>
          <w:rFonts w:ascii="Times New Roman" w:hAnsi="Times New Roman"/>
          <w:sz w:val="28"/>
          <w:szCs w:val="28"/>
        </w:rPr>
        <w:t>О внесении изменений в Положение о порядке организации и проведения публичных слушаний, общественных обсуждений по вопросам градостроительной деятельности на территории Нефтекумского городского округа</w:t>
      </w:r>
      <w:r w:rsidRPr="00A7284F">
        <w:rPr>
          <w:rFonts w:ascii="Times New Roman" w:hAnsi="Times New Roman"/>
          <w:spacing w:val="1"/>
          <w:w w:val="103"/>
          <w:sz w:val="28"/>
          <w:szCs w:val="28"/>
        </w:rPr>
        <w:t xml:space="preserve"> </w:t>
      </w:r>
      <w:r w:rsidRPr="00A7284F">
        <w:rPr>
          <w:rFonts w:ascii="Times New Roman" w:hAnsi="Times New Roman"/>
          <w:sz w:val="28"/>
          <w:szCs w:val="28"/>
        </w:rPr>
        <w:t>Ставропольского края, утвержденн</w:t>
      </w:r>
      <w:r>
        <w:rPr>
          <w:rFonts w:ascii="Times New Roman" w:hAnsi="Times New Roman"/>
          <w:sz w:val="28"/>
          <w:szCs w:val="28"/>
        </w:rPr>
        <w:t>ое</w:t>
      </w:r>
      <w:r w:rsidRPr="00A7284F">
        <w:rPr>
          <w:rFonts w:ascii="Times New Roman" w:hAnsi="Times New Roman"/>
          <w:sz w:val="28"/>
          <w:szCs w:val="28"/>
        </w:rPr>
        <w:t xml:space="preserve"> решением Думы Нефтекумского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A7284F">
        <w:rPr>
          <w:rFonts w:ascii="Times New Roman" w:hAnsi="Times New Roman"/>
          <w:sz w:val="28"/>
          <w:szCs w:val="28"/>
        </w:rPr>
        <w:t>4 сентября 201</w:t>
      </w:r>
      <w:r>
        <w:rPr>
          <w:rFonts w:ascii="Times New Roman" w:hAnsi="Times New Roman"/>
          <w:sz w:val="28"/>
          <w:szCs w:val="28"/>
        </w:rPr>
        <w:t>8</w:t>
      </w:r>
      <w:r w:rsidRPr="00A7284F">
        <w:rPr>
          <w:rFonts w:ascii="Times New Roman" w:hAnsi="Times New Roman"/>
          <w:sz w:val="28"/>
          <w:szCs w:val="28"/>
        </w:rPr>
        <w:t xml:space="preserve"> № 229</w:t>
      </w:r>
    </w:p>
    <w:p w:rsidR="006D74CA" w:rsidRDefault="006D74CA" w:rsidP="006D74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74CA" w:rsidRPr="001870B4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0B4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</w:t>
      </w:r>
      <w:r>
        <w:rPr>
          <w:rFonts w:ascii="Times New Roman" w:hAnsi="Times New Roman"/>
          <w:sz w:val="28"/>
          <w:szCs w:val="28"/>
        </w:rPr>
        <w:t xml:space="preserve">ерации, Федеральным законом от </w:t>
      </w:r>
      <w:r w:rsidRPr="001870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1870B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0B4">
        <w:rPr>
          <w:rFonts w:ascii="Times New Roman" w:hAnsi="Times New Roman"/>
          <w:sz w:val="28"/>
          <w:szCs w:val="28"/>
        </w:rPr>
        <w:t>г. № 131-ФЗ «Об общих принципах организации местного самоуправления в Российской Федерации»</w:t>
      </w:r>
      <w:r w:rsidRPr="001870B4">
        <w:rPr>
          <w:rFonts w:ascii="Times New Roman" w:hAnsi="Times New Roman"/>
          <w:caps/>
          <w:sz w:val="28"/>
          <w:szCs w:val="28"/>
        </w:rPr>
        <w:t xml:space="preserve">, </w:t>
      </w:r>
      <w:r w:rsidRPr="001870B4">
        <w:rPr>
          <w:rFonts w:ascii="Times New Roman" w:hAnsi="Times New Roman"/>
          <w:sz w:val="28"/>
          <w:szCs w:val="28"/>
        </w:rPr>
        <w:t>решением Думы Нефтекумского городского округа Ставропольского края «Об утверждении Устава Нефтекумского городского округа Ставропольского края» от 30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1870B4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0B4">
        <w:rPr>
          <w:rFonts w:ascii="Times New Roman" w:hAnsi="Times New Roman"/>
          <w:sz w:val="28"/>
          <w:szCs w:val="28"/>
        </w:rPr>
        <w:t xml:space="preserve">г. № 39, </w:t>
      </w:r>
    </w:p>
    <w:p w:rsidR="006D74C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Дума</w:t>
      </w:r>
      <w:r w:rsidRPr="00917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Нефтекумского городского округа</w:t>
      </w:r>
      <w:r w:rsidRPr="000638A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6D74CA" w:rsidRPr="000638AD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4C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  <w:r w:rsidRPr="000638AD"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А</w:t>
      </w:r>
      <w:r w:rsidRPr="000638AD"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:</w:t>
      </w:r>
    </w:p>
    <w:p w:rsidR="006D74C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</w:p>
    <w:p w:rsidR="006D74CA" w:rsidRPr="000638AD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Статья 1</w:t>
      </w:r>
    </w:p>
    <w:p w:rsidR="006D74C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Внести в </w:t>
      </w:r>
      <w:r w:rsidRPr="00A7284F">
        <w:rPr>
          <w:rFonts w:ascii="Times New Roman" w:hAnsi="Times New Roman"/>
          <w:sz w:val="28"/>
          <w:szCs w:val="28"/>
        </w:rPr>
        <w:t>Положение о порядке организации и проведения публичных слушаний, общественных обсуждений по вопросам градостроительной деятельности на территории Нефтекумского городского округа</w:t>
      </w:r>
      <w:r w:rsidRPr="00A7284F">
        <w:rPr>
          <w:rFonts w:ascii="Times New Roman" w:hAnsi="Times New Roman"/>
          <w:spacing w:val="1"/>
          <w:w w:val="103"/>
          <w:sz w:val="28"/>
          <w:szCs w:val="28"/>
        </w:rPr>
        <w:t xml:space="preserve"> </w:t>
      </w:r>
      <w:r w:rsidRPr="00A7284F">
        <w:rPr>
          <w:rFonts w:ascii="Times New Roman" w:hAnsi="Times New Roman"/>
          <w:sz w:val="28"/>
          <w:szCs w:val="28"/>
        </w:rPr>
        <w:t>Ставропольского края, утвержденн</w:t>
      </w:r>
      <w:r>
        <w:rPr>
          <w:rFonts w:ascii="Times New Roman" w:hAnsi="Times New Roman"/>
          <w:sz w:val="28"/>
          <w:szCs w:val="28"/>
        </w:rPr>
        <w:t>ое</w:t>
      </w:r>
      <w:r w:rsidRPr="00A7284F">
        <w:rPr>
          <w:rFonts w:ascii="Times New Roman" w:hAnsi="Times New Roman"/>
          <w:sz w:val="28"/>
          <w:szCs w:val="28"/>
        </w:rPr>
        <w:t xml:space="preserve"> решением Думы Нефтекумского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A7284F">
        <w:rPr>
          <w:rFonts w:ascii="Times New Roman" w:hAnsi="Times New Roman"/>
          <w:sz w:val="28"/>
          <w:szCs w:val="28"/>
        </w:rPr>
        <w:t>4 сентября 201</w:t>
      </w:r>
      <w:r>
        <w:rPr>
          <w:rFonts w:ascii="Times New Roman" w:hAnsi="Times New Roman"/>
          <w:sz w:val="28"/>
          <w:szCs w:val="28"/>
        </w:rPr>
        <w:t>8</w:t>
      </w:r>
      <w:r w:rsidRPr="00A7284F">
        <w:rPr>
          <w:rFonts w:ascii="Times New Roman" w:hAnsi="Times New Roman"/>
          <w:sz w:val="28"/>
          <w:szCs w:val="28"/>
        </w:rPr>
        <w:t xml:space="preserve"> № 229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6D74C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абзац седьмой части 2 статьи 3 изложить в следующей редакции:</w:t>
      </w:r>
    </w:p>
    <w:p w:rsidR="006D74CA" w:rsidRDefault="006D74CA" w:rsidP="007F7286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60770">
        <w:rPr>
          <w:rFonts w:ascii="Times New Roman" w:hAnsi="Times New Roman" w:cs="Times New Roman"/>
          <w:b w:val="0"/>
          <w:sz w:val="28"/>
          <w:szCs w:val="28"/>
        </w:rPr>
        <w:t>опубликование оповещения о проведении публичных слу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шаний и общественных обсуждений и </w:t>
      </w:r>
      <w:r w:rsidRPr="00A60770">
        <w:rPr>
          <w:rFonts w:ascii="Times New Roman" w:hAnsi="Times New Roman" w:cs="Times New Roman"/>
          <w:b w:val="0"/>
          <w:sz w:val="28"/>
          <w:szCs w:val="28"/>
        </w:rPr>
        <w:t xml:space="preserve">заключения в печатном средстве массовой информации </w:t>
      </w:r>
      <w:r>
        <w:rPr>
          <w:rFonts w:ascii="Times New Roman" w:hAnsi="Times New Roman" w:cs="Times New Roman"/>
          <w:b w:val="0"/>
          <w:sz w:val="28"/>
          <w:szCs w:val="28"/>
        </w:rPr>
        <w:t>общественно-политической</w:t>
      </w:r>
      <w:r w:rsidRPr="00A60770">
        <w:rPr>
          <w:rFonts w:ascii="Times New Roman" w:hAnsi="Times New Roman" w:cs="Times New Roman"/>
          <w:b w:val="0"/>
          <w:sz w:val="28"/>
          <w:szCs w:val="28"/>
        </w:rPr>
        <w:t xml:space="preserve"> газете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городского округа Ставропольского края </w:t>
      </w:r>
      <w:r w:rsidRPr="00A6077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Восход</w:t>
      </w:r>
      <w:r w:rsidRPr="00A60770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201303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b w:val="0"/>
          <w:sz w:val="28"/>
          <w:szCs w:val="28"/>
        </w:rPr>
        <w:t>;</w:t>
      </w:r>
    </w:p>
    <w:p w:rsidR="006D74C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пункт 2 </w:t>
      </w:r>
      <w:r w:rsidRPr="001D7AA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1D7AA3">
        <w:rPr>
          <w:rFonts w:ascii="Times New Roman" w:hAnsi="Times New Roman"/>
          <w:sz w:val="28"/>
          <w:szCs w:val="28"/>
        </w:rPr>
        <w:t xml:space="preserve"> 16 </w:t>
      </w:r>
      <w:r>
        <w:rPr>
          <w:rFonts w:ascii="Times New Roman" w:hAnsi="Times New Roman"/>
          <w:sz w:val="28"/>
          <w:szCs w:val="28"/>
        </w:rPr>
        <w:t>и</w:t>
      </w:r>
      <w:r w:rsidRPr="001D7AA3">
        <w:rPr>
          <w:rFonts w:ascii="Times New Roman" w:hAnsi="Times New Roman"/>
          <w:sz w:val="28"/>
          <w:szCs w:val="28"/>
        </w:rPr>
        <w:t>зложить в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6D74CA" w:rsidRPr="004126BC" w:rsidRDefault="006D74CA" w:rsidP="007F72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AA3">
        <w:rPr>
          <w:rFonts w:ascii="Times New Roman" w:hAnsi="Times New Roman"/>
          <w:b/>
          <w:sz w:val="28"/>
          <w:szCs w:val="28"/>
        </w:rPr>
        <w:t>«</w:t>
      </w:r>
      <w:r w:rsidRPr="004126BC">
        <w:rPr>
          <w:rFonts w:ascii="Times New Roman" w:hAnsi="Times New Roman" w:cs="Times New Roman"/>
          <w:sz w:val="28"/>
          <w:szCs w:val="28"/>
        </w:rPr>
        <w:t xml:space="preserve">2. На основании протокола публичных слушаний или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4126BC">
        <w:rPr>
          <w:rFonts w:ascii="Times New Roman" w:hAnsi="Times New Roman" w:cs="Times New Roman"/>
          <w:sz w:val="28"/>
          <w:szCs w:val="28"/>
        </w:rPr>
        <w:t xml:space="preserve"> осуществляет подготовку заключения о результатах публичных слушаний или общественных обсуждений по форме согласно </w:t>
      </w:r>
      <w:hyperlink w:anchor="Par211" w:tooltip="                Заключение о результатах публичных слушаний" w:history="1">
        <w:r w:rsidRPr="004126BC">
          <w:rPr>
            <w:rFonts w:ascii="Times New Roman" w:hAnsi="Times New Roman" w:cs="Times New Roman"/>
            <w:sz w:val="28"/>
            <w:szCs w:val="28"/>
          </w:rPr>
          <w:t>приложениям 3</w:t>
        </w:r>
      </w:hyperlink>
      <w:r w:rsidRPr="004126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55" w:tooltip="             Заключение о результатах общественных обсуждений" w:history="1">
        <w:r w:rsidRPr="004126B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126BC">
        <w:rPr>
          <w:rFonts w:ascii="Times New Roman" w:hAnsi="Times New Roman" w:cs="Times New Roman"/>
          <w:sz w:val="28"/>
          <w:szCs w:val="28"/>
        </w:rPr>
        <w:t xml:space="preserve"> к настоящему Положению. Заключение о результатах публичных слушаний или общественных обсуждений подлежит опубликованию </w:t>
      </w:r>
      <w:r w:rsidRPr="00807514">
        <w:rPr>
          <w:rFonts w:ascii="Times New Roman" w:hAnsi="Times New Roman" w:cs="Times New Roman"/>
          <w:sz w:val="28"/>
          <w:szCs w:val="28"/>
        </w:rPr>
        <w:t xml:space="preserve">в печатном средстве массовой информации </w:t>
      </w:r>
      <w:r w:rsidRPr="00374995">
        <w:rPr>
          <w:rFonts w:ascii="Times New Roman" w:hAnsi="Times New Roman" w:cs="Times New Roman"/>
          <w:sz w:val="28"/>
          <w:szCs w:val="28"/>
        </w:rPr>
        <w:t xml:space="preserve">общественно-политической газете Нефтекумского городского округа Ставропольского </w:t>
      </w:r>
      <w:r w:rsidRPr="00374995">
        <w:rPr>
          <w:rFonts w:ascii="Times New Roman" w:hAnsi="Times New Roman" w:cs="Times New Roman"/>
          <w:sz w:val="28"/>
          <w:szCs w:val="28"/>
        </w:rPr>
        <w:lastRenderedPageBreak/>
        <w:t>края «Восход»</w:t>
      </w:r>
      <w:r w:rsidRPr="0080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7514">
        <w:rPr>
          <w:rFonts w:ascii="Times New Roman" w:hAnsi="Times New Roman" w:cs="Times New Roman"/>
          <w:sz w:val="28"/>
          <w:szCs w:val="28"/>
        </w:rPr>
        <w:t xml:space="preserve"> обнароду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514">
        <w:rPr>
          <w:rFonts w:ascii="Times New Roman" w:hAnsi="Times New Roman" w:cs="Times New Roman"/>
          <w:sz w:val="28"/>
          <w:szCs w:val="28"/>
        </w:rPr>
        <w:t xml:space="preserve">тся </w:t>
      </w:r>
      <w:r w:rsidRPr="004126B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proofErr w:type="gramStart"/>
      <w:r w:rsidRPr="00412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D74C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4CA" w:rsidRPr="000638AD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Статья 2</w:t>
      </w:r>
    </w:p>
    <w:p w:rsidR="006D74CA" w:rsidRPr="000638AD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w w:val="103"/>
          <w:sz w:val="28"/>
          <w:szCs w:val="28"/>
          <w:lang w:eastAsia="ru-RU"/>
        </w:rPr>
      </w:pPr>
      <w:r w:rsidRPr="000638AD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Контроль исполнения настоящего решения возложить на </w:t>
      </w:r>
      <w:r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6D74C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</w:p>
    <w:p w:rsidR="006D74CA" w:rsidRPr="000638AD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0"/>
          <w:w w:val="103"/>
          <w:sz w:val="28"/>
          <w:szCs w:val="28"/>
          <w:lang w:eastAsia="ru-RU"/>
        </w:rPr>
        <w:t>Статья 3</w:t>
      </w:r>
    </w:p>
    <w:p w:rsidR="006D74CA" w:rsidRPr="003252F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w w:val="103"/>
          <w:sz w:val="28"/>
          <w:szCs w:val="28"/>
          <w:lang w:eastAsia="ru-RU"/>
        </w:rPr>
      </w:pPr>
      <w:r w:rsidRPr="000638AD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официального опубликования.</w:t>
      </w:r>
    </w:p>
    <w:p w:rsidR="006D74CA" w:rsidRPr="006D74CA" w:rsidRDefault="006D74CA" w:rsidP="007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4CA" w:rsidRPr="006D74CA" w:rsidRDefault="006D74CA" w:rsidP="006D7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4CA" w:rsidRPr="006D74CA" w:rsidRDefault="006D74CA" w:rsidP="006D74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4CA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6D74CA" w:rsidRPr="006D74CA" w:rsidRDefault="006D74CA" w:rsidP="006D74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4CA">
        <w:rPr>
          <w:rFonts w:ascii="Times New Roman" w:hAnsi="Times New Roman"/>
          <w:sz w:val="28"/>
          <w:szCs w:val="28"/>
        </w:rPr>
        <w:t>Нефтекумского городского округа</w:t>
      </w:r>
    </w:p>
    <w:p w:rsidR="006D74CA" w:rsidRPr="006D74CA" w:rsidRDefault="006D74CA" w:rsidP="006D74CA">
      <w:pPr>
        <w:spacing w:line="240" w:lineRule="auto"/>
        <w:rPr>
          <w:rFonts w:ascii="Times New Roman" w:hAnsi="Times New Roman"/>
          <w:sz w:val="28"/>
          <w:szCs w:val="28"/>
        </w:rPr>
      </w:pPr>
      <w:r w:rsidRPr="006D74CA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П.А. Лиманов</w:t>
      </w:r>
    </w:p>
    <w:p w:rsidR="006D74CA" w:rsidRPr="006D74CA" w:rsidRDefault="006D74CA" w:rsidP="006D74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74CA" w:rsidRPr="006D74CA" w:rsidRDefault="006D74CA" w:rsidP="006D74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74CA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6D74CA" w:rsidRPr="006D74CA" w:rsidRDefault="006D74CA" w:rsidP="006D74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74C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D74CA" w:rsidRPr="006D74CA" w:rsidRDefault="006D74CA" w:rsidP="006D74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74C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6D74CA">
        <w:rPr>
          <w:rFonts w:ascii="Times New Roman" w:hAnsi="Times New Roman" w:cs="Times New Roman"/>
          <w:sz w:val="28"/>
          <w:szCs w:val="28"/>
        </w:rPr>
        <w:t>Д.Н.Сокуренко</w:t>
      </w:r>
      <w:proofErr w:type="spellEnd"/>
    </w:p>
    <w:p w:rsidR="006D74CA" w:rsidRPr="006D74CA" w:rsidRDefault="006D74CA" w:rsidP="006D74CA">
      <w:pPr>
        <w:spacing w:after="0" w:line="240" w:lineRule="auto"/>
        <w:jc w:val="both"/>
        <w:rPr>
          <w:rFonts w:ascii="Times New Roman" w:hAnsi="Times New Roman"/>
        </w:rPr>
      </w:pPr>
    </w:p>
    <w:sectPr w:rsidR="006D74CA" w:rsidRPr="006D74CA" w:rsidSect="00E637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CA"/>
    <w:rsid w:val="003A30AF"/>
    <w:rsid w:val="006D74CA"/>
    <w:rsid w:val="007F7286"/>
    <w:rsid w:val="00801C24"/>
    <w:rsid w:val="00B854C7"/>
    <w:rsid w:val="00C46E6D"/>
    <w:rsid w:val="00E637D6"/>
    <w:rsid w:val="00F6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D7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7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5</cp:revision>
  <cp:lastPrinted>2019-03-20T08:32:00Z</cp:lastPrinted>
  <dcterms:created xsi:type="dcterms:W3CDTF">2019-03-19T05:29:00Z</dcterms:created>
  <dcterms:modified xsi:type="dcterms:W3CDTF">2019-03-20T10:40:00Z</dcterms:modified>
</cp:coreProperties>
</file>