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A20" w:rsidRDefault="00616A20" w:rsidP="00616A20">
      <w:pPr>
        <w:jc w:val="center"/>
        <w:rPr>
          <w:noProof/>
          <w:sz w:val="28"/>
          <w:szCs w:val="28"/>
        </w:rPr>
      </w:pPr>
      <w:r w:rsidRPr="00A5082D">
        <w:rPr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A20" w:rsidRDefault="00616A20" w:rsidP="00616A20">
      <w:pPr>
        <w:jc w:val="center"/>
        <w:rPr>
          <w:b/>
          <w:sz w:val="28"/>
          <w:szCs w:val="28"/>
        </w:rPr>
      </w:pPr>
      <w:r w:rsidRPr="00A5082D">
        <w:rPr>
          <w:b/>
          <w:sz w:val="28"/>
          <w:szCs w:val="28"/>
        </w:rPr>
        <w:t xml:space="preserve"> ДУМА НЕФТЕКУМСКОГО ГОРОДСКОГО ОКРУГА </w:t>
      </w:r>
    </w:p>
    <w:p w:rsidR="00616A20" w:rsidRPr="00A5082D" w:rsidRDefault="00616A20" w:rsidP="00616A20">
      <w:pPr>
        <w:jc w:val="center"/>
        <w:rPr>
          <w:b/>
          <w:sz w:val="28"/>
          <w:szCs w:val="28"/>
        </w:rPr>
      </w:pPr>
      <w:r w:rsidRPr="00A5082D">
        <w:rPr>
          <w:b/>
          <w:sz w:val="28"/>
          <w:szCs w:val="28"/>
        </w:rPr>
        <w:t>СТАВРОПОЛЬСКОГО КРАЯ</w:t>
      </w:r>
    </w:p>
    <w:p w:rsidR="00616A20" w:rsidRPr="00A5082D" w:rsidRDefault="00616A20" w:rsidP="00616A20">
      <w:pPr>
        <w:jc w:val="center"/>
        <w:rPr>
          <w:b/>
          <w:sz w:val="28"/>
          <w:szCs w:val="28"/>
        </w:rPr>
      </w:pPr>
      <w:r w:rsidRPr="00A5082D">
        <w:rPr>
          <w:b/>
          <w:sz w:val="28"/>
          <w:szCs w:val="28"/>
        </w:rPr>
        <w:t>ПЕРВОГО СОЗЫВА</w:t>
      </w:r>
    </w:p>
    <w:p w:rsidR="00616A20" w:rsidRPr="00A5082D" w:rsidRDefault="00616A20" w:rsidP="00616A20">
      <w:pPr>
        <w:jc w:val="center"/>
        <w:rPr>
          <w:sz w:val="28"/>
          <w:szCs w:val="28"/>
        </w:rPr>
      </w:pPr>
    </w:p>
    <w:p w:rsidR="00616A20" w:rsidRPr="00A5082D" w:rsidRDefault="00616A20" w:rsidP="00616A20">
      <w:pPr>
        <w:jc w:val="center"/>
        <w:rPr>
          <w:b/>
          <w:sz w:val="28"/>
          <w:szCs w:val="28"/>
        </w:rPr>
      </w:pPr>
      <w:r w:rsidRPr="00A5082D">
        <w:rPr>
          <w:b/>
          <w:sz w:val="28"/>
          <w:szCs w:val="28"/>
        </w:rPr>
        <w:t>РЕШЕНИЕ</w:t>
      </w:r>
    </w:p>
    <w:p w:rsidR="00616A20" w:rsidRPr="00A5082D" w:rsidRDefault="00616A20" w:rsidP="00616A20">
      <w:pPr>
        <w:jc w:val="center"/>
        <w:rPr>
          <w:sz w:val="28"/>
          <w:szCs w:val="28"/>
        </w:rPr>
      </w:pPr>
    </w:p>
    <w:p w:rsidR="00616A20" w:rsidRPr="00A5082D" w:rsidRDefault="00616A20" w:rsidP="00616A20">
      <w:pPr>
        <w:rPr>
          <w:sz w:val="28"/>
          <w:szCs w:val="28"/>
        </w:rPr>
      </w:pPr>
      <w:r>
        <w:rPr>
          <w:sz w:val="28"/>
          <w:szCs w:val="28"/>
        </w:rPr>
        <w:t xml:space="preserve">10 сентября </w:t>
      </w:r>
      <w:r w:rsidRPr="00A5082D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A5082D">
        <w:rPr>
          <w:sz w:val="28"/>
          <w:szCs w:val="28"/>
        </w:rPr>
        <w:t xml:space="preserve"> года       </w:t>
      </w:r>
      <w:r>
        <w:rPr>
          <w:sz w:val="28"/>
          <w:szCs w:val="28"/>
        </w:rPr>
        <w:t xml:space="preserve">              </w:t>
      </w:r>
      <w:r w:rsidRPr="00A5082D">
        <w:rPr>
          <w:sz w:val="28"/>
          <w:szCs w:val="28"/>
        </w:rPr>
        <w:t xml:space="preserve">  </w:t>
      </w:r>
      <w:proofErr w:type="gramStart"/>
      <w:r w:rsidRPr="00A5082D">
        <w:rPr>
          <w:sz w:val="28"/>
          <w:szCs w:val="28"/>
        </w:rPr>
        <w:t>г</w:t>
      </w:r>
      <w:proofErr w:type="gramEnd"/>
      <w:r w:rsidRPr="00A5082D">
        <w:rPr>
          <w:sz w:val="28"/>
          <w:szCs w:val="28"/>
        </w:rPr>
        <w:t>. Нефтекумск                                         №</w:t>
      </w:r>
      <w:r>
        <w:rPr>
          <w:sz w:val="28"/>
          <w:szCs w:val="28"/>
        </w:rPr>
        <w:t xml:space="preserve"> 368</w:t>
      </w:r>
    </w:p>
    <w:p w:rsidR="00616A20" w:rsidRPr="004F5E56" w:rsidRDefault="00616A20" w:rsidP="00616A20">
      <w:pPr>
        <w:ind w:firstLine="567"/>
        <w:jc w:val="both"/>
        <w:rPr>
          <w:sz w:val="28"/>
          <w:szCs w:val="28"/>
        </w:rPr>
      </w:pPr>
    </w:p>
    <w:p w:rsidR="00616A20" w:rsidRPr="004F5E56" w:rsidRDefault="00616A20" w:rsidP="00616A2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Думы Нефтекумского городского округа Ставропольского края от 26 сентября 2017 года № 3 «Об утверждении </w:t>
      </w:r>
      <w:r w:rsidRPr="004F5E56">
        <w:rPr>
          <w:sz w:val="28"/>
          <w:szCs w:val="28"/>
        </w:rPr>
        <w:t xml:space="preserve">Регламента </w:t>
      </w:r>
      <w:r>
        <w:rPr>
          <w:sz w:val="28"/>
          <w:szCs w:val="28"/>
        </w:rPr>
        <w:t>Думы</w:t>
      </w:r>
      <w:r w:rsidRPr="004F5E56">
        <w:rPr>
          <w:sz w:val="28"/>
          <w:szCs w:val="28"/>
        </w:rPr>
        <w:t xml:space="preserve"> Нефтекумского  </w:t>
      </w:r>
      <w:r>
        <w:rPr>
          <w:sz w:val="28"/>
          <w:szCs w:val="28"/>
        </w:rPr>
        <w:t>городского округа</w:t>
      </w:r>
      <w:r w:rsidRPr="004F5E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края» </w:t>
      </w:r>
    </w:p>
    <w:p w:rsidR="00616A20" w:rsidRDefault="00616A20" w:rsidP="00616A20">
      <w:pPr>
        <w:ind w:firstLine="567"/>
        <w:jc w:val="both"/>
        <w:rPr>
          <w:sz w:val="28"/>
          <w:szCs w:val="28"/>
        </w:rPr>
      </w:pPr>
    </w:p>
    <w:p w:rsidR="00616A20" w:rsidRPr="004F5E56" w:rsidRDefault="00616A20" w:rsidP="00616A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Нефтекумского городского округа Ставропольского края, утвержденном решением Думы Нефтекумского городского округа Ставропольского края от 30 октября 2017 года № 39,</w:t>
      </w:r>
    </w:p>
    <w:p w:rsidR="00616A20" w:rsidRPr="004F5E56" w:rsidRDefault="00616A20" w:rsidP="00616A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Pr="004F5E56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 округа Ставропольского края</w:t>
      </w:r>
      <w:r w:rsidRPr="004F5E56">
        <w:rPr>
          <w:sz w:val="28"/>
          <w:szCs w:val="28"/>
        </w:rPr>
        <w:t xml:space="preserve"> </w:t>
      </w:r>
    </w:p>
    <w:p w:rsidR="00616A20" w:rsidRPr="004F5E56" w:rsidRDefault="00616A20" w:rsidP="00616A20">
      <w:pPr>
        <w:ind w:firstLine="567"/>
        <w:jc w:val="both"/>
        <w:rPr>
          <w:sz w:val="28"/>
          <w:szCs w:val="28"/>
        </w:rPr>
      </w:pPr>
    </w:p>
    <w:p w:rsidR="00616A20" w:rsidRPr="004F5E56" w:rsidRDefault="00616A20" w:rsidP="00616A20">
      <w:pPr>
        <w:ind w:firstLine="567"/>
        <w:jc w:val="both"/>
        <w:rPr>
          <w:sz w:val="28"/>
          <w:szCs w:val="28"/>
        </w:rPr>
      </w:pPr>
      <w:r w:rsidRPr="004F5E56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Pr="004F5E56">
        <w:rPr>
          <w:sz w:val="28"/>
          <w:szCs w:val="28"/>
        </w:rPr>
        <w:t>:</w:t>
      </w:r>
    </w:p>
    <w:p w:rsidR="00616A20" w:rsidRPr="004F5E56" w:rsidRDefault="00616A20" w:rsidP="00616A20">
      <w:pPr>
        <w:ind w:firstLine="567"/>
        <w:jc w:val="both"/>
        <w:rPr>
          <w:sz w:val="28"/>
          <w:szCs w:val="28"/>
        </w:rPr>
      </w:pPr>
    </w:p>
    <w:p w:rsidR="00616A20" w:rsidRDefault="00616A20" w:rsidP="00616A20">
      <w:pPr>
        <w:ind w:firstLine="567"/>
        <w:jc w:val="both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Статья 1</w:t>
      </w:r>
    </w:p>
    <w:p w:rsidR="00616A20" w:rsidRPr="004F5E56" w:rsidRDefault="00616A20" w:rsidP="00616A20">
      <w:pPr>
        <w:ind w:firstLine="567"/>
        <w:jc w:val="both"/>
        <w:rPr>
          <w:b/>
          <w:sz w:val="28"/>
          <w:szCs w:val="28"/>
        </w:rPr>
      </w:pPr>
    </w:p>
    <w:p w:rsidR="00616A20" w:rsidRDefault="00616A20" w:rsidP="00616A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решение Думы Нефтекумского городского округа Ставропольского края от 26 сентября 2017 года № 3 «Об утверждении </w:t>
      </w:r>
      <w:r w:rsidRPr="004F5E56">
        <w:rPr>
          <w:sz w:val="28"/>
          <w:szCs w:val="28"/>
        </w:rPr>
        <w:t xml:space="preserve">Регламента </w:t>
      </w:r>
      <w:r>
        <w:rPr>
          <w:sz w:val="28"/>
          <w:szCs w:val="28"/>
        </w:rPr>
        <w:t>Думы Нефтекумского городского округа</w:t>
      </w:r>
      <w:r w:rsidRPr="004F5E56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края»:</w:t>
      </w:r>
    </w:p>
    <w:p w:rsidR="00616A20" w:rsidRDefault="00616A20" w:rsidP="00616A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третий абзац статьи 3 исключить;</w:t>
      </w:r>
    </w:p>
    <w:p w:rsidR="00616A20" w:rsidRDefault="00616A20" w:rsidP="00616A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статью 5 исключить;</w:t>
      </w:r>
    </w:p>
    <w:p w:rsidR="00616A20" w:rsidRDefault="00616A20" w:rsidP="00616A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 статье 6:</w:t>
      </w:r>
    </w:p>
    <w:p w:rsidR="00616A20" w:rsidRDefault="00616A20" w:rsidP="00616A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втором абзаце части 2 слова </w:t>
      </w:r>
      <w:r w:rsidRPr="003F7B4F">
        <w:rPr>
          <w:sz w:val="28"/>
          <w:szCs w:val="28"/>
        </w:rPr>
        <w:t>«председател</w:t>
      </w:r>
      <w:r>
        <w:rPr>
          <w:sz w:val="28"/>
          <w:szCs w:val="28"/>
        </w:rPr>
        <w:t>ь</w:t>
      </w:r>
      <w:r w:rsidRPr="003F7B4F">
        <w:rPr>
          <w:sz w:val="28"/>
          <w:szCs w:val="28"/>
        </w:rPr>
        <w:t xml:space="preserve"> Думы городского округа» заменить словами «</w:t>
      </w:r>
      <w:r>
        <w:rPr>
          <w:sz w:val="28"/>
          <w:szCs w:val="28"/>
        </w:rPr>
        <w:t>ведущий специалист отдела по организационным и общим вопросам»;</w:t>
      </w:r>
    </w:p>
    <w:p w:rsidR="00616A20" w:rsidRPr="003F7B4F" w:rsidRDefault="00616A20" w:rsidP="00616A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F7B4F">
        <w:rPr>
          <w:sz w:val="28"/>
          <w:szCs w:val="28"/>
        </w:rPr>
        <w:t>третьем абзаце части 2 слова «заместитель председателя Думы городского округа» заменить словами «председател</w:t>
      </w:r>
      <w:r>
        <w:rPr>
          <w:sz w:val="28"/>
          <w:szCs w:val="28"/>
        </w:rPr>
        <w:t>ь</w:t>
      </w:r>
      <w:r w:rsidRPr="003F7B4F">
        <w:rPr>
          <w:sz w:val="28"/>
          <w:szCs w:val="28"/>
        </w:rPr>
        <w:t xml:space="preserve"> Думы городского округа»</w:t>
      </w:r>
      <w:r>
        <w:rPr>
          <w:sz w:val="28"/>
          <w:szCs w:val="28"/>
        </w:rPr>
        <w:t>;</w:t>
      </w:r>
    </w:p>
    <w:p w:rsidR="00616A20" w:rsidRDefault="00616A20" w:rsidP="00616A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части 5 слова «заместитель председателя Думы городского округа» исключить;</w:t>
      </w:r>
    </w:p>
    <w:p w:rsidR="00616A20" w:rsidRDefault="00616A20" w:rsidP="00616A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в части 1 статьи 9:</w:t>
      </w:r>
    </w:p>
    <w:p w:rsidR="00616A20" w:rsidRDefault="00616A20" w:rsidP="00616A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слова «и заместителя председателя Думы городского округа» исключить;</w:t>
      </w:r>
    </w:p>
    <w:p w:rsidR="00616A20" w:rsidRDefault="00616A20" w:rsidP="00616A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абзацем следующего содержания:</w:t>
      </w:r>
    </w:p>
    <w:p w:rsidR="00616A20" w:rsidRDefault="00616A20" w:rsidP="00616A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«В случае отсутствия председателя Думы городского округа старейший</w:t>
      </w:r>
      <w:r w:rsidRPr="000B011E">
        <w:rPr>
          <w:sz w:val="28"/>
          <w:szCs w:val="28"/>
        </w:rPr>
        <w:t xml:space="preserve"> </w:t>
      </w:r>
      <w:r>
        <w:rPr>
          <w:sz w:val="28"/>
          <w:szCs w:val="28"/>
        </w:rPr>
        <w:t>по возрасту, депутат Думы городского округа может вести очередные заседания</w:t>
      </w:r>
      <w:r w:rsidRPr="000B011E">
        <w:rPr>
          <w:sz w:val="28"/>
          <w:szCs w:val="28"/>
        </w:rPr>
        <w:t xml:space="preserve"> </w:t>
      </w:r>
      <w:r>
        <w:rPr>
          <w:sz w:val="28"/>
          <w:szCs w:val="28"/>
        </w:rPr>
        <w:t>Думы городского округа</w:t>
      </w:r>
      <w:proofErr w:type="gramStart"/>
      <w:r>
        <w:rPr>
          <w:sz w:val="28"/>
          <w:szCs w:val="28"/>
        </w:rPr>
        <w:t>.»;</w:t>
      </w:r>
      <w:proofErr w:type="gramEnd"/>
    </w:p>
    <w:p w:rsidR="00616A20" w:rsidRDefault="00616A20" w:rsidP="00616A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в статье 10 слова «, заместителя председателя Думы городского округа» исключить;</w:t>
      </w:r>
    </w:p>
    <w:p w:rsidR="00616A20" w:rsidRDefault="00616A20" w:rsidP="00616A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в части 2 и 3 статьи 12 слова «или заместитель Думы городского округа» исключить;</w:t>
      </w:r>
    </w:p>
    <w:p w:rsidR="00616A20" w:rsidRDefault="00616A20" w:rsidP="00616A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7) в части 2 статьи 15 слова «заместителю председателя Думы городского округа» исключить;</w:t>
      </w:r>
    </w:p>
    <w:p w:rsidR="00616A20" w:rsidRDefault="00616A20" w:rsidP="00616A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в статье 17:</w:t>
      </w:r>
    </w:p>
    <w:p w:rsidR="00616A20" w:rsidRDefault="00616A20" w:rsidP="00616A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статьи слово «опубликования» и скобки перед словом и после слова «обнародования» исключить;</w:t>
      </w:r>
    </w:p>
    <w:p w:rsidR="00616A20" w:rsidRDefault="00616A20" w:rsidP="00616A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 2 изложить в следующей редакции:</w:t>
      </w:r>
    </w:p>
    <w:p w:rsidR="00616A20" w:rsidRDefault="00616A20" w:rsidP="00616A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Решения </w:t>
      </w:r>
      <w:r w:rsidRPr="00FE04E3">
        <w:rPr>
          <w:sz w:val="28"/>
          <w:szCs w:val="28"/>
        </w:rPr>
        <w:t xml:space="preserve">обнародуются в электронных средствах массовой информации, размещаются на специальных стендах </w:t>
      </w:r>
      <w:r>
        <w:rPr>
          <w:sz w:val="28"/>
          <w:szCs w:val="28"/>
        </w:rPr>
        <w:t>в соответствии с Уставом городского округа</w:t>
      </w:r>
      <w:proofErr w:type="gramStart"/>
      <w:r>
        <w:rPr>
          <w:sz w:val="28"/>
          <w:szCs w:val="28"/>
        </w:rPr>
        <w:t>.».</w:t>
      </w:r>
      <w:proofErr w:type="gramEnd"/>
    </w:p>
    <w:p w:rsidR="00616A20" w:rsidRDefault="00616A20" w:rsidP="00616A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 статью 20 изложить в следующей редакции:</w:t>
      </w:r>
    </w:p>
    <w:p w:rsidR="00616A20" w:rsidRDefault="00616A20" w:rsidP="00616A20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«Статья 20. </w:t>
      </w:r>
      <w:r>
        <w:rPr>
          <w:b/>
          <w:sz w:val="28"/>
          <w:szCs w:val="28"/>
        </w:rPr>
        <w:t xml:space="preserve">Официальное опубликование нормативных правовых актов </w:t>
      </w:r>
      <w:r w:rsidRPr="00FB1814">
        <w:rPr>
          <w:b/>
          <w:sz w:val="28"/>
          <w:szCs w:val="28"/>
        </w:rPr>
        <w:t>Думы</w:t>
      </w:r>
      <w:r>
        <w:rPr>
          <w:b/>
          <w:sz w:val="28"/>
          <w:szCs w:val="28"/>
        </w:rPr>
        <w:t xml:space="preserve"> </w:t>
      </w:r>
      <w:r w:rsidRPr="00855DAF">
        <w:rPr>
          <w:b/>
          <w:sz w:val="28"/>
          <w:szCs w:val="28"/>
        </w:rPr>
        <w:t>городского округа</w:t>
      </w:r>
    </w:p>
    <w:p w:rsidR="00616A20" w:rsidRPr="00336D3F" w:rsidRDefault="00616A20" w:rsidP="00616A20">
      <w:pPr>
        <w:ind w:firstLine="567"/>
        <w:jc w:val="both"/>
        <w:rPr>
          <w:b/>
          <w:sz w:val="28"/>
          <w:szCs w:val="28"/>
        </w:rPr>
      </w:pPr>
    </w:p>
    <w:p w:rsidR="00616A20" w:rsidRPr="00CD6DA7" w:rsidRDefault="00616A20" w:rsidP="00616A2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4F5E56">
        <w:rPr>
          <w:sz w:val="28"/>
          <w:szCs w:val="28"/>
        </w:rPr>
        <w:t xml:space="preserve">Принятые </w:t>
      </w:r>
      <w:r>
        <w:rPr>
          <w:sz w:val="28"/>
          <w:szCs w:val="28"/>
        </w:rPr>
        <w:t>Думой</w:t>
      </w:r>
      <w:r w:rsidRPr="004F5E56">
        <w:rPr>
          <w:sz w:val="28"/>
          <w:szCs w:val="28"/>
        </w:rPr>
        <w:t xml:space="preserve"> </w:t>
      </w:r>
      <w:r w:rsidRPr="00855DAF">
        <w:rPr>
          <w:sz w:val="28"/>
          <w:szCs w:val="28"/>
        </w:rPr>
        <w:t xml:space="preserve">городского округа </w:t>
      </w:r>
      <w:r w:rsidRPr="004F5E56">
        <w:rPr>
          <w:sz w:val="28"/>
          <w:szCs w:val="28"/>
        </w:rPr>
        <w:t xml:space="preserve">решения, </w:t>
      </w:r>
      <w:r>
        <w:rPr>
          <w:sz w:val="28"/>
          <w:szCs w:val="28"/>
        </w:rPr>
        <w:t>затрагивающие права, свободы и обязанности человека и гражданина о</w:t>
      </w:r>
      <w:r w:rsidRPr="004F5E56">
        <w:rPr>
          <w:sz w:val="28"/>
          <w:szCs w:val="28"/>
        </w:rPr>
        <w:t>публик</w:t>
      </w:r>
      <w:r>
        <w:rPr>
          <w:sz w:val="28"/>
          <w:szCs w:val="28"/>
        </w:rPr>
        <w:t xml:space="preserve">овываются в </w:t>
      </w:r>
      <w:r w:rsidRPr="00AF0091">
        <w:rPr>
          <w:rFonts w:eastAsiaTheme="minorHAnsi"/>
          <w:sz w:val="28"/>
          <w:szCs w:val="28"/>
          <w:lang w:eastAsia="en-US"/>
        </w:rPr>
        <w:t>муниципальной газете «Вестник Нефтекумского городского округа</w:t>
      </w:r>
      <w:r w:rsidRPr="00AF0091">
        <w:rPr>
          <w:sz w:val="28"/>
          <w:szCs w:val="28"/>
        </w:rPr>
        <w:t>»</w:t>
      </w:r>
      <w:r>
        <w:rPr>
          <w:sz w:val="28"/>
          <w:szCs w:val="28"/>
        </w:rPr>
        <w:t xml:space="preserve"> и других средствах массовой информации, в течение семи дней со дня их подписания главой городского округа.</w:t>
      </w:r>
      <w:proofErr w:type="gramEnd"/>
    </w:p>
    <w:p w:rsidR="00616A20" w:rsidRPr="00CD6DA7" w:rsidRDefault="00616A20" w:rsidP="00616A20">
      <w:pPr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4F5E56">
        <w:rPr>
          <w:sz w:val="28"/>
          <w:szCs w:val="28"/>
        </w:rPr>
        <w:t xml:space="preserve">. </w:t>
      </w:r>
      <w:r w:rsidRPr="004F5E56">
        <w:rPr>
          <w:bCs/>
          <w:color w:val="000000"/>
          <w:kern w:val="36"/>
          <w:sz w:val="28"/>
          <w:szCs w:val="28"/>
        </w:rPr>
        <w:t xml:space="preserve">Официальным опубликованием правового акта </w:t>
      </w:r>
      <w:r w:rsidRPr="00855DAF">
        <w:rPr>
          <w:bCs/>
          <w:color w:val="000000"/>
          <w:kern w:val="36"/>
          <w:sz w:val="28"/>
          <w:szCs w:val="28"/>
        </w:rPr>
        <w:t xml:space="preserve">городского округа </w:t>
      </w:r>
      <w:r w:rsidRPr="004F5E56">
        <w:rPr>
          <w:bCs/>
          <w:color w:val="000000"/>
          <w:kern w:val="36"/>
          <w:sz w:val="28"/>
          <w:szCs w:val="28"/>
        </w:rPr>
        <w:t xml:space="preserve">считается опубликование его полного текста в </w:t>
      </w:r>
      <w:r w:rsidRPr="00AF0091">
        <w:rPr>
          <w:rFonts w:eastAsiaTheme="minorHAnsi"/>
          <w:sz w:val="28"/>
          <w:szCs w:val="28"/>
          <w:lang w:eastAsia="en-US"/>
        </w:rPr>
        <w:t>муниципальной газете «Вестник Нефтекумского городского округа</w:t>
      </w:r>
      <w:r w:rsidRPr="00AF0091">
        <w:rPr>
          <w:sz w:val="28"/>
          <w:szCs w:val="28"/>
        </w:rPr>
        <w:t>»</w:t>
      </w:r>
      <w:r>
        <w:rPr>
          <w:sz w:val="28"/>
          <w:szCs w:val="28"/>
        </w:rPr>
        <w:t xml:space="preserve"> и других средствах массовой информации.</w:t>
      </w:r>
    </w:p>
    <w:p w:rsidR="00616A20" w:rsidRPr="004F5E56" w:rsidRDefault="00616A20" w:rsidP="00616A20">
      <w:pPr>
        <w:shd w:val="clear" w:color="auto" w:fill="FFFFFF"/>
        <w:ind w:firstLine="567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3. </w:t>
      </w:r>
      <w:r w:rsidRPr="004F5E56">
        <w:rPr>
          <w:bCs/>
          <w:color w:val="000000"/>
          <w:kern w:val="36"/>
          <w:sz w:val="28"/>
          <w:szCs w:val="28"/>
        </w:rPr>
        <w:t xml:space="preserve">Нормативные правовые акты </w:t>
      </w:r>
      <w:r w:rsidRPr="00855DAF">
        <w:rPr>
          <w:bCs/>
          <w:color w:val="000000"/>
          <w:kern w:val="36"/>
          <w:sz w:val="28"/>
          <w:szCs w:val="28"/>
        </w:rPr>
        <w:t>городского округа</w:t>
      </w:r>
      <w:r w:rsidRPr="004F5E56">
        <w:rPr>
          <w:bCs/>
          <w:color w:val="000000"/>
          <w:kern w:val="36"/>
          <w:sz w:val="28"/>
          <w:szCs w:val="28"/>
        </w:rPr>
        <w:t>, затрагивающие права, свободы и обязанности человека и гражданина, а также права и обязанности юридических лиц, не могут применяться, если они не опубликованы официально для всеобщего сведения.</w:t>
      </w:r>
    </w:p>
    <w:p w:rsidR="00616A20" w:rsidRDefault="00616A20" w:rsidP="00616A2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4. </w:t>
      </w:r>
      <w:r w:rsidRPr="004F5E56">
        <w:rPr>
          <w:bCs/>
          <w:color w:val="000000"/>
          <w:kern w:val="36"/>
          <w:sz w:val="28"/>
          <w:szCs w:val="28"/>
        </w:rPr>
        <w:t xml:space="preserve">Днем официального опубликования правового акта </w:t>
      </w:r>
      <w:r w:rsidRPr="00735784">
        <w:rPr>
          <w:bCs/>
          <w:color w:val="000000"/>
          <w:kern w:val="36"/>
          <w:sz w:val="28"/>
          <w:szCs w:val="28"/>
        </w:rPr>
        <w:t xml:space="preserve">городского округа </w:t>
      </w:r>
      <w:r w:rsidRPr="004F5E56">
        <w:rPr>
          <w:bCs/>
          <w:color w:val="000000"/>
          <w:kern w:val="36"/>
          <w:sz w:val="28"/>
          <w:szCs w:val="28"/>
        </w:rPr>
        <w:t xml:space="preserve">считается день первого опубликования его текста в </w:t>
      </w:r>
      <w:r w:rsidRPr="00AF0091">
        <w:rPr>
          <w:rFonts w:eastAsiaTheme="minorHAnsi"/>
          <w:sz w:val="28"/>
          <w:szCs w:val="28"/>
          <w:lang w:eastAsia="en-US"/>
        </w:rPr>
        <w:t>муниципальной газете «Вестник Нефтекумского городского округа</w:t>
      </w:r>
      <w:r w:rsidRPr="00AF0091">
        <w:rPr>
          <w:sz w:val="28"/>
          <w:szCs w:val="28"/>
        </w:rPr>
        <w:t>»</w:t>
      </w:r>
      <w:r>
        <w:rPr>
          <w:sz w:val="28"/>
          <w:szCs w:val="28"/>
        </w:rPr>
        <w:t xml:space="preserve"> и других средствах массовой информации</w:t>
      </w:r>
      <w:r w:rsidRPr="004F5E56">
        <w:rPr>
          <w:bCs/>
          <w:color w:val="000000"/>
          <w:kern w:val="36"/>
          <w:sz w:val="28"/>
          <w:szCs w:val="28"/>
        </w:rPr>
        <w:t>.</w:t>
      </w:r>
      <w:r w:rsidRPr="00CD6DA7">
        <w:rPr>
          <w:b/>
          <w:sz w:val="28"/>
          <w:szCs w:val="28"/>
        </w:rPr>
        <w:t xml:space="preserve"> </w:t>
      </w:r>
    </w:p>
    <w:p w:rsidR="00616A20" w:rsidRDefault="00616A20" w:rsidP="00616A20">
      <w:pPr>
        <w:shd w:val="clear" w:color="auto" w:fill="FFFFFF"/>
        <w:ind w:firstLine="567"/>
        <w:jc w:val="both"/>
        <w:rPr>
          <w:bCs/>
          <w:color w:val="000000"/>
          <w:kern w:val="36"/>
          <w:sz w:val="28"/>
          <w:szCs w:val="28"/>
        </w:rPr>
      </w:pPr>
      <w:r w:rsidRPr="004F5E56">
        <w:rPr>
          <w:bCs/>
          <w:color w:val="000000"/>
          <w:kern w:val="36"/>
          <w:sz w:val="28"/>
          <w:szCs w:val="28"/>
        </w:rPr>
        <w:t xml:space="preserve">Днем официального опубликования правового акта </w:t>
      </w:r>
      <w:r w:rsidRPr="00735784">
        <w:rPr>
          <w:bCs/>
          <w:color w:val="000000"/>
          <w:kern w:val="36"/>
          <w:sz w:val="28"/>
          <w:szCs w:val="28"/>
        </w:rPr>
        <w:t>городского округа</w:t>
      </w:r>
      <w:r w:rsidRPr="004F5E56">
        <w:rPr>
          <w:bCs/>
          <w:color w:val="000000"/>
          <w:kern w:val="36"/>
          <w:sz w:val="28"/>
          <w:szCs w:val="28"/>
        </w:rPr>
        <w:t xml:space="preserve">, опубликованного в нескольких номерах </w:t>
      </w:r>
      <w:r>
        <w:rPr>
          <w:rFonts w:eastAsiaTheme="minorHAnsi"/>
          <w:sz w:val="28"/>
          <w:szCs w:val="28"/>
          <w:lang w:eastAsia="en-US"/>
        </w:rPr>
        <w:t>муниципальной газеты</w:t>
      </w:r>
      <w:r w:rsidRPr="00AF0091">
        <w:rPr>
          <w:rFonts w:eastAsiaTheme="minorHAnsi"/>
          <w:sz w:val="28"/>
          <w:szCs w:val="28"/>
          <w:lang w:eastAsia="en-US"/>
        </w:rPr>
        <w:t xml:space="preserve"> «Вестник Нефтекумского городского округа</w:t>
      </w:r>
      <w:r w:rsidRPr="00AF0091">
        <w:rPr>
          <w:sz w:val="28"/>
          <w:szCs w:val="28"/>
        </w:rPr>
        <w:t>»</w:t>
      </w:r>
      <w:r>
        <w:rPr>
          <w:sz w:val="28"/>
          <w:szCs w:val="28"/>
        </w:rPr>
        <w:t xml:space="preserve"> и других средствах массовой информации</w:t>
      </w:r>
      <w:r>
        <w:rPr>
          <w:bCs/>
          <w:color w:val="000000"/>
          <w:kern w:val="36"/>
          <w:sz w:val="28"/>
          <w:szCs w:val="28"/>
        </w:rPr>
        <w:t>,</w:t>
      </w:r>
      <w:r w:rsidRPr="004F5E56">
        <w:rPr>
          <w:bCs/>
          <w:color w:val="000000"/>
          <w:kern w:val="36"/>
          <w:sz w:val="28"/>
          <w:szCs w:val="28"/>
        </w:rPr>
        <w:t xml:space="preserve"> считается день </w:t>
      </w:r>
      <w:proofErr w:type="gramStart"/>
      <w:r w:rsidRPr="004F5E56">
        <w:rPr>
          <w:bCs/>
          <w:color w:val="000000"/>
          <w:kern w:val="36"/>
          <w:sz w:val="28"/>
          <w:szCs w:val="28"/>
        </w:rPr>
        <w:t xml:space="preserve">опубликования заключительной части текста правового акта </w:t>
      </w:r>
      <w:r w:rsidRPr="00735784">
        <w:rPr>
          <w:bCs/>
          <w:color w:val="000000"/>
          <w:kern w:val="36"/>
          <w:sz w:val="28"/>
          <w:szCs w:val="28"/>
        </w:rPr>
        <w:t>городского округа</w:t>
      </w:r>
      <w:proofErr w:type="gramEnd"/>
      <w:r w:rsidRPr="004F5E56">
        <w:rPr>
          <w:bCs/>
          <w:color w:val="000000"/>
          <w:kern w:val="36"/>
          <w:sz w:val="28"/>
          <w:szCs w:val="28"/>
        </w:rPr>
        <w:t>.</w:t>
      </w:r>
    </w:p>
    <w:p w:rsidR="00616A20" w:rsidRDefault="00616A20" w:rsidP="00616A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Порядок опубликования муниципальных правовых актов устанавливается Уставом городского округа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</w:t>
      </w:r>
      <w:hyperlink r:id="rId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>.».</w:t>
      </w:r>
    </w:p>
    <w:p w:rsidR="00616A20" w:rsidRDefault="00616A20" w:rsidP="00616A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10) в части 2 статьи 21 слова «и заместителем председателя Думы городского округа» исключить;</w:t>
      </w:r>
    </w:p>
    <w:p w:rsidR="00616A20" w:rsidRDefault="00616A20" w:rsidP="00616A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11) в части 2 статьи 25 слова «или его заместителя» исключить;</w:t>
      </w:r>
    </w:p>
    <w:p w:rsidR="00616A20" w:rsidRDefault="00616A20" w:rsidP="00616A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12) в части 1 и 2 статьи 28 слова «и заместителем председателя» «заместителя председателя Думы городского округа» исключить;</w:t>
      </w:r>
    </w:p>
    <w:p w:rsidR="00616A20" w:rsidRDefault="00616A20" w:rsidP="00616A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13) в части 2 статьи 30 «, заместителя председателя Думы городского округа» исключить.</w:t>
      </w:r>
    </w:p>
    <w:p w:rsidR="00616A20" w:rsidRDefault="00616A20" w:rsidP="00616A20">
      <w:pPr>
        <w:ind w:firstLine="567"/>
        <w:jc w:val="both"/>
        <w:rPr>
          <w:sz w:val="28"/>
          <w:szCs w:val="28"/>
        </w:rPr>
      </w:pPr>
    </w:p>
    <w:p w:rsidR="00616A20" w:rsidRDefault="00616A20" w:rsidP="00616A20">
      <w:pPr>
        <w:ind w:firstLine="567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lastRenderedPageBreak/>
        <w:t xml:space="preserve">Статья </w:t>
      </w:r>
      <w:r>
        <w:rPr>
          <w:b/>
          <w:sz w:val="28"/>
          <w:szCs w:val="28"/>
        </w:rPr>
        <w:t>2</w:t>
      </w:r>
    </w:p>
    <w:p w:rsidR="00616A20" w:rsidRDefault="00616A20" w:rsidP="00616A20">
      <w:pPr>
        <w:ind w:firstLine="567"/>
        <w:jc w:val="both"/>
        <w:rPr>
          <w:b/>
          <w:sz w:val="28"/>
          <w:szCs w:val="28"/>
        </w:rPr>
      </w:pPr>
    </w:p>
    <w:p w:rsidR="00616A20" w:rsidRDefault="00616A20" w:rsidP="00616A2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местному самоуправлению, законотворчеству и правопорядку.</w:t>
      </w:r>
    </w:p>
    <w:p w:rsidR="00616A20" w:rsidRPr="00075107" w:rsidRDefault="00616A20" w:rsidP="00616A20">
      <w:pPr>
        <w:ind w:firstLine="567"/>
        <w:jc w:val="both"/>
        <w:rPr>
          <w:sz w:val="28"/>
          <w:szCs w:val="28"/>
        </w:rPr>
      </w:pPr>
    </w:p>
    <w:p w:rsidR="00616A20" w:rsidRDefault="00616A20" w:rsidP="00616A20">
      <w:pPr>
        <w:ind w:firstLine="567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616A20" w:rsidRPr="00640323" w:rsidRDefault="00616A20" w:rsidP="00616A20">
      <w:pPr>
        <w:ind w:firstLine="567"/>
        <w:jc w:val="both"/>
        <w:rPr>
          <w:sz w:val="28"/>
          <w:szCs w:val="28"/>
        </w:rPr>
      </w:pPr>
    </w:p>
    <w:p w:rsidR="00616A20" w:rsidRDefault="00616A20" w:rsidP="00616A20">
      <w:pPr>
        <w:ind w:firstLine="567"/>
        <w:jc w:val="both"/>
        <w:rPr>
          <w:sz w:val="28"/>
          <w:szCs w:val="28"/>
        </w:rPr>
      </w:pPr>
      <w:r w:rsidRPr="00640323">
        <w:rPr>
          <w:sz w:val="28"/>
          <w:szCs w:val="28"/>
        </w:rPr>
        <w:t>Настоящее</w:t>
      </w:r>
      <w:r w:rsidRPr="00D87EF7">
        <w:rPr>
          <w:sz w:val="28"/>
          <w:szCs w:val="28"/>
        </w:rPr>
        <w:t xml:space="preserve"> реше</w:t>
      </w:r>
      <w:r>
        <w:rPr>
          <w:sz w:val="28"/>
          <w:szCs w:val="28"/>
        </w:rPr>
        <w:t>ние вступает в силу со дня его подписания и подлежит официальному опубликованию в</w:t>
      </w:r>
      <w:r w:rsidRPr="0051476F">
        <w:rPr>
          <w:rFonts w:eastAsiaTheme="minorHAnsi"/>
          <w:sz w:val="28"/>
          <w:szCs w:val="28"/>
          <w:lang w:eastAsia="en-US"/>
        </w:rPr>
        <w:t xml:space="preserve"> </w:t>
      </w:r>
      <w:r w:rsidRPr="00AF0091">
        <w:rPr>
          <w:rFonts w:eastAsiaTheme="minorHAnsi"/>
          <w:sz w:val="28"/>
          <w:szCs w:val="28"/>
          <w:lang w:eastAsia="en-US"/>
        </w:rPr>
        <w:t>муниципальной газете «Вестник Нефтекумского городского округа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sz w:val="28"/>
          <w:szCs w:val="28"/>
        </w:rPr>
        <w:t>.</w:t>
      </w:r>
    </w:p>
    <w:p w:rsidR="00616A20" w:rsidRDefault="00616A20" w:rsidP="00616A20">
      <w:pPr>
        <w:jc w:val="both"/>
        <w:rPr>
          <w:sz w:val="28"/>
          <w:szCs w:val="28"/>
        </w:rPr>
      </w:pPr>
    </w:p>
    <w:p w:rsidR="00616A20" w:rsidRDefault="00616A20" w:rsidP="00616A20">
      <w:pPr>
        <w:jc w:val="both"/>
        <w:rPr>
          <w:sz w:val="28"/>
          <w:szCs w:val="28"/>
        </w:rPr>
      </w:pPr>
    </w:p>
    <w:p w:rsidR="00616A20" w:rsidRDefault="00616A20" w:rsidP="00616A2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3A1C7D">
        <w:rPr>
          <w:sz w:val="28"/>
          <w:szCs w:val="28"/>
        </w:rPr>
        <w:t>Думы</w:t>
      </w:r>
    </w:p>
    <w:p w:rsidR="00616A20" w:rsidRPr="003A1C7D" w:rsidRDefault="00616A20" w:rsidP="00616A20">
      <w:pPr>
        <w:rPr>
          <w:sz w:val="28"/>
          <w:szCs w:val="28"/>
        </w:rPr>
      </w:pPr>
      <w:r w:rsidRPr="003A1C7D">
        <w:rPr>
          <w:sz w:val="28"/>
          <w:szCs w:val="28"/>
        </w:rPr>
        <w:t>Нефтекумского городского округа</w:t>
      </w:r>
    </w:p>
    <w:p w:rsidR="00616A20" w:rsidRPr="00300BE0" w:rsidRDefault="00616A20" w:rsidP="00616A20">
      <w:pPr>
        <w:rPr>
          <w:sz w:val="28"/>
          <w:szCs w:val="28"/>
        </w:rPr>
      </w:pPr>
      <w:r w:rsidRPr="003A1C7D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             П.А. Лиманов</w:t>
      </w:r>
    </w:p>
    <w:sectPr w:rsidR="00616A20" w:rsidRPr="00300BE0" w:rsidSect="003F7B4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6A20"/>
    <w:rsid w:val="00616A20"/>
    <w:rsid w:val="007C2A54"/>
    <w:rsid w:val="00B854C7"/>
    <w:rsid w:val="00C4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basedOn w:val="a0"/>
    <w:uiPriority w:val="99"/>
    <w:rsid w:val="00616A20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616A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6A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6503B13BB2BFF7B6FE028E3E9C43CEFB1CF29FCAAB3C7F91818B0FBa6J2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2019-09-03T12:33:00Z</dcterms:created>
  <dcterms:modified xsi:type="dcterms:W3CDTF">2019-09-03T12:36:00Z</dcterms:modified>
</cp:coreProperties>
</file>