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0D" w:rsidRPr="00D67B00" w:rsidRDefault="00FD0F0D" w:rsidP="00FD0F0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0D" w:rsidRPr="00D67B00" w:rsidRDefault="00FD0F0D" w:rsidP="00FD0F0D">
      <w:pPr>
        <w:jc w:val="center"/>
        <w:rPr>
          <w:b/>
          <w:sz w:val="28"/>
          <w:szCs w:val="28"/>
        </w:rPr>
      </w:pPr>
      <w:r w:rsidRPr="00D67B00">
        <w:rPr>
          <w:b/>
          <w:sz w:val="28"/>
          <w:szCs w:val="28"/>
        </w:rPr>
        <w:t>ДУМА НЕФТЕКУМСКОГО ГОРОДСКОГО ОКРУГА</w:t>
      </w:r>
    </w:p>
    <w:p w:rsidR="00FD0F0D" w:rsidRPr="00D67B00" w:rsidRDefault="00FD0F0D" w:rsidP="00FD0F0D">
      <w:pPr>
        <w:jc w:val="center"/>
        <w:rPr>
          <w:b/>
          <w:sz w:val="28"/>
          <w:szCs w:val="28"/>
        </w:rPr>
      </w:pPr>
      <w:r w:rsidRPr="00D67B00">
        <w:rPr>
          <w:b/>
          <w:sz w:val="28"/>
          <w:szCs w:val="28"/>
        </w:rPr>
        <w:t>СТАВРОПОЛЬСКОГО КРАЯ</w:t>
      </w:r>
    </w:p>
    <w:p w:rsidR="00FD0F0D" w:rsidRPr="00D67B00" w:rsidRDefault="00FD0F0D" w:rsidP="00FD0F0D">
      <w:pPr>
        <w:jc w:val="center"/>
        <w:rPr>
          <w:b/>
          <w:sz w:val="28"/>
          <w:szCs w:val="28"/>
        </w:rPr>
      </w:pPr>
      <w:r w:rsidRPr="00D67B00">
        <w:rPr>
          <w:b/>
          <w:sz w:val="28"/>
          <w:szCs w:val="28"/>
        </w:rPr>
        <w:t>ПЕРВОГО СОЗЫВА</w:t>
      </w:r>
    </w:p>
    <w:p w:rsidR="00FD0F0D" w:rsidRPr="00D67B00" w:rsidRDefault="00FD0F0D" w:rsidP="00FD0F0D">
      <w:pPr>
        <w:jc w:val="center"/>
        <w:rPr>
          <w:sz w:val="28"/>
          <w:szCs w:val="28"/>
        </w:rPr>
      </w:pPr>
    </w:p>
    <w:p w:rsidR="00FD0F0D" w:rsidRPr="00D67B00" w:rsidRDefault="00FD0F0D" w:rsidP="00FD0F0D">
      <w:pPr>
        <w:jc w:val="center"/>
        <w:rPr>
          <w:b/>
          <w:sz w:val="28"/>
          <w:szCs w:val="28"/>
        </w:rPr>
      </w:pPr>
      <w:r w:rsidRPr="00D67B00">
        <w:rPr>
          <w:b/>
          <w:sz w:val="28"/>
          <w:szCs w:val="28"/>
        </w:rPr>
        <w:t>РЕШЕНИЕ</w:t>
      </w:r>
    </w:p>
    <w:p w:rsidR="00FD0F0D" w:rsidRPr="00D67B00" w:rsidRDefault="00FD0F0D" w:rsidP="00FD0F0D">
      <w:pPr>
        <w:jc w:val="center"/>
        <w:rPr>
          <w:sz w:val="28"/>
          <w:szCs w:val="28"/>
        </w:rPr>
      </w:pPr>
    </w:p>
    <w:p w:rsidR="00FD0F0D" w:rsidRPr="00D67B00" w:rsidRDefault="00FD0F0D" w:rsidP="00FD0F0D">
      <w:pPr>
        <w:rPr>
          <w:sz w:val="28"/>
          <w:szCs w:val="28"/>
        </w:rPr>
      </w:pPr>
      <w:r w:rsidRPr="00D67B0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67B0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67B00">
        <w:rPr>
          <w:sz w:val="28"/>
          <w:szCs w:val="28"/>
        </w:rPr>
        <w:t xml:space="preserve"> 2019 года       </w:t>
      </w:r>
      <w:r>
        <w:rPr>
          <w:sz w:val="28"/>
          <w:szCs w:val="28"/>
        </w:rPr>
        <w:t xml:space="preserve">         </w:t>
      </w:r>
      <w:r w:rsidRPr="00D67B00">
        <w:rPr>
          <w:sz w:val="28"/>
          <w:szCs w:val="28"/>
        </w:rPr>
        <w:t xml:space="preserve">  </w:t>
      </w:r>
      <w:proofErr w:type="gramStart"/>
      <w:r w:rsidRPr="00D67B00">
        <w:rPr>
          <w:sz w:val="28"/>
          <w:szCs w:val="28"/>
        </w:rPr>
        <w:t>г</w:t>
      </w:r>
      <w:proofErr w:type="gramEnd"/>
      <w:r w:rsidRPr="00D67B00">
        <w:rPr>
          <w:sz w:val="28"/>
          <w:szCs w:val="28"/>
        </w:rPr>
        <w:t xml:space="preserve">. Нефтекумск                        </w:t>
      </w:r>
      <w:r>
        <w:rPr>
          <w:sz w:val="28"/>
          <w:szCs w:val="28"/>
        </w:rPr>
        <w:t xml:space="preserve">     </w:t>
      </w:r>
      <w:r w:rsidRPr="00D67B00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370</w:t>
      </w:r>
    </w:p>
    <w:p w:rsidR="00FD0F0D" w:rsidRPr="00056819" w:rsidRDefault="00FD0F0D" w:rsidP="00FD0F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D0F0D" w:rsidRPr="00610358" w:rsidRDefault="00FD0F0D" w:rsidP="001D60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35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принятия лицами,</w:t>
      </w:r>
      <w:r w:rsidR="001D6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358">
        <w:rPr>
          <w:rFonts w:ascii="Times New Roman" w:hAnsi="Times New Roman" w:cs="Times New Roman"/>
          <w:b w:val="0"/>
          <w:sz w:val="28"/>
          <w:szCs w:val="28"/>
        </w:rPr>
        <w:t xml:space="preserve">замещающими муниципальные должности </w:t>
      </w:r>
      <w:proofErr w:type="gramStart"/>
      <w:r w:rsidRPr="0061035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610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0358">
        <w:rPr>
          <w:rFonts w:ascii="Times New Roman" w:hAnsi="Times New Roman" w:cs="Times New Roman"/>
          <w:b w:val="0"/>
          <w:sz w:val="28"/>
          <w:szCs w:val="28"/>
        </w:rPr>
        <w:t>Нефтекумском</w:t>
      </w:r>
      <w:proofErr w:type="gramEnd"/>
      <w:r w:rsidRPr="00610358"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 Ставропольского края и осуществляющими</w:t>
      </w:r>
      <w:r w:rsidR="001D6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358">
        <w:rPr>
          <w:rFonts w:ascii="Times New Roman" w:hAnsi="Times New Roman" w:cs="Times New Roman"/>
          <w:b w:val="0"/>
          <w:sz w:val="28"/>
          <w:szCs w:val="28"/>
        </w:rPr>
        <w:t>свои полномочия на постоянной основе, почетных и специальных</w:t>
      </w:r>
      <w:r w:rsidR="001D6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358">
        <w:rPr>
          <w:rFonts w:ascii="Times New Roman" w:hAnsi="Times New Roman" w:cs="Times New Roman"/>
          <w:b w:val="0"/>
          <w:sz w:val="28"/>
          <w:szCs w:val="28"/>
        </w:rPr>
        <w:t>званий, наград и иных знаков отличия иностранных государств,</w:t>
      </w:r>
      <w:r w:rsidR="001D6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358">
        <w:rPr>
          <w:rFonts w:ascii="Times New Roman" w:hAnsi="Times New Roman" w:cs="Times New Roman"/>
          <w:b w:val="0"/>
          <w:sz w:val="28"/>
          <w:szCs w:val="28"/>
        </w:rPr>
        <w:t>международных организаций, политических партий, иных</w:t>
      </w:r>
      <w:r w:rsidR="001D6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358">
        <w:rPr>
          <w:rFonts w:ascii="Times New Roman" w:hAnsi="Times New Roman" w:cs="Times New Roman"/>
          <w:b w:val="0"/>
          <w:sz w:val="28"/>
          <w:szCs w:val="28"/>
        </w:rPr>
        <w:t>общественных объединений и других организаций</w:t>
      </w:r>
    </w:p>
    <w:p w:rsidR="00FD0F0D" w:rsidRPr="00056819" w:rsidRDefault="00FD0F0D" w:rsidP="00FD0F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В целях обеспечения реализации норм </w:t>
      </w:r>
      <w:hyperlink r:id="rId5" w:history="1">
        <w:r w:rsidRPr="001D608C">
          <w:rPr>
            <w:rFonts w:eastAsiaTheme="minorHAnsi"/>
            <w:sz w:val="28"/>
            <w:szCs w:val="28"/>
            <w:lang w:eastAsia="en-US"/>
          </w:rPr>
          <w:t>пункта 8 части 3 статьи 12.1</w:t>
        </w:r>
      </w:hyperlink>
      <w:r w:rsidRPr="001D608C"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 xml:space="preserve">Федерального закона от 25 декабря 2008 года N 273-ФЗ "О противодействии коррупции", на основании </w:t>
      </w:r>
      <w:hyperlink r:id="rId6" w:history="1">
        <w:r w:rsidRPr="001D608C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1D60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sz w:val="28"/>
          <w:szCs w:val="28"/>
          <w:lang w:eastAsia="en-US"/>
        </w:rPr>
        <w:t>, утвержденного решением Думы Нефтекумского городского округа Ставропольского края от 30 октября 2017 г. № 39,</w:t>
      </w: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Дума 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FD0F0D" w:rsidRDefault="00FD0F0D" w:rsidP="00FD0F0D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D0F0D" w:rsidRPr="00DA6C01" w:rsidRDefault="00FD0F0D" w:rsidP="00FD0F0D">
      <w:pPr>
        <w:widowControl/>
        <w:ind w:firstLine="567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FD0F0D" w:rsidRPr="00056819" w:rsidRDefault="00FD0F0D" w:rsidP="00FD0F0D">
      <w:pPr>
        <w:widowControl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Утвердить прилагаемое </w:t>
      </w:r>
      <w:hyperlink w:anchor="Par27" w:history="1">
        <w:r w:rsidRPr="001D60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056819">
        <w:rPr>
          <w:rFonts w:eastAsiaTheme="minorHAnsi"/>
          <w:sz w:val="28"/>
          <w:szCs w:val="28"/>
          <w:lang w:eastAsia="en-US"/>
        </w:rPr>
        <w:t xml:space="preserve"> о порядке принятия лицами, замещающими муниципальные должности в органах местного самоуправления </w:t>
      </w:r>
      <w:r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D0F0D" w:rsidRPr="00FD0F0D" w:rsidRDefault="00FD0F0D" w:rsidP="00FD0F0D">
      <w:pPr>
        <w:ind w:firstLine="567"/>
        <w:jc w:val="both"/>
        <w:rPr>
          <w:b/>
          <w:sz w:val="28"/>
          <w:szCs w:val="28"/>
        </w:rPr>
      </w:pPr>
    </w:p>
    <w:p w:rsidR="00FD0F0D" w:rsidRPr="00FD0F0D" w:rsidRDefault="00FD0F0D" w:rsidP="00FD0F0D">
      <w:pPr>
        <w:ind w:firstLine="567"/>
        <w:jc w:val="both"/>
        <w:rPr>
          <w:b/>
          <w:sz w:val="28"/>
          <w:szCs w:val="28"/>
        </w:rPr>
      </w:pPr>
      <w:r w:rsidRPr="00FD0F0D">
        <w:rPr>
          <w:b/>
          <w:sz w:val="28"/>
          <w:szCs w:val="28"/>
        </w:rPr>
        <w:t>Статья 2</w:t>
      </w:r>
    </w:p>
    <w:p w:rsidR="00FD0F0D" w:rsidRPr="00FD0F0D" w:rsidRDefault="00FD0F0D" w:rsidP="00FD0F0D">
      <w:pPr>
        <w:ind w:firstLine="567"/>
        <w:jc w:val="both"/>
        <w:rPr>
          <w:b/>
          <w:sz w:val="28"/>
          <w:szCs w:val="28"/>
        </w:rPr>
      </w:pPr>
    </w:p>
    <w:p w:rsidR="00FD0F0D" w:rsidRPr="00FD0F0D" w:rsidRDefault="00FD0F0D" w:rsidP="00FD0F0D">
      <w:pPr>
        <w:ind w:firstLine="567"/>
        <w:jc w:val="both"/>
        <w:rPr>
          <w:sz w:val="28"/>
          <w:szCs w:val="28"/>
        </w:rPr>
      </w:pPr>
      <w:proofErr w:type="gramStart"/>
      <w:r w:rsidRPr="00FD0F0D">
        <w:rPr>
          <w:sz w:val="28"/>
          <w:szCs w:val="28"/>
        </w:rPr>
        <w:t>Контроль за</w:t>
      </w:r>
      <w:proofErr w:type="gramEnd"/>
      <w:r w:rsidRPr="00FD0F0D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FD0F0D" w:rsidRDefault="00FD0F0D" w:rsidP="00FD0F0D">
      <w:pPr>
        <w:widowControl/>
        <w:ind w:firstLine="567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D0F0D" w:rsidRPr="00FD0F0D" w:rsidRDefault="00FD0F0D" w:rsidP="00FD0F0D">
      <w:pPr>
        <w:widowControl/>
        <w:ind w:firstLine="567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D0F0D" w:rsidRPr="00FD0F0D" w:rsidRDefault="00FD0F0D" w:rsidP="00FD0F0D">
      <w:pPr>
        <w:widowControl/>
        <w:ind w:firstLine="567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3</w:t>
      </w:r>
    </w:p>
    <w:p w:rsidR="00FD0F0D" w:rsidRPr="00DA6C01" w:rsidRDefault="00FD0F0D" w:rsidP="00FD0F0D">
      <w:pPr>
        <w:widowControl/>
        <w:ind w:firstLine="567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eastAsiaTheme="minorHAnsi"/>
          <w:sz w:val="28"/>
          <w:szCs w:val="28"/>
          <w:lang w:eastAsia="en-US"/>
        </w:rPr>
        <w:t>со</w:t>
      </w:r>
      <w:r w:rsidRPr="00056819">
        <w:rPr>
          <w:rFonts w:eastAsiaTheme="minorHAnsi"/>
          <w:sz w:val="28"/>
          <w:szCs w:val="28"/>
          <w:lang w:eastAsia="en-US"/>
        </w:rPr>
        <w:t xml:space="preserve"> д</w:t>
      </w:r>
      <w:r>
        <w:rPr>
          <w:rFonts w:eastAsiaTheme="minorHAnsi"/>
          <w:sz w:val="28"/>
          <w:szCs w:val="28"/>
          <w:lang w:eastAsia="en-US"/>
        </w:rPr>
        <w:t>ня</w:t>
      </w:r>
      <w:r w:rsidRPr="00056819"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D0F0D" w:rsidRDefault="00FD0F0D" w:rsidP="00FD0F0D">
      <w:pPr>
        <w:rPr>
          <w:sz w:val="28"/>
          <w:szCs w:val="28"/>
        </w:rPr>
      </w:pPr>
      <w:r>
        <w:rPr>
          <w:sz w:val="28"/>
          <w:szCs w:val="28"/>
        </w:rPr>
        <w:t xml:space="preserve">Нефтекумского городского округа </w:t>
      </w:r>
    </w:p>
    <w:p w:rsidR="00FD0F0D" w:rsidRDefault="00FD0F0D" w:rsidP="00FD0F0D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П.А. Лиманов</w:t>
      </w:r>
    </w:p>
    <w:p w:rsidR="00FD0F0D" w:rsidRDefault="00FD0F0D" w:rsidP="00FD0F0D">
      <w:pPr>
        <w:rPr>
          <w:sz w:val="28"/>
          <w:szCs w:val="28"/>
        </w:rPr>
      </w:pPr>
    </w:p>
    <w:p w:rsidR="00FD0F0D" w:rsidRDefault="00FD0F0D" w:rsidP="00FD0F0D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FD0F0D" w:rsidRDefault="00FD0F0D" w:rsidP="00FD0F0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D0F0D" w:rsidRDefault="00FD0F0D" w:rsidP="00FD0F0D">
      <w:pPr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  <w:r w:rsidRPr="000A7091">
        <w:rPr>
          <w:rStyle w:val="FontStyle12"/>
          <w:sz w:val="28"/>
          <w:szCs w:val="28"/>
        </w:rPr>
        <w:t xml:space="preserve"> </w:t>
      </w: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1D608C" w:rsidRDefault="001D608C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решению Думы Нефтекумского городского округа</w:t>
      </w:r>
    </w:p>
    <w:p w:rsidR="00FD0F0D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Ставропольского края</w:t>
      </w:r>
    </w:p>
    <w:p w:rsidR="00FD0F0D" w:rsidRPr="00DA6C01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6C01">
        <w:rPr>
          <w:rFonts w:eastAsiaTheme="minorHAnsi"/>
          <w:b w:val="0"/>
          <w:sz w:val="24"/>
          <w:szCs w:val="24"/>
          <w:lang w:eastAsia="en-US"/>
        </w:rPr>
        <w:t>«</w:t>
      </w:r>
      <w:r w:rsidRPr="00DA6C01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принятия лицами,</w:t>
      </w:r>
    </w:p>
    <w:p w:rsidR="00FD0F0D" w:rsidRPr="00DA6C01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proofErr w:type="gramStart"/>
      <w:r w:rsidRPr="00DA6C01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 w:rsidRPr="00DA6C01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муниципальные должности в Нефтекумском городском округе Ставропольского края и осуществляющими</w:t>
      </w:r>
    </w:p>
    <w:p w:rsidR="00FD0F0D" w:rsidRPr="00DA6C01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6C01">
        <w:rPr>
          <w:rFonts w:ascii="Times New Roman" w:hAnsi="Times New Roman" w:cs="Times New Roman"/>
          <w:b w:val="0"/>
          <w:sz w:val="24"/>
          <w:szCs w:val="24"/>
        </w:rPr>
        <w:t xml:space="preserve">свои полномочия на постоянной основе, </w:t>
      </w:r>
      <w:proofErr w:type="gramStart"/>
      <w:r w:rsidRPr="00DA6C01">
        <w:rPr>
          <w:rFonts w:ascii="Times New Roman" w:hAnsi="Times New Roman" w:cs="Times New Roman"/>
          <w:b w:val="0"/>
          <w:sz w:val="24"/>
          <w:szCs w:val="24"/>
        </w:rPr>
        <w:t>почетных</w:t>
      </w:r>
      <w:proofErr w:type="gramEnd"/>
      <w:r w:rsidRPr="00DA6C01">
        <w:rPr>
          <w:rFonts w:ascii="Times New Roman" w:hAnsi="Times New Roman" w:cs="Times New Roman"/>
          <w:b w:val="0"/>
          <w:sz w:val="24"/>
          <w:szCs w:val="24"/>
        </w:rPr>
        <w:t xml:space="preserve"> и специальных</w:t>
      </w:r>
    </w:p>
    <w:p w:rsidR="00FD0F0D" w:rsidRPr="00DA6C01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6C01">
        <w:rPr>
          <w:rFonts w:ascii="Times New Roman" w:hAnsi="Times New Roman" w:cs="Times New Roman"/>
          <w:b w:val="0"/>
          <w:sz w:val="24"/>
          <w:szCs w:val="24"/>
        </w:rPr>
        <w:t>званий, наград и иных знаков отличия иностранных государств,</w:t>
      </w:r>
    </w:p>
    <w:p w:rsidR="00FD0F0D" w:rsidRPr="00DA6C01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6C01">
        <w:rPr>
          <w:rFonts w:ascii="Times New Roman" w:hAnsi="Times New Roman" w:cs="Times New Roman"/>
          <w:b w:val="0"/>
          <w:sz w:val="24"/>
          <w:szCs w:val="24"/>
        </w:rPr>
        <w:t>международных организаций, политических партий, иных</w:t>
      </w:r>
    </w:p>
    <w:p w:rsidR="00FD0F0D" w:rsidRDefault="00FD0F0D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6C01">
        <w:rPr>
          <w:rFonts w:ascii="Times New Roman" w:hAnsi="Times New Roman" w:cs="Times New Roman"/>
          <w:b w:val="0"/>
          <w:sz w:val="24"/>
          <w:szCs w:val="24"/>
        </w:rPr>
        <w:t>общественных объединений и других организаций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D608C" w:rsidRPr="00DA6C01" w:rsidRDefault="001D608C" w:rsidP="00FD0F0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10 сентября 2019 года № 370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27"/>
      <w:bookmarkEnd w:id="0"/>
      <w:r w:rsidRPr="00056819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>о порядке принятия лицами, замещающими муниципальные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 xml:space="preserve">должности в органах местного самоуправления </w:t>
      </w:r>
      <w:r>
        <w:rPr>
          <w:rFonts w:eastAsiaTheme="minorHAnsi"/>
          <w:b/>
          <w:bCs/>
          <w:sz w:val="28"/>
          <w:szCs w:val="28"/>
          <w:lang w:eastAsia="en-US"/>
        </w:rPr>
        <w:t>Нефтекумского городского округа С</w:t>
      </w:r>
      <w:r w:rsidRPr="00056819">
        <w:rPr>
          <w:rFonts w:eastAsiaTheme="minorHAnsi"/>
          <w:b/>
          <w:bCs/>
          <w:sz w:val="28"/>
          <w:szCs w:val="28"/>
          <w:lang w:eastAsia="en-US"/>
        </w:rPr>
        <w:t xml:space="preserve">тавропольского края </w:t>
      </w:r>
      <w:proofErr w:type="gramStart"/>
      <w:r w:rsidRPr="00056819">
        <w:rPr>
          <w:rFonts w:eastAsiaTheme="minorHAnsi"/>
          <w:b/>
          <w:bCs/>
          <w:sz w:val="28"/>
          <w:szCs w:val="28"/>
          <w:lang w:eastAsia="en-US"/>
        </w:rPr>
        <w:t>на</w:t>
      </w:r>
      <w:proofErr w:type="gramEnd"/>
      <w:r w:rsidRPr="00056819">
        <w:rPr>
          <w:rFonts w:eastAsiaTheme="minorHAnsi"/>
          <w:b/>
          <w:bCs/>
          <w:sz w:val="28"/>
          <w:szCs w:val="28"/>
          <w:lang w:eastAsia="en-US"/>
        </w:rPr>
        <w:t xml:space="preserve"> постоянной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>основе, почетных и специальных званий, наград и иных знаков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 xml:space="preserve">отличия (за исключением </w:t>
      </w:r>
      <w:proofErr w:type="gramStart"/>
      <w:r w:rsidRPr="00056819">
        <w:rPr>
          <w:rFonts w:eastAsiaTheme="minorHAnsi"/>
          <w:b/>
          <w:bCs/>
          <w:sz w:val="28"/>
          <w:szCs w:val="28"/>
          <w:lang w:eastAsia="en-US"/>
        </w:rPr>
        <w:t>научных</w:t>
      </w:r>
      <w:proofErr w:type="gramEnd"/>
      <w:r w:rsidRPr="00056819">
        <w:rPr>
          <w:rFonts w:eastAsiaTheme="minorHAnsi"/>
          <w:b/>
          <w:bCs/>
          <w:sz w:val="28"/>
          <w:szCs w:val="28"/>
          <w:lang w:eastAsia="en-US"/>
        </w:rPr>
        <w:t xml:space="preserve"> и спортивных) иностранных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>государств, международных организаций, политических партий,</w:t>
      </w:r>
    </w:p>
    <w:p w:rsidR="00FD0F0D" w:rsidRPr="00056819" w:rsidRDefault="00FD0F0D" w:rsidP="00FD0F0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6819">
        <w:rPr>
          <w:rFonts w:eastAsiaTheme="minorHAnsi"/>
          <w:b/>
          <w:bCs/>
          <w:sz w:val="28"/>
          <w:szCs w:val="28"/>
          <w:lang w:eastAsia="en-US"/>
        </w:rPr>
        <w:t>иных общественных объединений и других организаций</w:t>
      </w: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FD0F0D" w:rsidRPr="00056819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Настоящим Положением устанавливается порядок принятия лицами, замещающими муниципальные должности в органах местного самоуправления </w:t>
      </w:r>
      <w:r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2</w:t>
      </w:r>
    </w:p>
    <w:p w:rsidR="00FD0F0D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Лица, замещающие муниципальные должности в органах местного самоуправления </w:t>
      </w:r>
      <w:r>
        <w:rPr>
          <w:rFonts w:eastAsiaTheme="minorHAnsi"/>
          <w:sz w:val="28"/>
          <w:szCs w:val="28"/>
          <w:lang w:eastAsia="en-US"/>
        </w:rPr>
        <w:t>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 на постоянной основе (далее - лица), принимают звания, награды и иные знаки отличия с разрешения </w:t>
      </w:r>
      <w:r>
        <w:rPr>
          <w:rFonts w:eastAsiaTheme="minorHAnsi"/>
          <w:sz w:val="28"/>
          <w:szCs w:val="28"/>
          <w:lang w:eastAsia="en-US"/>
        </w:rPr>
        <w:t>Думы 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 (далее - </w:t>
      </w:r>
      <w:r>
        <w:rPr>
          <w:rFonts w:eastAsiaTheme="minorHAnsi"/>
          <w:sz w:val="28"/>
          <w:szCs w:val="28"/>
          <w:lang w:eastAsia="en-US"/>
        </w:rPr>
        <w:t>Дума</w:t>
      </w:r>
      <w:r w:rsidRPr="00056819">
        <w:rPr>
          <w:rFonts w:eastAsiaTheme="minorHAnsi"/>
          <w:sz w:val="28"/>
          <w:szCs w:val="28"/>
          <w:lang w:eastAsia="en-US"/>
        </w:rPr>
        <w:t>).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Par38"/>
      <w:bookmarkEnd w:id="1"/>
      <w:r w:rsidRPr="00DA6C01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3</w:t>
      </w: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0568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56819">
        <w:rPr>
          <w:rFonts w:eastAsiaTheme="minorHAnsi"/>
          <w:sz w:val="28"/>
          <w:szCs w:val="28"/>
          <w:lang w:eastAsia="en-US"/>
        </w:rPr>
        <w:t xml:space="preserve"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аппарат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</w:t>
      </w:r>
      <w:hyperlink w:anchor="Par89" w:history="1">
        <w:r w:rsidRPr="00FD0F0D">
          <w:rPr>
            <w:rFonts w:eastAsiaTheme="minorHAnsi"/>
            <w:sz w:val="28"/>
            <w:szCs w:val="28"/>
            <w:lang w:eastAsia="en-US"/>
          </w:rPr>
          <w:t>ходатайство</w:t>
        </w:r>
      </w:hyperlink>
      <w:r w:rsidRPr="00056819">
        <w:rPr>
          <w:rFonts w:eastAsiaTheme="minorHAnsi"/>
          <w:sz w:val="28"/>
          <w:szCs w:val="28"/>
          <w:lang w:eastAsia="en-US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</w:t>
      </w:r>
      <w:r w:rsidRPr="00056819">
        <w:rPr>
          <w:rFonts w:eastAsiaTheme="minorHAnsi"/>
          <w:sz w:val="28"/>
          <w:szCs w:val="28"/>
          <w:lang w:eastAsia="en-US"/>
        </w:rPr>
        <w:lastRenderedPageBreak/>
        <w:t>общественного объединения или другой организации (далее</w:t>
      </w:r>
      <w:proofErr w:type="gramEnd"/>
      <w:r w:rsidRPr="00056819">
        <w:rPr>
          <w:rFonts w:eastAsiaTheme="minorHAnsi"/>
          <w:sz w:val="28"/>
          <w:szCs w:val="28"/>
          <w:lang w:eastAsia="en-US"/>
        </w:rPr>
        <w:t xml:space="preserve"> - ходатайство), составленно</w:t>
      </w:r>
      <w:r>
        <w:rPr>
          <w:rFonts w:eastAsiaTheme="minorHAnsi"/>
          <w:sz w:val="28"/>
          <w:szCs w:val="28"/>
          <w:lang w:eastAsia="en-US"/>
        </w:rPr>
        <w:t>е по форме согласно приложению</w:t>
      </w:r>
      <w:r w:rsidRPr="00056819">
        <w:rPr>
          <w:rFonts w:eastAsiaTheme="minorHAnsi"/>
          <w:sz w:val="28"/>
          <w:szCs w:val="28"/>
          <w:lang w:eastAsia="en-US"/>
        </w:rPr>
        <w:t xml:space="preserve"> 1 к настоящему Положению.</w:t>
      </w:r>
    </w:p>
    <w:p w:rsidR="00FD0F0D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568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56819">
        <w:rPr>
          <w:rFonts w:eastAsiaTheme="minorHAnsi"/>
          <w:sz w:val="28"/>
          <w:szCs w:val="28"/>
          <w:lang w:eastAsia="en-US"/>
        </w:rPr>
        <w:t xml:space="preserve">Лицо, отказавшееся от звания, награды, иного знака отличия, в течение трех рабочих дней представляет в аппарат </w:t>
      </w:r>
      <w:r>
        <w:rPr>
          <w:rFonts w:eastAsiaTheme="minorHAnsi"/>
          <w:sz w:val="28"/>
          <w:szCs w:val="28"/>
          <w:lang w:eastAsia="en-US"/>
        </w:rPr>
        <w:t xml:space="preserve">Думы </w:t>
      </w:r>
      <w:hyperlink w:anchor="Par167" w:history="1">
        <w:r w:rsidRPr="00FD0F0D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Pr="00056819">
        <w:rPr>
          <w:rFonts w:eastAsiaTheme="minorHAnsi"/>
          <w:sz w:val="28"/>
          <w:szCs w:val="28"/>
          <w:lang w:eastAsia="en-US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</w:t>
      </w:r>
      <w:r>
        <w:rPr>
          <w:rFonts w:eastAsiaTheme="minorHAnsi"/>
          <w:sz w:val="28"/>
          <w:szCs w:val="28"/>
          <w:lang w:eastAsia="en-US"/>
        </w:rPr>
        <w:t xml:space="preserve"> по форме согласно приложению </w:t>
      </w:r>
      <w:r w:rsidRPr="00056819">
        <w:rPr>
          <w:rFonts w:eastAsiaTheme="minorHAnsi"/>
          <w:sz w:val="28"/>
          <w:szCs w:val="28"/>
          <w:lang w:eastAsia="en-US"/>
        </w:rPr>
        <w:t>2 к настоящему Положению.</w:t>
      </w:r>
      <w:proofErr w:type="gramEnd"/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4</w:t>
      </w:r>
    </w:p>
    <w:p w:rsidR="00FD0F0D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819">
        <w:rPr>
          <w:rFonts w:eastAsiaTheme="minorHAnsi"/>
          <w:sz w:val="28"/>
          <w:szCs w:val="28"/>
          <w:lang w:eastAsia="en-US"/>
        </w:rPr>
        <w:t xml:space="preserve">Поступившие в аппарат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ходатайства и уведомления регистрируются в день поступления в </w:t>
      </w:r>
      <w:hyperlink w:anchor="Par216" w:history="1">
        <w:r w:rsidRPr="00FD0F0D">
          <w:rPr>
            <w:rFonts w:eastAsiaTheme="minorHAnsi"/>
            <w:sz w:val="28"/>
            <w:szCs w:val="28"/>
            <w:lang w:eastAsia="en-US"/>
          </w:rPr>
          <w:t>журнале</w:t>
        </w:r>
      </w:hyperlink>
      <w:r w:rsidRPr="00FD0F0D"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регистрации ходатайств о разрешении принять почетное или специальное звание, награду и иной знак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или специального звания, награды и иного знака отличия (за</w:t>
      </w:r>
      <w:proofErr w:type="gramEnd"/>
      <w:r w:rsidRPr="00056819">
        <w:rPr>
          <w:rFonts w:eastAsiaTheme="minorHAnsi"/>
          <w:sz w:val="28"/>
          <w:szCs w:val="28"/>
          <w:lang w:eastAsia="en-US"/>
        </w:rPr>
        <w:t xml:space="preserve">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по форме согласно приложению 3 к настоящему Положению.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bookmarkStart w:id="2" w:name="Par41"/>
      <w:bookmarkEnd w:id="2"/>
      <w:r w:rsidRPr="00DA6C01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5</w:t>
      </w:r>
    </w:p>
    <w:p w:rsidR="00FD0F0D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Лицо, получившее звание, награду, иной знак отличия до принятия </w:t>
      </w:r>
      <w:r>
        <w:rPr>
          <w:rFonts w:eastAsiaTheme="minorHAnsi"/>
          <w:sz w:val="28"/>
          <w:szCs w:val="28"/>
          <w:lang w:eastAsia="en-US"/>
        </w:rPr>
        <w:t>Думой</w:t>
      </w:r>
      <w:r w:rsidRPr="00056819">
        <w:rPr>
          <w:rFonts w:eastAsiaTheme="minorHAnsi"/>
          <w:sz w:val="28"/>
          <w:szCs w:val="28"/>
          <w:lang w:eastAsia="en-US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аппарат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в течение трех рабочих дней со дня их получения.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DA6C01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6</w:t>
      </w:r>
    </w:p>
    <w:p w:rsidR="00FD0F0D" w:rsidRPr="00056819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056819">
        <w:rPr>
          <w:rFonts w:eastAsiaTheme="minorHAnsi"/>
          <w:sz w:val="28"/>
          <w:szCs w:val="28"/>
          <w:lang w:eastAsia="en-US"/>
        </w:rPr>
        <w:t>. В случае если во время служебной командировки лицо получило звание, награду, иной знак отличия или отказалось от них, срок представления ходатайства, либо уведомления исчисляется со дня возвращения лица из служебной командировки.</w:t>
      </w:r>
    </w:p>
    <w:p w:rsidR="00FD0F0D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568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56819">
        <w:rPr>
          <w:rFonts w:eastAsiaTheme="minorHAnsi"/>
          <w:sz w:val="28"/>
          <w:szCs w:val="28"/>
          <w:lang w:eastAsia="en-US"/>
        </w:rPr>
        <w:t xml:space="preserve">В случае если лицо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ней, иной знак отличия в сроки, указанные в </w:t>
      </w:r>
      <w:hyperlink w:anchor="Par38" w:history="1">
        <w:r w:rsidRPr="00FD0F0D">
          <w:rPr>
            <w:rFonts w:eastAsiaTheme="minorHAnsi"/>
            <w:sz w:val="28"/>
            <w:szCs w:val="28"/>
            <w:lang w:eastAsia="en-US"/>
          </w:rPr>
          <w:t>статьях 3</w:t>
        </w:r>
      </w:hyperlink>
      <w:r w:rsidRPr="00FD0F0D">
        <w:rPr>
          <w:rFonts w:eastAsiaTheme="minorHAnsi"/>
          <w:sz w:val="28"/>
          <w:szCs w:val="28"/>
          <w:lang w:eastAsia="en-US"/>
        </w:rPr>
        <w:t xml:space="preserve">, </w:t>
      </w:r>
      <w:hyperlink w:anchor="Par39" w:history="1">
        <w:r w:rsidRPr="00FD0F0D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FD0F0D"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настоящего Положения, такое лицо обязано представить ходатайство, либо уведомление, передать оригиналы документов к званию, награду и оригиналы документов к ней, иной знак отличия не</w:t>
      </w:r>
      <w:proofErr w:type="gramEnd"/>
      <w:r w:rsidRPr="00056819">
        <w:rPr>
          <w:rFonts w:eastAsiaTheme="minorHAnsi"/>
          <w:sz w:val="28"/>
          <w:szCs w:val="28"/>
          <w:lang w:eastAsia="en-US"/>
        </w:rPr>
        <w:t xml:space="preserve"> позднее следующего рабочего дня после устранения такой причины.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bookmarkStart w:id="3" w:name="Par44"/>
      <w:bookmarkEnd w:id="3"/>
      <w:r w:rsidRPr="00DA6C01">
        <w:rPr>
          <w:rFonts w:eastAsiaTheme="minorHAnsi"/>
          <w:b/>
          <w:sz w:val="28"/>
          <w:szCs w:val="28"/>
          <w:lang w:eastAsia="en-US"/>
        </w:rPr>
        <w:lastRenderedPageBreak/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7</w:t>
      </w:r>
    </w:p>
    <w:p w:rsidR="00FD0F0D" w:rsidRPr="00056819" w:rsidRDefault="00FD0F0D" w:rsidP="00FD0F0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056819">
        <w:rPr>
          <w:rFonts w:eastAsiaTheme="minorHAnsi"/>
          <w:sz w:val="28"/>
          <w:szCs w:val="28"/>
          <w:lang w:eastAsia="en-US"/>
        </w:rPr>
        <w:t xml:space="preserve"> Ходатайство лица рассматривается </w:t>
      </w:r>
      <w:r>
        <w:rPr>
          <w:rFonts w:eastAsiaTheme="minorHAnsi"/>
          <w:sz w:val="28"/>
          <w:szCs w:val="28"/>
          <w:lang w:eastAsia="en-US"/>
        </w:rPr>
        <w:t>Думой</w:t>
      </w:r>
      <w:r w:rsidRPr="00056819">
        <w:rPr>
          <w:rFonts w:eastAsiaTheme="minorHAnsi"/>
          <w:sz w:val="28"/>
          <w:szCs w:val="28"/>
          <w:lang w:eastAsia="en-US"/>
        </w:rPr>
        <w:t xml:space="preserve"> на ближайшем заседании. Проект решения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о рассмотрении ходатайства лица подготавливается аппаратом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и вносится в </w:t>
      </w:r>
      <w:r>
        <w:rPr>
          <w:rFonts w:eastAsiaTheme="minorHAnsi"/>
          <w:sz w:val="28"/>
          <w:szCs w:val="28"/>
          <w:lang w:eastAsia="en-US"/>
        </w:rPr>
        <w:t>Думу</w:t>
      </w:r>
      <w:r w:rsidRPr="00056819">
        <w:rPr>
          <w:rFonts w:eastAsiaTheme="minorHAnsi"/>
          <w:sz w:val="28"/>
          <w:szCs w:val="28"/>
          <w:lang w:eastAsia="en-US"/>
        </w:rPr>
        <w:t xml:space="preserve"> его председателем.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Рассмотрение проекта решения, указанного в </w:t>
      </w:r>
      <w:hyperlink w:anchor="Par44" w:history="1">
        <w:r w:rsidRPr="00FD0F0D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056819">
        <w:rPr>
          <w:rFonts w:eastAsiaTheme="minorHAnsi"/>
          <w:sz w:val="28"/>
          <w:szCs w:val="28"/>
          <w:lang w:eastAsia="en-US"/>
        </w:rPr>
        <w:t xml:space="preserve"> настояще</w:t>
      </w:r>
      <w:r>
        <w:rPr>
          <w:rFonts w:eastAsiaTheme="minorHAnsi"/>
          <w:sz w:val="28"/>
          <w:szCs w:val="28"/>
          <w:lang w:eastAsia="en-US"/>
        </w:rPr>
        <w:t>й</w:t>
      </w:r>
      <w:r w:rsidRPr="000568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части</w:t>
      </w:r>
      <w:r w:rsidRPr="00056819">
        <w:rPr>
          <w:rFonts w:eastAsiaTheme="minorHAnsi"/>
          <w:sz w:val="28"/>
          <w:szCs w:val="28"/>
          <w:lang w:eastAsia="en-US"/>
        </w:rPr>
        <w:t xml:space="preserve">, осуществляется в соответствии с Регламентом </w:t>
      </w:r>
      <w:r>
        <w:rPr>
          <w:rFonts w:eastAsiaTheme="minorHAnsi"/>
          <w:sz w:val="28"/>
          <w:szCs w:val="28"/>
          <w:lang w:eastAsia="en-US"/>
        </w:rPr>
        <w:t>Думы Нефтекумского городского округа</w:t>
      </w:r>
      <w:r w:rsidRPr="00056819">
        <w:rPr>
          <w:rFonts w:eastAsiaTheme="minorHAnsi"/>
          <w:sz w:val="28"/>
          <w:szCs w:val="28"/>
          <w:lang w:eastAsia="en-US"/>
        </w:rPr>
        <w:t xml:space="preserve"> Ставропольского края.</w:t>
      </w:r>
    </w:p>
    <w:p w:rsidR="00FD0F0D" w:rsidRPr="00056819" w:rsidRDefault="00FD0F0D" w:rsidP="00FD0F0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5681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56819">
        <w:rPr>
          <w:rFonts w:eastAsiaTheme="minorHAnsi"/>
          <w:sz w:val="28"/>
          <w:szCs w:val="28"/>
          <w:lang w:eastAsia="en-US"/>
        </w:rPr>
        <w:t xml:space="preserve">В случае удовлетворения ходатайства лица аппарат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056819">
        <w:rPr>
          <w:rFonts w:eastAsiaTheme="minorHAnsi"/>
          <w:sz w:val="28"/>
          <w:szCs w:val="28"/>
          <w:lang w:eastAsia="en-US"/>
        </w:rPr>
        <w:t xml:space="preserve"> в течение трех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иной знак отличия, а в случае отказа в удовлетворении ходатайства лица выдает (направляет) такому лицу соответствующее решение и направляет оригиналы документов к</w:t>
      </w:r>
      <w:proofErr w:type="gramEnd"/>
      <w:r w:rsidRPr="00056819">
        <w:rPr>
          <w:rFonts w:eastAsiaTheme="minorHAnsi"/>
          <w:sz w:val="28"/>
          <w:szCs w:val="28"/>
          <w:lang w:eastAsia="en-US"/>
        </w:rPr>
        <w:t xml:space="preserve"> званию, награду и оригиналы документов к ней, иной знак отличия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к Положению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 порядке принятия лицами, замещающими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муниципальные должности в органах местного</w:t>
      </w:r>
    </w:p>
    <w:p w:rsidR="00FD0F0D" w:rsidRPr="00056819" w:rsidRDefault="00FD0F0D" w:rsidP="00FD0F0D">
      <w:pPr>
        <w:widowControl/>
        <w:ind w:firstLine="4253"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самоуправления </w:t>
      </w:r>
      <w:r w:rsidRPr="006062DC">
        <w:rPr>
          <w:rFonts w:eastAsiaTheme="minorHAnsi"/>
          <w:sz w:val="24"/>
          <w:szCs w:val="24"/>
          <w:lang w:eastAsia="en-US"/>
        </w:rPr>
        <w:t>Нефтекумского городского округа</w:t>
      </w:r>
      <w:r w:rsidRPr="00056819">
        <w:rPr>
          <w:rFonts w:eastAsiaTheme="minorHAnsi"/>
          <w:sz w:val="24"/>
          <w:szCs w:val="24"/>
          <w:lang w:eastAsia="en-US"/>
        </w:rPr>
        <w:t xml:space="preserve"> Ставропольского края на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постоянной</w:t>
      </w:r>
      <w:proofErr w:type="gramEnd"/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основе,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почетных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специальных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званий, наград и иных знаков отличия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(за исключением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научных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спортивных)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иностранных государств, международных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организаций, политических партий, иных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общественных объединений и других</w:t>
      </w:r>
      <w:r>
        <w:rPr>
          <w:rFonts w:eastAsiaTheme="minorHAnsi"/>
          <w:sz w:val="24"/>
          <w:szCs w:val="24"/>
          <w:lang w:eastAsia="en-US"/>
        </w:rPr>
        <w:t xml:space="preserve"> организаций</w:t>
      </w: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Председателю </w:t>
      </w:r>
      <w:r>
        <w:rPr>
          <w:rFonts w:eastAsiaTheme="minorHAnsi"/>
          <w:sz w:val="28"/>
          <w:szCs w:val="28"/>
          <w:lang w:eastAsia="en-US"/>
        </w:rPr>
        <w:t>Думы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062DC">
        <w:rPr>
          <w:rFonts w:eastAsiaTheme="minorHAnsi"/>
          <w:sz w:val="28"/>
          <w:szCs w:val="28"/>
          <w:lang w:eastAsia="en-US"/>
        </w:rPr>
        <w:t>Нефтекумского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062DC">
        <w:rPr>
          <w:rFonts w:eastAsiaTheme="minorHAnsi"/>
          <w:sz w:val="28"/>
          <w:szCs w:val="28"/>
          <w:lang w:eastAsia="en-US"/>
        </w:rPr>
        <w:t>городского округа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__________________________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(Ф.И.О. председателя)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(Ф.И.О., замещаемая должность)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lang w:eastAsia="en-US"/>
        </w:rPr>
      </w:pPr>
    </w:p>
    <w:p w:rsidR="00FD0F0D" w:rsidRPr="00056819" w:rsidRDefault="00FD0F0D" w:rsidP="00FD0F0D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4" w:name="Par89"/>
      <w:bookmarkEnd w:id="4"/>
      <w:r w:rsidRPr="00056819">
        <w:rPr>
          <w:rFonts w:eastAsiaTheme="minorHAnsi"/>
          <w:sz w:val="28"/>
          <w:szCs w:val="28"/>
          <w:lang w:eastAsia="en-US"/>
        </w:rPr>
        <w:t>ХОДАТАЙСТВО</w:t>
      </w:r>
    </w:p>
    <w:p w:rsidR="00FD0F0D" w:rsidRPr="00056819" w:rsidRDefault="00FD0F0D" w:rsidP="00FD0F0D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о разрешении принять почетное или специальное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звание, награду или иной знак отличия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иностранного государства, международной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организации, политической партии, иного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общественного объединения или другой организации</w:t>
      </w:r>
    </w:p>
    <w:p w:rsidR="00FD0F0D" w:rsidRPr="00056819" w:rsidRDefault="00FD0F0D" w:rsidP="00FD0F0D">
      <w:pPr>
        <w:widowControl/>
        <w:outlineLvl w:val="0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ind w:firstLine="567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Прошу разрешить мне принять 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056819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(наименование почетного или специального звания, награды или иного знака отличия)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(за какие заслуги присвоено и кем, за какие заслуги награжде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>а) и кем)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(дата и место вручения документов к почетному или специальному званию,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 xml:space="preserve"> награды или иного знака отличия)</w:t>
      </w:r>
    </w:p>
    <w:p w:rsidR="00FD0F0D" w:rsidRPr="00056819" w:rsidRDefault="00FD0F0D" w:rsidP="00FD0F0D">
      <w:pPr>
        <w:widowControl/>
        <w:ind w:firstLine="567"/>
        <w:jc w:val="both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Документы к </w:t>
      </w:r>
      <w:r>
        <w:rPr>
          <w:rFonts w:eastAsiaTheme="minorHAnsi"/>
          <w:sz w:val="28"/>
          <w:szCs w:val="28"/>
          <w:lang w:eastAsia="en-US"/>
        </w:rPr>
        <w:t xml:space="preserve">почетному </w:t>
      </w:r>
      <w:r w:rsidRPr="00056819">
        <w:rPr>
          <w:rFonts w:eastAsiaTheme="minorHAnsi"/>
          <w:sz w:val="28"/>
          <w:szCs w:val="28"/>
          <w:lang w:eastAsia="en-US"/>
        </w:rPr>
        <w:t>или специальному званию, награда и документы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 xml:space="preserve">ней, знак отличия и документы к нему </w:t>
      </w:r>
      <w:r w:rsidRPr="00056819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нужное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подчеркнуть)</w:t>
      </w:r>
      <w:r>
        <w:rPr>
          <w:rFonts w:eastAsiaTheme="minorHAnsi"/>
          <w:lang w:eastAsia="en-US"/>
        </w:rPr>
        <w:t xml:space="preserve"> 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lang w:eastAsia="en-US"/>
        </w:rPr>
        <w:t>_____________________________________________________________________</w:t>
      </w:r>
      <w:r>
        <w:rPr>
          <w:rFonts w:eastAsiaTheme="minorHAnsi"/>
          <w:lang w:eastAsia="en-US"/>
        </w:rPr>
        <w:t>__________________</w:t>
      </w:r>
      <w:r w:rsidRPr="00056819">
        <w:rPr>
          <w:rFonts w:eastAsiaTheme="minorHAnsi"/>
          <w:lang w:eastAsia="en-US"/>
        </w:rPr>
        <w:t>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(наименование почетного или специального звания, награды или иного знака отличия)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(наименование документов к почетному или специальному званию, награде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>или иному знаку отличия)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сданы по акту приема-передачи N _______ от "____" _____________ 20__ г.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(наименование должности, инициалы, фамилия </w:t>
      </w:r>
      <w:r>
        <w:rPr>
          <w:rFonts w:eastAsiaTheme="minorHAnsi"/>
          <w:sz w:val="24"/>
          <w:szCs w:val="24"/>
          <w:lang w:eastAsia="en-US"/>
        </w:rPr>
        <w:t xml:space="preserve">лица, замещающего </w:t>
      </w:r>
      <w:r w:rsidRPr="00056819">
        <w:rPr>
          <w:rFonts w:eastAsiaTheme="minorHAnsi"/>
          <w:sz w:val="24"/>
          <w:szCs w:val="24"/>
          <w:lang w:eastAsia="en-US"/>
        </w:rPr>
        <w:t>муниципальн</w:t>
      </w:r>
      <w:r>
        <w:rPr>
          <w:rFonts w:eastAsiaTheme="minorHAnsi"/>
          <w:sz w:val="24"/>
          <w:szCs w:val="24"/>
          <w:lang w:eastAsia="en-US"/>
        </w:rPr>
        <w:t>ую</w:t>
      </w:r>
      <w:r w:rsidRPr="0005681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должность</w:t>
      </w:r>
      <w:r w:rsidRPr="00056819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>которому передаются документы к почетному или специальному званию, награда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>и документы к ней)</w:t>
      </w:r>
    </w:p>
    <w:p w:rsidR="00FD0F0D" w:rsidRPr="00056819" w:rsidRDefault="00FD0F0D" w:rsidP="00FD0F0D">
      <w:pPr>
        <w:widowControl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____________ 20___ г. </w:t>
      </w:r>
      <w:r w:rsidRPr="00056819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056819">
        <w:rPr>
          <w:rFonts w:eastAsiaTheme="minorHAnsi"/>
          <w:sz w:val="28"/>
          <w:szCs w:val="28"/>
          <w:lang w:eastAsia="en-US"/>
        </w:rPr>
        <w:t>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056819">
        <w:rPr>
          <w:rFonts w:eastAsiaTheme="minorHAnsi"/>
          <w:sz w:val="24"/>
          <w:szCs w:val="24"/>
          <w:lang w:eastAsia="en-US"/>
        </w:rPr>
        <w:t xml:space="preserve">  (подпись)         (расшифровка подписи)</w:t>
      </w: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FD0F0D" w:rsidRPr="00056819" w:rsidRDefault="00FD0F0D" w:rsidP="00FD0F0D">
      <w:pPr>
        <w:widowControl/>
        <w:jc w:val="right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 w:rsidRPr="00056819">
        <w:rPr>
          <w:rFonts w:eastAsiaTheme="minorHAnsi"/>
          <w:sz w:val="24"/>
          <w:szCs w:val="24"/>
          <w:lang w:eastAsia="en-US"/>
        </w:rPr>
        <w:t xml:space="preserve"> 2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к Положению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 порядке принятия лицами, замещающими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муниципальные должности в органах местного</w:t>
      </w:r>
    </w:p>
    <w:p w:rsidR="00FD0F0D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самоуправления </w:t>
      </w:r>
      <w:r>
        <w:rPr>
          <w:rFonts w:eastAsiaTheme="minorHAnsi"/>
          <w:sz w:val="24"/>
          <w:szCs w:val="24"/>
          <w:lang w:eastAsia="en-US"/>
        </w:rPr>
        <w:t>Нефтекумского городского округа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Ставропольского края на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постоянной</w:t>
      </w:r>
      <w:proofErr w:type="gramEnd"/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основе,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почетных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специальных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званий, наград и иных знаков отличия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(за исключением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научных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спортивных)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иностранных государств, международных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организаций, политических партий, иных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общественных объединений и других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>организаций</w:t>
      </w: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 xml:space="preserve">Председателю </w:t>
      </w:r>
      <w:r>
        <w:rPr>
          <w:rFonts w:eastAsiaTheme="minorHAnsi"/>
          <w:sz w:val="28"/>
          <w:szCs w:val="28"/>
          <w:lang w:eastAsia="en-US"/>
        </w:rPr>
        <w:t>Думы Нефтекумского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городского округа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Ставропольского края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lang w:eastAsia="en-US"/>
        </w:rPr>
        <w:t>________________________________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(Ф.И.О. председателя)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(Ф.И.О., замещаемая должность)</w:t>
      </w:r>
    </w:p>
    <w:p w:rsidR="00FD0F0D" w:rsidRPr="00056819" w:rsidRDefault="00FD0F0D" w:rsidP="00FD0F0D">
      <w:pPr>
        <w:widowControl/>
        <w:jc w:val="right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lang w:eastAsia="en-US"/>
        </w:rPr>
      </w:pPr>
    </w:p>
    <w:p w:rsidR="00FD0F0D" w:rsidRDefault="00FD0F0D" w:rsidP="00FD0F0D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5" w:name="Par167"/>
      <w:bookmarkEnd w:id="5"/>
    </w:p>
    <w:p w:rsidR="00FD0F0D" w:rsidRPr="00056819" w:rsidRDefault="00FD0F0D" w:rsidP="00FD0F0D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УВЕДОМЛЕНИЕ</w:t>
      </w:r>
    </w:p>
    <w:p w:rsidR="00FD0F0D" w:rsidRPr="00056819" w:rsidRDefault="00FD0F0D" w:rsidP="00FD0F0D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об отказе в получении почетного или специального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звания, награды или иного знака отличия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иностранного государства, международной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организации, политической партии, иного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общественного объединения и другой организации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lang w:eastAsia="en-US"/>
        </w:rPr>
      </w:pPr>
    </w:p>
    <w:p w:rsidR="00FD0F0D" w:rsidRPr="00056819" w:rsidRDefault="00FD0F0D" w:rsidP="00FD0F0D">
      <w:pPr>
        <w:widowControl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Уведомляю о принятом мною решении отказ</w:t>
      </w:r>
      <w:r>
        <w:rPr>
          <w:rFonts w:eastAsiaTheme="minorHAnsi"/>
          <w:sz w:val="28"/>
          <w:szCs w:val="28"/>
          <w:lang w:eastAsia="en-US"/>
        </w:rPr>
        <w:t>аться от получения 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lang w:eastAsia="en-US"/>
        </w:rPr>
      </w:pPr>
      <w:r w:rsidRPr="00056819">
        <w:rPr>
          <w:rFonts w:eastAsiaTheme="minorHAnsi"/>
          <w:lang w:eastAsia="en-US"/>
        </w:rPr>
        <w:t>___________________________________________________________________________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(наименование почетного или специального звания, награды или иного знака отличия)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 (за какие заслуги присвоено и кем, за какие заслуги награжде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>а) и кем)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FD0F0D" w:rsidRPr="00056819" w:rsidRDefault="00FD0F0D" w:rsidP="00FD0F0D">
      <w:pPr>
        <w:widowControl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"___" ______________ 20__ г. _______ </w:t>
      </w:r>
      <w:r w:rsidRPr="00056819">
        <w:rPr>
          <w:rFonts w:eastAsiaTheme="minorHAnsi"/>
          <w:sz w:val="28"/>
          <w:szCs w:val="28"/>
          <w:lang w:eastAsia="en-US"/>
        </w:rPr>
        <w:t>____________________________</w:t>
      </w:r>
    </w:p>
    <w:p w:rsidR="00FD0F0D" w:rsidRPr="00056819" w:rsidRDefault="00FD0F0D" w:rsidP="00FD0F0D">
      <w:pPr>
        <w:widowControl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056819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05681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 xml:space="preserve">(подпись)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 xml:space="preserve">   (расшифровка подписи)</w:t>
      </w: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FD0F0D" w:rsidRPr="00056819" w:rsidRDefault="00FD0F0D" w:rsidP="00FD0F0D">
      <w:pPr>
        <w:widowControl/>
        <w:jc w:val="right"/>
        <w:outlineLvl w:val="1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к Положению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 порядке принятия лицами, замещающими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муниципальные должности в органах местного</w:t>
      </w:r>
    </w:p>
    <w:p w:rsidR="00FD0F0D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самоуправления </w:t>
      </w:r>
      <w:r>
        <w:rPr>
          <w:rFonts w:eastAsiaTheme="minorHAnsi"/>
          <w:sz w:val="24"/>
          <w:szCs w:val="24"/>
          <w:lang w:eastAsia="en-US"/>
        </w:rPr>
        <w:t>Нефтекумского городского округа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Ставропольского края на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постоянной</w:t>
      </w:r>
      <w:proofErr w:type="gramEnd"/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основе,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почетных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специальных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званий, наград и иных знаков отличия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 xml:space="preserve">(за исключением </w:t>
      </w:r>
      <w:proofErr w:type="gramStart"/>
      <w:r w:rsidRPr="00056819">
        <w:rPr>
          <w:rFonts w:eastAsiaTheme="minorHAnsi"/>
          <w:sz w:val="24"/>
          <w:szCs w:val="24"/>
          <w:lang w:eastAsia="en-US"/>
        </w:rPr>
        <w:t>научных</w:t>
      </w:r>
      <w:proofErr w:type="gramEnd"/>
      <w:r w:rsidRPr="00056819">
        <w:rPr>
          <w:rFonts w:eastAsiaTheme="minorHAnsi"/>
          <w:sz w:val="24"/>
          <w:szCs w:val="24"/>
          <w:lang w:eastAsia="en-US"/>
        </w:rPr>
        <w:t xml:space="preserve"> и спортивных)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иностранных государств, международных</w:t>
      </w:r>
    </w:p>
    <w:p w:rsidR="00FD0F0D" w:rsidRPr="00056819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организаций, политических партий, иных</w:t>
      </w:r>
    </w:p>
    <w:p w:rsidR="00FD0F0D" w:rsidRPr="00FD0F0D" w:rsidRDefault="00FD0F0D" w:rsidP="00FD0F0D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056819">
        <w:rPr>
          <w:rFonts w:eastAsiaTheme="minorHAnsi"/>
          <w:sz w:val="24"/>
          <w:szCs w:val="24"/>
          <w:lang w:eastAsia="en-US"/>
        </w:rPr>
        <w:t>общественных объединений и других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56819">
        <w:rPr>
          <w:rFonts w:eastAsiaTheme="minorHAnsi"/>
          <w:sz w:val="24"/>
          <w:szCs w:val="24"/>
          <w:lang w:eastAsia="en-US"/>
        </w:rPr>
        <w:t>организаций</w:t>
      </w:r>
    </w:p>
    <w:p w:rsidR="00FD0F0D" w:rsidRDefault="00FD0F0D" w:rsidP="00FD0F0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6" w:name="Par216"/>
      <w:bookmarkEnd w:id="6"/>
    </w:p>
    <w:p w:rsidR="00FD0F0D" w:rsidRPr="00056819" w:rsidRDefault="00FD0F0D" w:rsidP="00FD0F0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056819">
        <w:rPr>
          <w:rFonts w:eastAsiaTheme="minorHAnsi"/>
          <w:sz w:val="28"/>
          <w:szCs w:val="28"/>
          <w:lang w:eastAsia="en-US"/>
        </w:rPr>
        <w:t>ЖУРНАЛ</w:t>
      </w:r>
    </w:p>
    <w:p w:rsidR="00FD0F0D" w:rsidRPr="00056819" w:rsidRDefault="00FD0F0D" w:rsidP="00FD0F0D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56819">
        <w:rPr>
          <w:rFonts w:eastAsiaTheme="minorHAnsi"/>
          <w:sz w:val="28"/>
          <w:szCs w:val="28"/>
          <w:lang w:eastAsia="en-US"/>
        </w:rPr>
        <w:t>регистрации ходатайств о разрешении принять почетное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или специальное звание, награду и иной знак отличия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(за исключением научных и спортивных) иностранных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государств, международных организаций, политических партий,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иных общественных объединений и других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 уведомлений об отказе в получении почетного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или специального звания, награды и иного знака отличия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(за исключением научных и спортивных) иностранных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государств, международных организаций, политических партий,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819">
        <w:rPr>
          <w:rFonts w:eastAsiaTheme="minorHAnsi"/>
          <w:sz w:val="28"/>
          <w:szCs w:val="28"/>
          <w:lang w:eastAsia="en-US"/>
        </w:rPr>
        <w:t>иных общественных объединений</w:t>
      </w:r>
      <w:proofErr w:type="gramEnd"/>
      <w:r w:rsidRPr="00056819">
        <w:rPr>
          <w:rFonts w:eastAsiaTheme="minorHAnsi"/>
          <w:sz w:val="28"/>
          <w:szCs w:val="28"/>
          <w:lang w:eastAsia="en-US"/>
        </w:rPr>
        <w:t xml:space="preserve"> и других организаций</w:t>
      </w:r>
    </w:p>
    <w:p w:rsidR="00FD0F0D" w:rsidRPr="00056819" w:rsidRDefault="00FD0F0D" w:rsidP="00FD0F0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907"/>
        <w:gridCol w:w="2835"/>
        <w:gridCol w:w="1644"/>
        <w:gridCol w:w="1417"/>
        <w:gridCol w:w="907"/>
      </w:tblGrid>
      <w:tr w:rsidR="00FD0F0D" w:rsidRPr="00056819" w:rsidTr="00792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05681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56819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05681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Дата регистрации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Содержание документа, с указанием наименования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лица, замещающего муниципальную должность, представившего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лица, принявшего документ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0D" w:rsidRPr="00056819" w:rsidRDefault="00FD0F0D" w:rsidP="00792E2E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D0F0D" w:rsidRPr="00056819" w:rsidTr="00792E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0D" w:rsidRPr="00056819" w:rsidRDefault="00FD0F0D" w:rsidP="00792E2E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681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</w:tbl>
    <w:p w:rsidR="00FD0F0D" w:rsidRDefault="00FD0F0D" w:rsidP="00FD0F0D">
      <w:pPr>
        <w:spacing w:line="240" w:lineRule="exact"/>
        <w:jc w:val="center"/>
        <w:rPr>
          <w:rStyle w:val="FontStyle12"/>
          <w:sz w:val="28"/>
          <w:szCs w:val="28"/>
        </w:rPr>
      </w:pPr>
    </w:p>
    <w:sectPr w:rsidR="00FD0F0D" w:rsidSect="00FD0F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F0D"/>
    <w:rsid w:val="001D608C"/>
    <w:rsid w:val="00610358"/>
    <w:rsid w:val="0070716F"/>
    <w:rsid w:val="00A77C7F"/>
    <w:rsid w:val="00B854C7"/>
    <w:rsid w:val="00C46E6D"/>
    <w:rsid w:val="00DF4463"/>
    <w:rsid w:val="00FD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widowControl/>
      <w:autoSpaceDE/>
      <w:autoSpaceDN/>
      <w:adjustRightInd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widowControl/>
      <w:autoSpaceDE/>
      <w:autoSpaceDN/>
      <w:adjustRightInd/>
      <w:outlineLvl w:val="2"/>
    </w:pPr>
    <w:rPr>
      <w:rFonts w:eastAsia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widowControl/>
      <w:autoSpaceDE/>
      <w:autoSpaceDN/>
      <w:adjustRightInd/>
      <w:ind w:firstLine="720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D0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basedOn w:val="a0"/>
    <w:uiPriority w:val="99"/>
    <w:rsid w:val="00FD0F0D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D0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F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874A05CD67C3780345342651FC424889C560FF39108C331A010146FAABC11038DC0BC4CCFF455AA1EB176C6A365306F74546EAB72732FC49B632ExBQ0L" TargetMode="External"/><Relationship Id="rId5" Type="http://schemas.openxmlformats.org/officeDocument/2006/relationships/hyperlink" Target="consultantplus://offline/ref=948874A05CD67C378034535466739A2E8C960803F19001926EF2164330FABA4443CDC6EC0980AD05EE4ABD76C2B631693523596ExAQ6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2019-09-03T13:00:00Z</dcterms:created>
  <dcterms:modified xsi:type="dcterms:W3CDTF">2019-09-09T06:15:00Z</dcterms:modified>
</cp:coreProperties>
</file>