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0B" w:rsidRPr="009C1CF7" w:rsidRDefault="00D0640B" w:rsidP="00D0640B">
      <w:pPr>
        <w:jc w:val="center"/>
        <w:rPr>
          <w:noProof/>
          <w:sz w:val="28"/>
          <w:szCs w:val="28"/>
        </w:rPr>
      </w:pPr>
      <w:r w:rsidRPr="009C1CF7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0B" w:rsidRPr="009C1CF7" w:rsidRDefault="00D0640B" w:rsidP="00D0640B">
      <w:pPr>
        <w:jc w:val="center"/>
        <w:rPr>
          <w:b/>
          <w:bCs/>
          <w:sz w:val="28"/>
          <w:szCs w:val="28"/>
        </w:rPr>
      </w:pPr>
      <w:r w:rsidRPr="009C1CF7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D0640B" w:rsidRPr="009C1CF7" w:rsidRDefault="00D0640B" w:rsidP="00D0640B">
      <w:pPr>
        <w:jc w:val="center"/>
        <w:rPr>
          <w:b/>
          <w:bCs/>
          <w:sz w:val="28"/>
          <w:szCs w:val="28"/>
        </w:rPr>
      </w:pPr>
      <w:r w:rsidRPr="009C1CF7">
        <w:rPr>
          <w:b/>
          <w:bCs/>
          <w:sz w:val="28"/>
          <w:szCs w:val="28"/>
        </w:rPr>
        <w:t>ПЕРВОГО СОЗЫВА</w:t>
      </w:r>
    </w:p>
    <w:p w:rsidR="00D0640B" w:rsidRPr="009C1CF7" w:rsidRDefault="00D0640B" w:rsidP="00D0640B">
      <w:pPr>
        <w:jc w:val="center"/>
        <w:rPr>
          <w:sz w:val="28"/>
          <w:szCs w:val="28"/>
        </w:rPr>
      </w:pPr>
    </w:p>
    <w:p w:rsidR="00D0640B" w:rsidRPr="009C1CF7" w:rsidRDefault="00D0640B" w:rsidP="00D0640B">
      <w:pPr>
        <w:jc w:val="center"/>
        <w:rPr>
          <w:b/>
          <w:bCs/>
          <w:sz w:val="28"/>
          <w:szCs w:val="28"/>
        </w:rPr>
      </w:pPr>
      <w:r w:rsidRPr="009C1CF7">
        <w:rPr>
          <w:b/>
          <w:bCs/>
          <w:sz w:val="28"/>
          <w:szCs w:val="28"/>
        </w:rPr>
        <w:t>РЕШЕНИЕ</w:t>
      </w:r>
    </w:p>
    <w:p w:rsidR="004752EE" w:rsidRDefault="004752EE" w:rsidP="004752EE">
      <w:pPr>
        <w:jc w:val="center"/>
        <w:rPr>
          <w:b/>
          <w:sz w:val="28"/>
          <w:szCs w:val="28"/>
        </w:rPr>
      </w:pPr>
    </w:p>
    <w:p w:rsidR="004752EE" w:rsidRPr="00426067" w:rsidRDefault="004A75EB" w:rsidP="004752EE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4752EE">
        <w:rPr>
          <w:sz w:val="28"/>
          <w:szCs w:val="28"/>
        </w:rPr>
        <w:t xml:space="preserve"> </w:t>
      </w:r>
      <w:r w:rsidR="00917870">
        <w:rPr>
          <w:sz w:val="28"/>
          <w:szCs w:val="28"/>
        </w:rPr>
        <w:t>июл</w:t>
      </w:r>
      <w:r w:rsidR="004752EE">
        <w:rPr>
          <w:sz w:val="28"/>
          <w:szCs w:val="28"/>
        </w:rPr>
        <w:t xml:space="preserve">я </w:t>
      </w:r>
      <w:r w:rsidR="004752EE" w:rsidRPr="00B35BFD">
        <w:rPr>
          <w:sz w:val="28"/>
          <w:szCs w:val="28"/>
        </w:rPr>
        <w:t>20</w:t>
      </w:r>
      <w:r w:rsidR="004752EE">
        <w:rPr>
          <w:sz w:val="28"/>
          <w:szCs w:val="28"/>
        </w:rPr>
        <w:t xml:space="preserve">20 </w:t>
      </w:r>
      <w:r w:rsidR="004752EE" w:rsidRPr="00B35BFD">
        <w:rPr>
          <w:sz w:val="28"/>
          <w:szCs w:val="28"/>
        </w:rPr>
        <w:t xml:space="preserve">г.      </w:t>
      </w:r>
      <w:r w:rsidR="004752EE">
        <w:rPr>
          <w:sz w:val="28"/>
          <w:szCs w:val="28"/>
        </w:rPr>
        <w:t xml:space="preserve">    </w:t>
      </w:r>
      <w:r w:rsidR="004752EE" w:rsidRPr="00B35BFD">
        <w:rPr>
          <w:sz w:val="28"/>
          <w:szCs w:val="28"/>
        </w:rPr>
        <w:t xml:space="preserve">  </w:t>
      </w:r>
      <w:r w:rsidR="004752EE">
        <w:rPr>
          <w:sz w:val="28"/>
          <w:szCs w:val="28"/>
        </w:rPr>
        <w:t xml:space="preserve">                 </w:t>
      </w:r>
      <w:r w:rsidR="004752EE" w:rsidRPr="00B35BFD">
        <w:rPr>
          <w:sz w:val="28"/>
          <w:szCs w:val="28"/>
        </w:rPr>
        <w:t xml:space="preserve">г. Нефтекумск            </w:t>
      </w:r>
      <w:r w:rsidR="004752EE">
        <w:rPr>
          <w:sz w:val="28"/>
          <w:szCs w:val="28"/>
        </w:rPr>
        <w:t xml:space="preserve"> </w:t>
      </w:r>
      <w:r w:rsidR="004752EE" w:rsidRPr="00B35BFD">
        <w:rPr>
          <w:sz w:val="28"/>
          <w:szCs w:val="28"/>
        </w:rPr>
        <w:t xml:space="preserve"> </w:t>
      </w:r>
      <w:r w:rsidR="004752EE">
        <w:rPr>
          <w:sz w:val="28"/>
          <w:szCs w:val="28"/>
        </w:rPr>
        <w:t xml:space="preserve">  </w:t>
      </w:r>
      <w:r w:rsidR="004752EE" w:rsidRPr="00B35BFD">
        <w:rPr>
          <w:sz w:val="28"/>
          <w:szCs w:val="28"/>
        </w:rPr>
        <w:t xml:space="preserve">  </w:t>
      </w:r>
      <w:r w:rsidR="004752EE">
        <w:rPr>
          <w:sz w:val="28"/>
          <w:szCs w:val="28"/>
        </w:rPr>
        <w:t xml:space="preserve">                         № </w:t>
      </w:r>
      <w:r w:rsidR="00D0640B">
        <w:rPr>
          <w:sz w:val="28"/>
          <w:szCs w:val="28"/>
        </w:rPr>
        <w:t>499</w:t>
      </w:r>
    </w:p>
    <w:p w:rsidR="004752EE" w:rsidRDefault="004752EE" w:rsidP="004752EE">
      <w:pPr>
        <w:jc w:val="center"/>
        <w:rPr>
          <w:sz w:val="28"/>
          <w:szCs w:val="28"/>
        </w:rPr>
      </w:pPr>
    </w:p>
    <w:p w:rsidR="004752EE" w:rsidRPr="00B35BFD" w:rsidRDefault="004752EE" w:rsidP="004A75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реализации Указа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r w:rsidR="008000B4">
        <w:rPr>
          <w:sz w:val="28"/>
          <w:szCs w:val="28"/>
        </w:rPr>
        <w:t xml:space="preserve"> </w:t>
      </w:r>
      <w:r>
        <w:rPr>
          <w:sz w:val="28"/>
          <w:szCs w:val="28"/>
        </w:rPr>
        <w:t>г.»</w:t>
      </w:r>
    </w:p>
    <w:p w:rsidR="004752EE" w:rsidRPr="00B35BFD" w:rsidRDefault="004752EE" w:rsidP="004752EE">
      <w:pPr>
        <w:rPr>
          <w:sz w:val="28"/>
          <w:szCs w:val="28"/>
        </w:rPr>
      </w:pPr>
    </w:p>
    <w:p w:rsidR="004752EE" w:rsidRDefault="004752EE" w:rsidP="00AE254D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 xml:space="preserve">В соответствии с </w:t>
      </w:r>
      <w:r w:rsidR="008000B4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</w:t>
      </w:r>
      <w:r w:rsidR="00AE254D">
        <w:rPr>
          <w:sz w:val="28"/>
          <w:szCs w:val="28"/>
        </w:rPr>
        <w:t>поручением Губернатора Ставропольского края от 24 апреля 2020 года № 2-пг ««О мерах по реализации в Ставропольском крае Указа Президента Российской Федерации от 17 апреля</w:t>
      </w:r>
      <w:proofErr w:type="gramEnd"/>
      <w:r w:rsidR="00AE254D">
        <w:rPr>
          <w:sz w:val="28"/>
          <w:szCs w:val="28"/>
        </w:rPr>
        <w:t xml:space="preserve">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</w:t>
      </w:r>
      <w:r>
        <w:rPr>
          <w:sz w:val="28"/>
          <w:szCs w:val="28"/>
        </w:rPr>
        <w:t xml:space="preserve">а также в связи с введением комплекса ограничительных и иных мероприятий по снижению рисков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COVID-2019 на т</w:t>
      </w:r>
      <w:r w:rsidR="004A75EB">
        <w:rPr>
          <w:sz w:val="28"/>
          <w:szCs w:val="28"/>
        </w:rPr>
        <w:t>ерритории Ставропольского края,</w:t>
      </w:r>
    </w:p>
    <w:p w:rsidR="00AE0222" w:rsidRDefault="00AE0222" w:rsidP="00AE2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</w:t>
      </w:r>
    </w:p>
    <w:p w:rsidR="004752EE" w:rsidRDefault="004752EE" w:rsidP="004752EE">
      <w:pPr>
        <w:ind w:left="567"/>
        <w:jc w:val="both"/>
        <w:rPr>
          <w:sz w:val="28"/>
          <w:szCs w:val="28"/>
        </w:rPr>
      </w:pPr>
    </w:p>
    <w:p w:rsidR="004752EE" w:rsidRPr="005660B2" w:rsidRDefault="008000B4" w:rsidP="004752EE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E0222">
        <w:rPr>
          <w:b/>
          <w:sz w:val="28"/>
          <w:szCs w:val="28"/>
        </w:rPr>
        <w:t>А</w:t>
      </w:r>
      <w:r w:rsidR="004752EE" w:rsidRPr="005660B2">
        <w:rPr>
          <w:b/>
          <w:sz w:val="28"/>
          <w:szCs w:val="28"/>
        </w:rPr>
        <w:t>:</w:t>
      </w:r>
    </w:p>
    <w:p w:rsidR="004752EE" w:rsidRDefault="004752EE" w:rsidP="004752E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</w:p>
    <w:p w:rsidR="004A75EB" w:rsidRDefault="004A75EB" w:rsidP="004752EE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  <w:r w:rsidRPr="004A75EB">
        <w:rPr>
          <w:b/>
          <w:sz w:val="28"/>
          <w:szCs w:val="28"/>
        </w:rPr>
        <w:t>Статья 1</w:t>
      </w:r>
    </w:p>
    <w:p w:rsidR="00AE254D" w:rsidRDefault="00AE254D" w:rsidP="004752EE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</w:p>
    <w:p w:rsidR="00AE254D" w:rsidRDefault="00AE254D" w:rsidP="00AE25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Думы Нефтекумского городского округа Ставропольского края, представляются до 1 августа 2020 г. включительно.</w:t>
      </w:r>
    </w:p>
    <w:p w:rsidR="00AE254D" w:rsidRDefault="00AE254D" w:rsidP="00AE25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E254D" w:rsidRDefault="00AE254D" w:rsidP="00AE254D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4A75EB" w:rsidRPr="004A75EB" w:rsidRDefault="004A75EB" w:rsidP="004752EE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</w:p>
    <w:p w:rsidR="004752EE" w:rsidRDefault="004A75EB" w:rsidP="004752E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52EE">
        <w:rPr>
          <w:sz w:val="28"/>
          <w:szCs w:val="28"/>
        </w:rPr>
        <w:t>родлить:</w:t>
      </w:r>
    </w:p>
    <w:p w:rsidR="004752EE" w:rsidRDefault="004752EE" w:rsidP="00475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завершения работ, предусмотренные подпунктом 3.3 поручения Гу</w:t>
      </w:r>
      <w:r w:rsidR="008000B4">
        <w:rPr>
          <w:sz w:val="28"/>
          <w:szCs w:val="28"/>
        </w:rPr>
        <w:t>бернатора Ставропольского края,</w:t>
      </w:r>
      <w:r>
        <w:rPr>
          <w:sz w:val="28"/>
          <w:szCs w:val="28"/>
        </w:rPr>
        <w:t xml:space="preserve"> - с 1 мая 2020 года до 10 августа 2020 года;</w:t>
      </w:r>
    </w:p>
    <w:p w:rsidR="004752EE" w:rsidRDefault="004752EE" w:rsidP="00475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завершения работ, предусмотренные подпунктом 3.4 поручения Гу</w:t>
      </w:r>
      <w:r w:rsidR="008000B4">
        <w:rPr>
          <w:sz w:val="28"/>
          <w:szCs w:val="28"/>
        </w:rPr>
        <w:t>бернатора Ставропольского края,</w:t>
      </w:r>
      <w:r>
        <w:rPr>
          <w:sz w:val="28"/>
          <w:szCs w:val="28"/>
        </w:rPr>
        <w:t xml:space="preserve"> - с 15 мая 2020</w:t>
      </w:r>
      <w:r w:rsidR="004A75EB">
        <w:rPr>
          <w:sz w:val="28"/>
          <w:szCs w:val="28"/>
        </w:rPr>
        <w:t xml:space="preserve"> года до 15 августа 2020 года.</w:t>
      </w:r>
    </w:p>
    <w:p w:rsidR="004A75EB" w:rsidRDefault="004A75EB" w:rsidP="004A75EB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</w:p>
    <w:p w:rsidR="004A75EB" w:rsidRDefault="00AE254D" w:rsidP="004A75EB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4A75EB" w:rsidRDefault="004A75EB" w:rsidP="004752EE">
      <w:pPr>
        <w:ind w:firstLine="567"/>
        <w:jc w:val="both"/>
        <w:rPr>
          <w:sz w:val="28"/>
          <w:szCs w:val="28"/>
        </w:rPr>
      </w:pPr>
    </w:p>
    <w:p w:rsidR="004752EE" w:rsidRDefault="004752EE" w:rsidP="004752EE">
      <w:pPr>
        <w:ind w:firstLine="567"/>
        <w:jc w:val="both"/>
        <w:rPr>
          <w:sz w:val="28"/>
          <w:szCs w:val="28"/>
        </w:rPr>
      </w:pPr>
      <w:proofErr w:type="gramStart"/>
      <w:r w:rsidRPr="00D226B6">
        <w:rPr>
          <w:sz w:val="28"/>
          <w:szCs w:val="28"/>
        </w:rPr>
        <w:t>Контроль за</w:t>
      </w:r>
      <w:proofErr w:type="gramEnd"/>
      <w:r w:rsidRPr="00D226B6">
        <w:rPr>
          <w:sz w:val="28"/>
          <w:szCs w:val="28"/>
        </w:rPr>
        <w:t xml:space="preserve"> выполнением настоящего </w:t>
      </w:r>
      <w:r w:rsidR="004A75EB">
        <w:rPr>
          <w:sz w:val="28"/>
          <w:szCs w:val="28"/>
        </w:rPr>
        <w:t>решения оставляю за собой</w:t>
      </w:r>
      <w:r w:rsidRPr="00B35BFD">
        <w:rPr>
          <w:sz w:val="28"/>
          <w:szCs w:val="28"/>
        </w:rPr>
        <w:t>.</w:t>
      </w:r>
    </w:p>
    <w:p w:rsidR="00AE254D" w:rsidRDefault="00AE254D" w:rsidP="00AE254D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</w:p>
    <w:p w:rsidR="00AE254D" w:rsidRDefault="00AE254D" w:rsidP="00AE254D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4A75EB" w:rsidRDefault="004A75EB" w:rsidP="004752EE">
      <w:pPr>
        <w:ind w:firstLine="567"/>
        <w:jc w:val="both"/>
        <w:rPr>
          <w:sz w:val="28"/>
          <w:szCs w:val="28"/>
        </w:rPr>
      </w:pPr>
    </w:p>
    <w:p w:rsidR="00AE254D" w:rsidRDefault="00AE254D" w:rsidP="00475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администрации Нефтекумского городского округа </w:t>
      </w:r>
      <w:r w:rsidR="00D0640B">
        <w:rPr>
          <w:sz w:val="28"/>
          <w:szCs w:val="28"/>
        </w:rPr>
        <w:t>Ставр</w:t>
      </w:r>
      <w:r w:rsidR="00AE0222">
        <w:rPr>
          <w:sz w:val="28"/>
          <w:szCs w:val="28"/>
        </w:rPr>
        <w:t>опольского края в сети Интернет</w:t>
      </w:r>
      <w:r w:rsidR="00D0640B">
        <w:rPr>
          <w:sz w:val="28"/>
          <w:szCs w:val="28"/>
        </w:rPr>
        <w:t xml:space="preserve">: </w:t>
      </w:r>
      <w:r w:rsidR="00D0640B" w:rsidRPr="00D0640B">
        <w:rPr>
          <w:sz w:val="28"/>
          <w:szCs w:val="28"/>
        </w:rPr>
        <w:t>//</w:t>
      </w:r>
      <w:r w:rsidR="00D0640B">
        <w:rPr>
          <w:sz w:val="28"/>
          <w:szCs w:val="28"/>
          <w:lang w:val="en-US"/>
        </w:rPr>
        <w:t>www</w:t>
      </w:r>
      <w:r w:rsidR="00D0640B" w:rsidRPr="00D0640B">
        <w:rPr>
          <w:sz w:val="28"/>
          <w:szCs w:val="28"/>
        </w:rPr>
        <w:t>.</w:t>
      </w:r>
      <w:proofErr w:type="spellStart"/>
      <w:r w:rsidR="00D0640B">
        <w:rPr>
          <w:sz w:val="28"/>
          <w:szCs w:val="28"/>
          <w:lang w:val="en-US"/>
        </w:rPr>
        <w:t>angosk</w:t>
      </w:r>
      <w:proofErr w:type="spellEnd"/>
      <w:r w:rsidR="00D0640B" w:rsidRPr="00D0640B">
        <w:rPr>
          <w:sz w:val="28"/>
          <w:szCs w:val="28"/>
        </w:rPr>
        <w:t>.</w:t>
      </w:r>
      <w:proofErr w:type="spellStart"/>
      <w:r w:rsidR="00D0640B">
        <w:rPr>
          <w:sz w:val="28"/>
          <w:szCs w:val="28"/>
          <w:lang w:val="en-US"/>
        </w:rPr>
        <w:t>ru</w:t>
      </w:r>
      <w:proofErr w:type="spellEnd"/>
      <w:r w:rsidR="00AE0222">
        <w:rPr>
          <w:sz w:val="28"/>
          <w:szCs w:val="28"/>
        </w:rPr>
        <w:t xml:space="preserve"> и опубликованию в муниципальной газете «Вестник Нефтекумского городского округа»</w:t>
      </w:r>
      <w:r w:rsidR="00D0640B">
        <w:rPr>
          <w:sz w:val="28"/>
          <w:szCs w:val="28"/>
        </w:rPr>
        <w:t>.</w:t>
      </w:r>
    </w:p>
    <w:p w:rsidR="00D0640B" w:rsidRPr="00D0640B" w:rsidRDefault="00D0640B" w:rsidP="004752EE">
      <w:pPr>
        <w:ind w:firstLine="567"/>
        <w:jc w:val="both"/>
        <w:rPr>
          <w:sz w:val="28"/>
          <w:szCs w:val="28"/>
        </w:rPr>
      </w:pPr>
    </w:p>
    <w:p w:rsidR="004A75EB" w:rsidRDefault="00AE254D" w:rsidP="004A75EB">
      <w:pPr>
        <w:tabs>
          <w:tab w:val="left" w:pos="-5670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:rsidR="004A75EB" w:rsidRPr="00B35BFD" w:rsidRDefault="004A75EB" w:rsidP="004752EE">
      <w:pPr>
        <w:ind w:firstLine="567"/>
        <w:jc w:val="both"/>
        <w:rPr>
          <w:sz w:val="28"/>
          <w:szCs w:val="28"/>
        </w:rPr>
      </w:pPr>
    </w:p>
    <w:p w:rsidR="004752EE" w:rsidRPr="009A1233" w:rsidRDefault="004752EE" w:rsidP="00475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000B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его </w:t>
      </w:r>
      <w:r w:rsidR="00AE254D">
        <w:rPr>
          <w:sz w:val="28"/>
          <w:szCs w:val="28"/>
        </w:rPr>
        <w:t>подписания и распространяется на правоотношения, возникшие с 17 апреля 2020 года</w:t>
      </w:r>
      <w:r w:rsidR="00D0640B">
        <w:rPr>
          <w:sz w:val="28"/>
          <w:szCs w:val="28"/>
        </w:rPr>
        <w:t>.</w:t>
      </w:r>
    </w:p>
    <w:p w:rsidR="004752EE" w:rsidRDefault="004752EE" w:rsidP="004752EE">
      <w:pPr>
        <w:jc w:val="both"/>
        <w:rPr>
          <w:sz w:val="28"/>
          <w:szCs w:val="28"/>
        </w:rPr>
      </w:pPr>
    </w:p>
    <w:p w:rsidR="00AE254D" w:rsidRDefault="00AE254D" w:rsidP="004752EE">
      <w:pPr>
        <w:jc w:val="both"/>
        <w:rPr>
          <w:sz w:val="28"/>
          <w:szCs w:val="28"/>
        </w:rPr>
      </w:pPr>
    </w:p>
    <w:p w:rsidR="00B854C7" w:rsidRDefault="004752EE" w:rsidP="004A75EB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    П.А. Лиманов</w:t>
      </w:r>
    </w:p>
    <w:sectPr w:rsidR="00B854C7" w:rsidSect="009F6633">
      <w:pgSz w:w="11906" w:h="16838"/>
      <w:pgMar w:top="53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2EE"/>
    <w:rsid w:val="004752EE"/>
    <w:rsid w:val="004A75EB"/>
    <w:rsid w:val="005931D4"/>
    <w:rsid w:val="008000B4"/>
    <w:rsid w:val="00917870"/>
    <w:rsid w:val="00AE0222"/>
    <w:rsid w:val="00AE254D"/>
    <w:rsid w:val="00B71AA4"/>
    <w:rsid w:val="00B854C7"/>
    <w:rsid w:val="00C46E6D"/>
    <w:rsid w:val="00D0640B"/>
    <w:rsid w:val="00D65AB1"/>
    <w:rsid w:val="00DE5854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D79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E82D79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E82D79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E82D79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D7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D7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D79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82D7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2D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2D7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E82D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E82D79"/>
    <w:rPr>
      <w:b/>
      <w:bCs/>
    </w:rPr>
  </w:style>
  <w:style w:type="paragraph" w:styleId="a8">
    <w:name w:val="No Spacing"/>
    <w:qFormat/>
    <w:rsid w:val="00E82D79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E82D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E82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52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2020-07-16T12:47:00Z</cp:lastPrinted>
  <dcterms:created xsi:type="dcterms:W3CDTF">2020-07-16T06:20:00Z</dcterms:created>
  <dcterms:modified xsi:type="dcterms:W3CDTF">2020-07-16T12:48:00Z</dcterms:modified>
</cp:coreProperties>
</file>