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5D" w:rsidRPr="00FA085D" w:rsidRDefault="00FA085D" w:rsidP="00FA085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FA085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85D" w:rsidRPr="00FA085D" w:rsidRDefault="00FA085D" w:rsidP="00FA0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85D">
        <w:rPr>
          <w:rFonts w:ascii="Times New Roman" w:hAnsi="Times New Roman" w:cs="Times New Roman"/>
          <w:b/>
          <w:sz w:val="28"/>
          <w:szCs w:val="28"/>
        </w:rPr>
        <w:t xml:space="preserve"> ДУМА НЕФТЕКУМСКОГО ГОРОДСКОГО ОКРУГА СТАВРОПОЛЬСКОГО КРАЯ</w:t>
      </w:r>
    </w:p>
    <w:p w:rsidR="00FA085D" w:rsidRPr="00FA085D" w:rsidRDefault="00FA085D" w:rsidP="00FA0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85D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FA085D" w:rsidRPr="00FA085D" w:rsidRDefault="00FA085D" w:rsidP="00FA0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085D" w:rsidRPr="00FA085D" w:rsidRDefault="00FA085D" w:rsidP="00FA0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85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A085D" w:rsidRPr="00FA085D" w:rsidRDefault="00FA085D" w:rsidP="00FA0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085D" w:rsidRPr="00FA085D" w:rsidRDefault="00FA085D" w:rsidP="00FA0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85D">
        <w:rPr>
          <w:rFonts w:ascii="Times New Roman" w:hAnsi="Times New Roman" w:cs="Times New Roman"/>
          <w:sz w:val="28"/>
          <w:szCs w:val="28"/>
        </w:rPr>
        <w:t xml:space="preserve">8 декабря 2020 года                          </w:t>
      </w:r>
      <w:proofErr w:type="gramStart"/>
      <w:r w:rsidRPr="00FA085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A085D">
        <w:rPr>
          <w:rFonts w:ascii="Times New Roman" w:hAnsi="Times New Roman" w:cs="Times New Roman"/>
          <w:sz w:val="28"/>
          <w:szCs w:val="28"/>
        </w:rPr>
        <w:t>. Нефтекумск                                         № 5</w:t>
      </w:r>
      <w:r>
        <w:rPr>
          <w:rFonts w:ascii="Times New Roman" w:hAnsi="Times New Roman" w:cs="Times New Roman"/>
          <w:sz w:val="28"/>
          <w:szCs w:val="28"/>
        </w:rPr>
        <w:t>55</w:t>
      </w:r>
    </w:p>
    <w:p w:rsidR="00FA085D" w:rsidRPr="00261AE6" w:rsidRDefault="00FA085D" w:rsidP="00FA08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85D" w:rsidRPr="00261AE6" w:rsidRDefault="00FA085D" w:rsidP="00FA085D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Нефтекумского городского округа Ставропольского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6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6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407</w:t>
      </w:r>
      <w:r w:rsidRPr="0026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Нефтекумского городского округа Ставропольского края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6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6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6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FA085D" w:rsidRPr="00261AE6" w:rsidRDefault="00FA085D" w:rsidP="00FA08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85D" w:rsidRPr="00261AE6" w:rsidRDefault="00FA085D" w:rsidP="00FA085D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ерации, Уставом Нефтекумского городского округа Ставропольского края, </w:t>
      </w:r>
      <w:r w:rsidRPr="0026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бюджетном процессе </w:t>
      </w:r>
      <w:proofErr w:type="gramStart"/>
      <w:r w:rsidRPr="00261AE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1A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Нефтекумском</w:t>
      </w:r>
      <w:proofErr w:type="gramEnd"/>
      <w:r w:rsidRPr="0026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 Ставропольского края, утвержденным решением Думы Нефтекумского городского округа Ставропольского края от 26 сентября 2017 г. №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A085D" w:rsidRPr="00261AE6" w:rsidRDefault="00FA085D" w:rsidP="00FA085D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Нефтекумского городского округа Ставропольского края </w:t>
      </w:r>
    </w:p>
    <w:p w:rsidR="00FA085D" w:rsidRPr="00261AE6" w:rsidRDefault="00FA085D" w:rsidP="00FA08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85D" w:rsidRPr="00261AE6" w:rsidRDefault="00FA085D" w:rsidP="00FA0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FA085D" w:rsidRPr="00261AE6" w:rsidRDefault="00FA085D" w:rsidP="00FA08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85D" w:rsidRDefault="00FA085D" w:rsidP="00FA085D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FA085D" w:rsidRPr="00261AE6" w:rsidRDefault="00FA085D" w:rsidP="00FA085D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085D" w:rsidRPr="00261AE6" w:rsidRDefault="00FA085D" w:rsidP="00FA085D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Думы Нефтекумского городского округа Ставропольского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6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6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407</w:t>
      </w:r>
      <w:r w:rsidRPr="0026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Нефтекумского городского округа Ставропольского края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6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6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6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следующие изменения:</w:t>
      </w:r>
    </w:p>
    <w:p w:rsidR="00FA085D" w:rsidRPr="00261AE6" w:rsidRDefault="00FA085D" w:rsidP="00FA085D">
      <w:pPr>
        <w:tabs>
          <w:tab w:val="left" w:pos="993"/>
        </w:tabs>
        <w:spacing w:after="0" w:line="240" w:lineRule="auto"/>
        <w:ind w:left="709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261A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статьи 1:</w:t>
      </w:r>
    </w:p>
    <w:p w:rsidR="00FA085D" w:rsidRPr="00261AE6" w:rsidRDefault="00FA085D" w:rsidP="00FA085D">
      <w:pPr>
        <w:spacing w:after="0" w:line="240" w:lineRule="auto"/>
        <w:ind w:left="709" w:right="1"/>
        <w:jc w:val="both"/>
        <w:rPr>
          <w:rFonts w:ascii="Times New Roman" w:hAnsi="Times New Roman" w:cs="Times New Roman"/>
          <w:sz w:val="28"/>
          <w:szCs w:val="28"/>
        </w:rPr>
      </w:pPr>
      <w:r w:rsidRPr="00261AE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пункте 1</w:t>
      </w:r>
      <w:r w:rsidRPr="00261AE6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1 897 414,55</w:t>
      </w:r>
      <w:r w:rsidRPr="00261AE6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2 049 344,22</w:t>
      </w:r>
      <w:r w:rsidRPr="00261AE6">
        <w:rPr>
          <w:rFonts w:ascii="Times New Roman" w:hAnsi="Times New Roman" w:cs="Times New Roman"/>
          <w:sz w:val="28"/>
          <w:szCs w:val="28"/>
        </w:rPr>
        <w:t>»;</w:t>
      </w:r>
    </w:p>
    <w:p w:rsidR="00FA085D" w:rsidRPr="00261AE6" w:rsidRDefault="00FA085D" w:rsidP="00FA085D">
      <w:pPr>
        <w:spacing w:after="0" w:line="240" w:lineRule="auto"/>
        <w:ind w:left="709" w:right="1"/>
        <w:jc w:val="both"/>
        <w:rPr>
          <w:rFonts w:ascii="Times New Roman" w:hAnsi="Times New Roman" w:cs="Times New Roman"/>
          <w:sz w:val="28"/>
          <w:szCs w:val="28"/>
        </w:rPr>
      </w:pPr>
      <w:r w:rsidRPr="00261AE6">
        <w:rPr>
          <w:rFonts w:ascii="Times New Roman" w:hAnsi="Times New Roman" w:cs="Times New Roman"/>
          <w:sz w:val="28"/>
          <w:szCs w:val="28"/>
        </w:rPr>
        <w:t>б) в пункте 2 цифры «</w:t>
      </w:r>
      <w:r>
        <w:rPr>
          <w:rFonts w:ascii="Times New Roman" w:hAnsi="Times New Roman" w:cs="Times New Roman"/>
          <w:sz w:val="28"/>
          <w:szCs w:val="28"/>
        </w:rPr>
        <w:t xml:space="preserve">1 963 346,69» </w:t>
      </w:r>
      <w:r w:rsidRPr="00261AE6">
        <w:rPr>
          <w:rFonts w:ascii="Times New Roman" w:hAnsi="Times New Roman" w:cs="Times New Roman"/>
          <w:sz w:val="28"/>
          <w:szCs w:val="28"/>
        </w:rPr>
        <w:t>заменить цифрами «</w:t>
      </w:r>
      <w:r>
        <w:rPr>
          <w:rFonts w:ascii="Times New Roman" w:hAnsi="Times New Roman" w:cs="Times New Roman"/>
          <w:sz w:val="28"/>
          <w:szCs w:val="28"/>
        </w:rPr>
        <w:t>2 096 529,73</w:t>
      </w:r>
      <w:r w:rsidRPr="00261AE6">
        <w:rPr>
          <w:rFonts w:ascii="Times New Roman" w:hAnsi="Times New Roman" w:cs="Times New Roman"/>
          <w:sz w:val="28"/>
          <w:szCs w:val="28"/>
        </w:rPr>
        <w:t>»;</w:t>
      </w:r>
    </w:p>
    <w:p w:rsidR="00FA085D" w:rsidRPr="00261AE6" w:rsidRDefault="00FA085D" w:rsidP="00FA085D">
      <w:pPr>
        <w:pStyle w:val="a9"/>
        <w:spacing w:after="0"/>
        <w:ind w:left="1070" w:hanging="361"/>
        <w:jc w:val="both"/>
        <w:rPr>
          <w:rFonts w:ascii="Times New Roman" w:hAnsi="Times New Roman" w:cs="Times New Roman"/>
          <w:sz w:val="28"/>
          <w:szCs w:val="28"/>
        </w:rPr>
      </w:pPr>
      <w:r w:rsidRPr="00261AE6">
        <w:rPr>
          <w:rFonts w:ascii="Times New Roman" w:hAnsi="Times New Roman" w:cs="Times New Roman"/>
          <w:sz w:val="28"/>
          <w:szCs w:val="28"/>
        </w:rPr>
        <w:t>в) в пункте 3 цифры «</w:t>
      </w:r>
      <w:r>
        <w:rPr>
          <w:rFonts w:ascii="Times New Roman" w:hAnsi="Times New Roman" w:cs="Times New Roman"/>
          <w:sz w:val="28"/>
          <w:szCs w:val="28"/>
        </w:rPr>
        <w:t>65 932,14</w:t>
      </w:r>
      <w:r w:rsidRPr="00261AE6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47 185,51»;</w:t>
      </w:r>
    </w:p>
    <w:p w:rsidR="00FA085D" w:rsidRPr="00261AE6" w:rsidRDefault="00FA085D" w:rsidP="00FA085D">
      <w:pPr>
        <w:tabs>
          <w:tab w:val="num" w:pos="709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E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статье 4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1 619 716,75</w:t>
      </w:r>
      <w:r w:rsidRPr="00261AE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Pr="00B50A7F">
        <w:rPr>
          <w:rFonts w:ascii="Times New Roman" w:eastAsia="Times New Roman" w:hAnsi="Times New Roman" w:cs="Times New Roman"/>
          <w:sz w:val="28"/>
          <w:szCs w:val="28"/>
          <w:lang w:eastAsia="ru-RU"/>
        </w:rPr>
        <w:t>1 760 265,58</w:t>
      </w:r>
      <w:r w:rsidRPr="00107A0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A085D" w:rsidRPr="00261AE6" w:rsidRDefault="00FA085D" w:rsidP="00FA085D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E6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статье 5:</w:t>
      </w:r>
    </w:p>
    <w:p w:rsidR="00FA085D" w:rsidRPr="00261AE6" w:rsidRDefault="00FA085D" w:rsidP="00FA085D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61AE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</w:t>
      </w:r>
      <w:r w:rsidRPr="0026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цифры «</w:t>
      </w:r>
      <w:r>
        <w:rPr>
          <w:rFonts w:ascii="Times New Roman" w:hAnsi="Times New Roman" w:cs="Times New Roman"/>
          <w:bCs/>
          <w:sz w:val="28"/>
          <w:szCs w:val="28"/>
        </w:rPr>
        <w:t>359 543,88</w:t>
      </w:r>
      <w:r w:rsidRPr="00261AE6">
        <w:rPr>
          <w:rFonts w:ascii="Times New Roman" w:hAnsi="Times New Roman" w:cs="Times New Roman"/>
          <w:bCs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bCs/>
          <w:sz w:val="28"/>
          <w:szCs w:val="28"/>
        </w:rPr>
        <w:t>610 438,90</w:t>
      </w:r>
      <w:r w:rsidRPr="00261AE6">
        <w:rPr>
          <w:rFonts w:ascii="Times New Roman" w:hAnsi="Times New Roman" w:cs="Times New Roman"/>
          <w:bCs/>
          <w:sz w:val="28"/>
          <w:szCs w:val="28"/>
        </w:rPr>
        <w:t>»;</w:t>
      </w:r>
    </w:p>
    <w:p w:rsidR="00FA085D" w:rsidRPr="00516290" w:rsidRDefault="00FA085D" w:rsidP="00FA085D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Pr="0026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105 660,64</w:t>
      </w:r>
      <w:r w:rsidRPr="0026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162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цифрами «112 555,18»;</w:t>
      </w:r>
    </w:p>
    <w:p w:rsidR="00FA085D" w:rsidRPr="00516290" w:rsidRDefault="00FA085D" w:rsidP="00FA085D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C0A">
        <w:rPr>
          <w:rFonts w:ascii="Times New Roman" w:eastAsia="Times New Roman" w:hAnsi="Times New Roman" w:cs="Times New Roman"/>
          <w:sz w:val="28"/>
          <w:szCs w:val="28"/>
          <w:lang w:eastAsia="ru-RU"/>
        </w:rPr>
        <w:t>4) в</w:t>
      </w:r>
      <w:r w:rsidRPr="0051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1:</w:t>
      </w:r>
    </w:p>
    <w:p w:rsidR="00FA085D" w:rsidRPr="00516290" w:rsidRDefault="00FA085D" w:rsidP="00FA085D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«Всего источников», «Изменение остатков средств на счетах по учету средств бюджетов» цифры «</w:t>
      </w:r>
      <w:r w:rsidRPr="00516290">
        <w:rPr>
          <w:rFonts w:ascii="Times New Roman" w:hAnsi="Times New Roman" w:cs="Times New Roman"/>
          <w:sz w:val="28"/>
          <w:szCs w:val="28"/>
        </w:rPr>
        <w:t>65 93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16290">
        <w:rPr>
          <w:rFonts w:ascii="Times New Roman" w:hAnsi="Times New Roman" w:cs="Times New Roman"/>
          <w:sz w:val="28"/>
          <w:szCs w:val="28"/>
        </w:rPr>
        <w:t>,14</w:t>
      </w:r>
      <w:r w:rsidRPr="0051629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47185,51</w:t>
      </w:r>
      <w:r w:rsidRPr="0051629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A085D" w:rsidRPr="00516290" w:rsidRDefault="00FA085D" w:rsidP="00FA085D">
      <w:pPr>
        <w:spacing w:after="0" w:line="240" w:lineRule="auto"/>
        <w:ind w:right="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строках «Увеличение остатков средств бюджетов», «Увеличение прочих остатков средств бюджетов», «Увеличение прочих остатков денежных средств </w:t>
      </w:r>
      <w:r w:rsidRPr="005162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бюджетов», «Увеличение прочих остатков денежных средств бюджетов городских округов» цифры «</w:t>
      </w:r>
      <w:r w:rsidRPr="00516290">
        <w:rPr>
          <w:rFonts w:ascii="Times New Roman" w:hAnsi="Times New Roman" w:cs="Times New Roman"/>
          <w:sz w:val="28"/>
          <w:szCs w:val="28"/>
        </w:rPr>
        <w:t>–</w:t>
      </w:r>
      <w:r w:rsidRPr="00516290">
        <w:rPr>
          <w:rFonts w:ascii="Times New Roman" w:eastAsia="Times New Roman" w:hAnsi="Times New Roman" w:cs="Times New Roman"/>
          <w:sz w:val="28"/>
          <w:szCs w:val="28"/>
          <w:lang w:eastAsia="ru-RU"/>
        </w:rPr>
        <w:t>1 897 414,55» заменить цифрами «</w:t>
      </w:r>
      <w:r w:rsidRPr="0051629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2 049 344,22</w:t>
      </w:r>
      <w:r w:rsidRPr="0051629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A085D" w:rsidRDefault="00FA085D" w:rsidP="00FA085D">
      <w:pPr>
        <w:tabs>
          <w:tab w:val="left" w:pos="709"/>
          <w:tab w:val="num" w:pos="1380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«Уменьшение остатков средств бюджетов», «Уменьшение прочих</w:t>
      </w:r>
      <w:r w:rsidRPr="000A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остатков средств бюджетов», «Уменьшение прочих остатков денежных средств бюджетов», «Уменьшение прочих остатков денежных средств бюджетов городских округов» цифры «</w:t>
      </w:r>
      <w:r w:rsidRPr="000A2DDA">
        <w:rPr>
          <w:rFonts w:ascii="Times New Roman" w:hAnsi="Times New Roman" w:cs="Times New Roman"/>
          <w:sz w:val="28"/>
          <w:szCs w:val="28"/>
        </w:rPr>
        <w:t>1 963 346,69</w:t>
      </w:r>
      <w:r w:rsidRPr="000A2DDA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2 096 529,73</w:t>
      </w:r>
      <w:r w:rsidRPr="000A2DD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A085D" w:rsidRDefault="00FA085D" w:rsidP="00FA085D">
      <w:pPr>
        <w:tabs>
          <w:tab w:val="left" w:pos="709"/>
          <w:tab w:val="num" w:pos="1380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6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61AE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61A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A085D" w:rsidRPr="00FA085D" w:rsidRDefault="00FA085D" w:rsidP="00FA085D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A085D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«Приложение 4</w:t>
      </w:r>
    </w:p>
    <w:p w:rsidR="00FA085D" w:rsidRPr="00FA085D" w:rsidRDefault="00FA085D" w:rsidP="00FA085D">
      <w:pPr>
        <w:tabs>
          <w:tab w:val="left" w:pos="0"/>
        </w:tabs>
        <w:spacing w:after="0" w:line="240" w:lineRule="exact"/>
        <w:ind w:firstLine="709"/>
        <w:jc w:val="right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A085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к решению Думы Нефтекумского </w:t>
      </w:r>
    </w:p>
    <w:p w:rsidR="00FA085D" w:rsidRPr="00FA085D" w:rsidRDefault="00FA085D" w:rsidP="00FA085D">
      <w:pPr>
        <w:tabs>
          <w:tab w:val="left" w:pos="0"/>
        </w:tabs>
        <w:spacing w:after="0" w:line="240" w:lineRule="exact"/>
        <w:ind w:firstLine="709"/>
        <w:jc w:val="right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A085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городского округа Ставропольского</w:t>
      </w:r>
    </w:p>
    <w:p w:rsidR="00FA085D" w:rsidRPr="00FA085D" w:rsidRDefault="00FA085D" w:rsidP="00FA085D">
      <w:pPr>
        <w:tabs>
          <w:tab w:val="left" w:pos="0"/>
        </w:tabs>
        <w:spacing w:after="0" w:line="240" w:lineRule="exact"/>
        <w:ind w:firstLine="709"/>
        <w:jc w:val="right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A085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края «О бюджете Нефтекумского </w:t>
      </w:r>
    </w:p>
    <w:p w:rsidR="00FA085D" w:rsidRPr="00FA085D" w:rsidRDefault="00FA085D" w:rsidP="00FA085D">
      <w:pPr>
        <w:tabs>
          <w:tab w:val="left" w:pos="0"/>
        </w:tabs>
        <w:spacing w:after="0" w:line="240" w:lineRule="exact"/>
        <w:ind w:firstLine="709"/>
        <w:jc w:val="right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A085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городского округа Ставропольского</w:t>
      </w:r>
    </w:p>
    <w:p w:rsidR="00FA085D" w:rsidRPr="00FA085D" w:rsidRDefault="00FA085D" w:rsidP="00FA085D">
      <w:pPr>
        <w:tabs>
          <w:tab w:val="left" w:pos="0"/>
        </w:tabs>
        <w:spacing w:after="0" w:line="240" w:lineRule="exac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A085D">
        <w:rPr>
          <w:rFonts w:ascii="Times New Roman" w:hAnsi="Times New Roman" w:cs="Times New Roman"/>
          <w:sz w:val="24"/>
          <w:szCs w:val="24"/>
        </w:rPr>
        <w:t xml:space="preserve">края на 2020 год и плановый период </w:t>
      </w:r>
    </w:p>
    <w:p w:rsidR="00FA085D" w:rsidRPr="00FA085D" w:rsidRDefault="00FA085D" w:rsidP="00FA085D">
      <w:pPr>
        <w:tabs>
          <w:tab w:val="left" w:pos="0"/>
        </w:tabs>
        <w:spacing w:line="240" w:lineRule="exact"/>
        <w:ind w:right="282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A085D">
        <w:rPr>
          <w:rFonts w:ascii="Times New Roman" w:hAnsi="Times New Roman" w:cs="Times New Roman"/>
          <w:sz w:val="24"/>
          <w:szCs w:val="24"/>
        </w:rPr>
        <w:t>2021 и 2022 годов</w:t>
      </w:r>
      <w:r w:rsidRPr="00FA085D">
        <w:rPr>
          <w:rFonts w:ascii="Times New Roman" w:hAnsi="Times New Roman" w:cs="Times New Roman"/>
          <w:snapToGrid w:val="0"/>
          <w:color w:val="000000"/>
          <w:sz w:val="24"/>
          <w:szCs w:val="24"/>
        </w:rPr>
        <w:t>»</w:t>
      </w:r>
    </w:p>
    <w:p w:rsidR="00FA085D" w:rsidRPr="00261AE6" w:rsidRDefault="00FA085D" w:rsidP="00FA085D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61AE6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FA085D" w:rsidRDefault="00FA085D" w:rsidP="00FA085D">
      <w:pPr>
        <w:pStyle w:val="ConsPlusNormal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61AE6">
        <w:rPr>
          <w:rFonts w:ascii="Times New Roman" w:hAnsi="Times New Roman" w:cs="Times New Roman"/>
          <w:sz w:val="28"/>
          <w:szCs w:val="28"/>
        </w:rPr>
        <w:t>доходов местного бюджета в соответствии с классификацией доходов бюджетов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61AE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A085D" w:rsidRDefault="00FA085D" w:rsidP="00FA085D">
      <w:pPr>
        <w:pStyle w:val="ConsPlusNormal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A085D" w:rsidRPr="00FA085D" w:rsidRDefault="00FA085D" w:rsidP="00FA085D">
      <w:pPr>
        <w:pStyle w:val="ConsPlusNormal"/>
        <w:suppressAutoHyphens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A085D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4678"/>
        <w:gridCol w:w="1701"/>
      </w:tblGrid>
      <w:tr w:rsidR="00FA085D" w:rsidRPr="00FA085D" w:rsidTr="00FA085D">
        <w:trPr>
          <w:trHeight w:val="966"/>
        </w:trPr>
        <w:tc>
          <w:tcPr>
            <w:tcW w:w="3397" w:type="dxa"/>
            <w:shd w:val="clear" w:color="auto" w:fill="auto"/>
            <w:vAlign w:val="center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</w:tbl>
    <w:p w:rsidR="00FA085D" w:rsidRPr="00FA085D" w:rsidRDefault="00FA085D" w:rsidP="00FA085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Ind w:w="113" w:type="dxa"/>
        <w:tblLook w:val="04A0"/>
      </w:tblPr>
      <w:tblGrid>
        <w:gridCol w:w="3397"/>
        <w:gridCol w:w="4678"/>
        <w:gridCol w:w="1701"/>
      </w:tblGrid>
      <w:tr w:rsidR="00FA085D" w:rsidRPr="00FA085D" w:rsidTr="00FA085D">
        <w:trPr>
          <w:trHeight w:val="312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A085D" w:rsidRPr="00FA085D" w:rsidTr="00FA085D">
        <w:trPr>
          <w:trHeight w:val="510"/>
        </w:trPr>
        <w:tc>
          <w:tcPr>
            <w:tcW w:w="339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000 1 00 00000 00 0000 000 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287572,79</w:t>
            </w:r>
          </w:p>
        </w:tc>
      </w:tr>
      <w:tr w:rsidR="00FA085D" w:rsidRPr="00FA085D" w:rsidTr="00FA085D">
        <w:trPr>
          <w:trHeight w:val="8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140 137,00</w:t>
            </w:r>
          </w:p>
        </w:tc>
      </w:tr>
      <w:tr w:rsidR="00FA085D" w:rsidRPr="00FA085D" w:rsidTr="00FA085D">
        <w:trPr>
          <w:trHeight w:val="236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140 137,00</w:t>
            </w:r>
          </w:p>
        </w:tc>
      </w:tr>
      <w:tr w:rsidR="00FA085D" w:rsidRPr="00FA085D" w:rsidTr="00FA085D">
        <w:trPr>
          <w:trHeight w:val="81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18 978,44</w:t>
            </w:r>
          </w:p>
        </w:tc>
      </w:tr>
      <w:tr w:rsidR="00FA085D" w:rsidRPr="00FA085D" w:rsidTr="00FA085D">
        <w:trPr>
          <w:trHeight w:val="405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25 062,50</w:t>
            </w:r>
          </w:p>
        </w:tc>
      </w:tr>
      <w:tr w:rsidR="00FA085D" w:rsidRPr="00FA085D" w:rsidTr="00FA085D">
        <w:trPr>
          <w:trHeight w:val="375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000 1 05 02000 02 0000 110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налог на вмененный доход для отдельных видов деятельности 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13 700,00</w:t>
            </w:r>
          </w:p>
        </w:tc>
      </w:tr>
      <w:tr w:rsidR="00FA085D" w:rsidRPr="00FA085D" w:rsidTr="00FA085D">
        <w:trPr>
          <w:trHeight w:val="375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11 250,00</w:t>
            </w:r>
          </w:p>
        </w:tc>
      </w:tr>
      <w:tr w:rsidR="00FA085D" w:rsidRPr="00FA085D" w:rsidTr="00FA085D">
        <w:trPr>
          <w:trHeight w:val="39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000 1 05 04000 02 0000 110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112,50</w:t>
            </w:r>
          </w:p>
        </w:tc>
      </w:tr>
      <w:tr w:rsidR="00FA085D" w:rsidRPr="00FA085D" w:rsidTr="00FA085D">
        <w:trPr>
          <w:trHeight w:val="8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35 800,00</w:t>
            </w:r>
          </w:p>
        </w:tc>
      </w:tr>
      <w:tr w:rsidR="00FA085D" w:rsidRPr="00FA085D" w:rsidTr="00FA085D">
        <w:trPr>
          <w:trHeight w:val="8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12 500,00</w:t>
            </w:r>
          </w:p>
        </w:tc>
      </w:tr>
      <w:tr w:rsidR="00FA085D" w:rsidRPr="00FA085D" w:rsidTr="00FA085D">
        <w:trPr>
          <w:trHeight w:val="32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000 1 06 01020 04 0000 110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12 500,00</w:t>
            </w:r>
          </w:p>
        </w:tc>
      </w:tr>
      <w:tr w:rsidR="00FA085D" w:rsidRPr="00FA085D" w:rsidTr="00FA085D">
        <w:trPr>
          <w:trHeight w:val="273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23 300,00</w:t>
            </w:r>
          </w:p>
        </w:tc>
      </w:tr>
      <w:tr w:rsidR="00FA085D" w:rsidRPr="00FA085D" w:rsidTr="00FA085D">
        <w:trPr>
          <w:trHeight w:val="178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18 100,00</w:t>
            </w:r>
          </w:p>
        </w:tc>
      </w:tr>
      <w:tr w:rsidR="00FA085D" w:rsidRPr="00FA085D" w:rsidTr="00FA085D">
        <w:trPr>
          <w:trHeight w:val="375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000 1 06 06032 04 0000 110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</w:t>
            </w: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расположенным в границах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18 100,00</w:t>
            </w:r>
          </w:p>
        </w:tc>
      </w:tr>
      <w:tr w:rsidR="00FA085D" w:rsidRPr="00FA085D" w:rsidTr="00FA085D">
        <w:trPr>
          <w:trHeight w:val="8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000 1 06 06040 00 0000 110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5 200,00</w:t>
            </w:r>
          </w:p>
        </w:tc>
      </w:tr>
      <w:tr w:rsidR="00FA085D" w:rsidRPr="00FA085D" w:rsidTr="00FA085D">
        <w:trPr>
          <w:trHeight w:val="75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000 1 06 06042 04 0000 110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5 200,00</w:t>
            </w:r>
          </w:p>
        </w:tc>
      </w:tr>
      <w:tr w:rsidR="00FA085D" w:rsidRPr="00FA085D" w:rsidTr="00FA085D">
        <w:trPr>
          <w:trHeight w:val="36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5 400,00</w:t>
            </w:r>
          </w:p>
        </w:tc>
      </w:tr>
      <w:tr w:rsidR="00FA085D" w:rsidRPr="00FA085D" w:rsidTr="00FA085D">
        <w:trPr>
          <w:trHeight w:val="75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40 863,85</w:t>
            </w:r>
          </w:p>
        </w:tc>
      </w:tr>
      <w:tr w:rsidR="00FA085D" w:rsidRPr="00FA085D" w:rsidTr="00FA085D">
        <w:trPr>
          <w:trHeight w:val="1095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40 545,85</w:t>
            </w:r>
          </w:p>
        </w:tc>
      </w:tr>
      <w:tr w:rsidR="00FA085D" w:rsidRPr="00FA085D" w:rsidTr="00FA085D">
        <w:trPr>
          <w:trHeight w:val="81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000 1 11 05010 00 0000 120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39 053,00</w:t>
            </w:r>
          </w:p>
        </w:tc>
      </w:tr>
      <w:tr w:rsidR="00FA085D" w:rsidRPr="00FA085D" w:rsidTr="00FA085D">
        <w:trPr>
          <w:trHeight w:val="150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000 1 11 05012 04 0000 120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39 053,00</w:t>
            </w:r>
          </w:p>
        </w:tc>
      </w:tr>
      <w:tr w:rsidR="00FA085D" w:rsidRPr="00FA085D" w:rsidTr="00FA085D">
        <w:trPr>
          <w:trHeight w:val="89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228,00</w:t>
            </w:r>
          </w:p>
        </w:tc>
      </w:tr>
      <w:tr w:rsidR="00FA085D" w:rsidRPr="00FA085D" w:rsidTr="00FA085D">
        <w:trPr>
          <w:trHeight w:val="1155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000 1 11 05024 04 0000 120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228,00</w:t>
            </w:r>
          </w:p>
        </w:tc>
      </w:tr>
      <w:tr w:rsidR="00FA085D" w:rsidRPr="00FA085D" w:rsidTr="00FA085D">
        <w:trPr>
          <w:trHeight w:val="156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000 1 11 05030 00 0000 120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91,25</w:t>
            </w:r>
          </w:p>
        </w:tc>
      </w:tr>
      <w:tr w:rsidR="00FA085D" w:rsidRPr="00FA085D" w:rsidTr="00FA085D">
        <w:trPr>
          <w:trHeight w:val="556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000 1 11 05034 04 0000 120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91,25</w:t>
            </w:r>
          </w:p>
        </w:tc>
      </w:tr>
      <w:tr w:rsidR="00FA085D" w:rsidRPr="00FA085D" w:rsidTr="00FA085D">
        <w:trPr>
          <w:trHeight w:val="75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000 1 11 05070 00 0000 120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составляющего государственную (муниципальную) казну (за исключением земельных участков)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1 072,60</w:t>
            </w:r>
          </w:p>
        </w:tc>
      </w:tr>
      <w:tr w:rsidR="00FA085D" w:rsidRPr="00FA085D" w:rsidTr="00FA085D">
        <w:trPr>
          <w:trHeight w:val="75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000 1 11 05074 04 0000 120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1 072,60</w:t>
            </w:r>
          </w:p>
        </w:tc>
      </w:tr>
      <w:tr w:rsidR="00FA085D" w:rsidRPr="00FA085D" w:rsidTr="00FA085D">
        <w:trPr>
          <w:trHeight w:val="72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000 1 11 05300 00 0000 120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101,00</w:t>
            </w:r>
          </w:p>
        </w:tc>
      </w:tr>
      <w:tr w:rsidR="00FA085D" w:rsidRPr="00FA085D" w:rsidTr="00FA085D">
        <w:trPr>
          <w:trHeight w:val="8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000 1 11 05310 00 0000 120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101,00</w:t>
            </w:r>
          </w:p>
        </w:tc>
      </w:tr>
      <w:tr w:rsidR="00FA085D" w:rsidRPr="00FA085D" w:rsidTr="00FA085D">
        <w:trPr>
          <w:trHeight w:val="1875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000 1 11 05312 04 0000 120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101,00</w:t>
            </w:r>
          </w:p>
        </w:tc>
      </w:tr>
      <w:tr w:rsidR="00FA085D" w:rsidRPr="00FA085D" w:rsidTr="00FA085D">
        <w:trPr>
          <w:trHeight w:val="84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000 1 11 09000 00 0000 120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318,00</w:t>
            </w:r>
          </w:p>
        </w:tc>
      </w:tr>
      <w:tr w:rsidR="00FA085D" w:rsidRPr="00FA085D" w:rsidTr="00FA085D">
        <w:trPr>
          <w:trHeight w:val="372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000 1 11 09040 00 0000 120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318,00</w:t>
            </w:r>
          </w:p>
        </w:tc>
      </w:tr>
      <w:tr w:rsidR="00FA085D" w:rsidRPr="00FA085D" w:rsidTr="00FA085D">
        <w:trPr>
          <w:trHeight w:val="1185"/>
        </w:trPr>
        <w:tc>
          <w:tcPr>
            <w:tcW w:w="3397" w:type="dxa"/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000 1 11 09044 04 0000 120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318,00</w:t>
            </w:r>
          </w:p>
        </w:tc>
      </w:tr>
      <w:tr w:rsidR="00FA085D" w:rsidRPr="00FA085D" w:rsidTr="00FA085D">
        <w:trPr>
          <w:trHeight w:val="375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000 1 12 00000 00 0000 000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</w:t>
            </w:r>
          </w:p>
        </w:tc>
      </w:tr>
      <w:tr w:rsidR="00FA085D" w:rsidRPr="00FA085D" w:rsidTr="00FA085D">
        <w:trPr>
          <w:trHeight w:val="29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000 1 12 01000 01 0000 120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</w:t>
            </w:r>
          </w:p>
        </w:tc>
      </w:tr>
      <w:tr w:rsidR="00FA085D" w:rsidRPr="00FA085D" w:rsidTr="00FA085D">
        <w:trPr>
          <w:trHeight w:val="345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17100,00</w:t>
            </w:r>
          </w:p>
        </w:tc>
      </w:tr>
      <w:tr w:rsidR="00FA085D" w:rsidRPr="00FA085D" w:rsidTr="00FA085D">
        <w:trPr>
          <w:trHeight w:val="345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000 1 13 02000 00 0000 130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17100,00</w:t>
            </w:r>
          </w:p>
        </w:tc>
      </w:tr>
      <w:tr w:rsidR="00FA085D" w:rsidRPr="00FA085D" w:rsidTr="00FA085D">
        <w:trPr>
          <w:trHeight w:val="375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000 1 13 02990 00 0000 130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17100,00</w:t>
            </w:r>
          </w:p>
        </w:tc>
      </w:tr>
      <w:tr w:rsidR="00FA085D" w:rsidRPr="00FA085D" w:rsidTr="00FA085D">
        <w:trPr>
          <w:trHeight w:val="375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000 1 13 02994 04 0000 130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17100,00</w:t>
            </w:r>
          </w:p>
        </w:tc>
      </w:tr>
      <w:tr w:rsidR="00FA085D" w:rsidRPr="00FA085D" w:rsidTr="00FA085D">
        <w:trPr>
          <w:trHeight w:val="735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000 1 13 02994 04 1001 130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доходы от компенсации затрат бюджетов городских округов в части средств муниципальных дошкольных образовательных организаций за присмотр и уход за воспитанниками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12500,00</w:t>
            </w:r>
          </w:p>
        </w:tc>
      </w:tr>
      <w:tr w:rsidR="00FA085D" w:rsidRPr="00FA085D" w:rsidTr="00FA085D">
        <w:trPr>
          <w:trHeight w:val="75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000 1 13 02994 04 1002 130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 в части средств муниципальных общеобразовательных организаций на компенсацию стоимости питания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2 600,00</w:t>
            </w:r>
          </w:p>
        </w:tc>
      </w:tr>
      <w:tr w:rsidR="00FA085D" w:rsidRPr="00FA085D" w:rsidTr="00FA085D">
        <w:trPr>
          <w:trHeight w:val="735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000 1 13 02994 04 2000 130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 в части иных средств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FA085D" w:rsidRPr="00FA085D" w:rsidTr="00FA085D">
        <w:trPr>
          <w:trHeight w:val="33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983,00</w:t>
            </w:r>
          </w:p>
        </w:tc>
      </w:tr>
      <w:tr w:rsidR="00FA085D" w:rsidRPr="00FA085D" w:rsidTr="00FA085D">
        <w:trPr>
          <w:trHeight w:val="150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000 1 14 02000 00 0000 000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</w:tr>
      <w:tr w:rsidR="00FA085D" w:rsidRPr="00FA085D" w:rsidTr="00FA085D">
        <w:trPr>
          <w:trHeight w:val="75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000 1 14 06000 00 0000 430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613,00</w:t>
            </w:r>
          </w:p>
        </w:tc>
      </w:tr>
      <w:tr w:rsidR="00FA085D" w:rsidRPr="00FA085D" w:rsidTr="00FA085D">
        <w:trPr>
          <w:trHeight w:val="36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000 1 16 0000 00 00000 000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</w:t>
            </w:r>
          </w:p>
        </w:tc>
      </w:tr>
      <w:tr w:rsidR="00FA085D" w:rsidRPr="00FA085D" w:rsidTr="00FA085D">
        <w:trPr>
          <w:trHeight w:val="36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000 1 17 0000 00 00000 000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528,00</w:t>
            </w:r>
          </w:p>
        </w:tc>
      </w:tr>
      <w:tr w:rsidR="00FA085D" w:rsidRPr="00FA085D" w:rsidTr="00FA085D">
        <w:trPr>
          <w:trHeight w:val="405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1 761 771,43</w:t>
            </w:r>
          </w:p>
        </w:tc>
      </w:tr>
      <w:tr w:rsidR="00FA085D" w:rsidRPr="00FA085D" w:rsidTr="00FA085D">
        <w:trPr>
          <w:trHeight w:val="23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1 760 265,58</w:t>
            </w:r>
          </w:p>
        </w:tc>
      </w:tr>
      <w:tr w:rsidR="00FA085D" w:rsidRPr="00FA085D" w:rsidTr="00FA085D">
        <w:trPr>
          <w:trHeight w:val="345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481 419,73</w:t>
            </w:r>
          </w:p>
        </w:tc>
      </w:tr>
      <w:tr w:rsidR="00FA085D" w:rsidRPr="00FA085D" w:rsidTr="00FA085D">
        <w:trPr>
          <w:trHeight w:val="345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000 2 02 15001 00 0000 150 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381 308,00</w:t>
            </w:r>
          </w:p>
        </w:tc>
      </w:tr>
      <w:tr w:rsidR="00FA085D" w:rsidRPr="00FA085D" w:rsidTr="00FA085D">
        <w:trPr>
          <w:trHeight w:val="795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000 2 02 15001 04 0000 150 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381 308,00</w:t>
            </w:r>
          </w:p>
        </w:tc>
      </w:tr>
      <w:tr w:rsidR="00FA085D" w:rsidRPr="00FA085D" w:rsidTr="00FA085D">
        <w:trPr>
          <w:trHeight w:val="36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000 2 02 15002 00 0000 150 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100 111,73</w:t>
            </w:r>
          </w:p>
        </w:tc>
      </w:tr>
      <w:tr w:rsidR="00FA085D" w:rsidRPr="00FA085D" w:rsidTr="00FA085D">
        <w:trPr>
          <w:trHeight w:val="675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000 2 02 15002 04 0000 150 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100 111,73</w:t>
            </w:r>
          </w:p>
        </w:tc>
      </w:tr>
      <w:tr w:rsidR="00FA085D" w:rsidRPr="00FA085D" w:rsidTr="00FA085D">
        <w:trPr>
          <w:trHeight w:val="360"/>
        </w:trPr>
        <w:tc>
          <w:tcPr>
            <w:tcW w:w="3397" w:type="dxa"/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126 665,16</w:t>
            </w:r>
          </w:p>
        </w:tc>
      </w:tr>
      <w:tr w:rsidR="00FA085D" w:rsidRPr="00FA085D" w:rsidTr="00FA085D">
        <w:trPr>
          <w:trHeight w:val="1500"/>
        </w:trPr>
        <w:tc>
          <w:tcPr>
            <w:tcW w:w="3397" w:type="dxa"/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000 2 02 20216 00 0000 150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67 375,23</w:t>
            </w:r>
          </w:p>
        </w:tc>
      </w:tr>
      <w:tr w:rsidR="00FA085D" w:rsidRPr="00FA085D" w:rsidTr="00FA085D">
        <w:trPr>
          <w:trHeight w:val="415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000 2 02 20216 04 0000 150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67 375,23</w:t>
            </w:r>
          </w:p>
        </w:tc>
      </w:tr>
      <w:tr w:rsidR="00FA085D" w:rsidRPr="00FA085D" w:rsidTr="00FA085D">
        <w:trPr>
          <w:trHeight w:val="75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000 2 02 25027 00 0000 150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реализацию мероприятий государственной программы Российской Федерации «Доступная среда»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807,60</w:t>
            </w:r>
          </w:p>
        </w:tc>
      </w:tr>
      <w:tr w:rsidR="00FA085D" w:rsidRPr="00FA085D" w:rsidTr="00FA085D">
        <w:trPr>
          <w:trHeight w:val="750"/>
        </w:trPr>
        <w:tc>
          <w:tcPr>
            <w:tcW w:w="3397" w:type="dxa"/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000 2 02 25027 04 0000 150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807,60</w:t>
            </w:r>
          </w:p>
        </w:tc>
      </w:tr>
      <w:tr w:rsidR="00FA085D" w:rsidRPr="00FA085D" w:rsidTr="00FA085D">
        <w:trPr>
          <w:trHeight w:val="1125"/>
        </w:trPr>
        <w:tc>
          <w:tcPr>
            <w:tcW w:w="3397" w:type="dxa"/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000 2 02 25097 00 0000 150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1 645,44</w:t>
            </w:r>
          </w:p>
        </w:tc>
      </w:tr>
      <w:tr w:rsidR="00FA085D" w:rsidRPr="00FA085D" w:rsidTr="00FA085D">
        <w:trPr>
          <w:trHeight w:val="1125"/>
        </w:trPr>
        <w:tc>
          <w:tcPr>
            <w:tcW w:w="3397" w:type="dxa"/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000 2 02 25097 04 0000 150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1 645,44</w:t>
            </w:r>
          </w:p>
        </w:tc>
      </w:tr>
      <w:tr w:rsidR="00FA085D" w:rsidRPr="00FA085D" w:rsidTr="00FA085D">
        <w:trPr>
          <w:trHeight w:val="1125"/>
        </w:trPr>
        <w:tc>
          <w:tcPr>
            <w:tcW w:w="3397" w:type="dxa"/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000 2 02 25232 00 0000 150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FA085D" w:rsidRPr="00FA085D" w:rsidTr="00FA085D">
        <w:trPr>
          <w:trHeight w:val="150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000 2 02 25232 04 0000 150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FA085D" w:rsidRPr="00FA085D" w:rsidTr="00FA085D">
        <w:trPr>
          <w:trHeight w:val="120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000 2 02 25299 00 0000 150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на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422,07</w:t>
            </w:r>
          </w:p>
        </w:tc>
      </w:tr>
      <w:tr w:rsidR="00FA085D" w:rsidRPr="00FA085D" w:rsidTr="00FA085D">
        <w:trPr>
          <w:trHeight w:val="1125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000 2 02 25299 04 0000 150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422,07</w:t>
            </w:r>
          </w:p>
        </w:tc>
      </w:tr>
      <w:tr w:rsidR="00FA085D" w:rsidRPr="00FA085D" w:rsidTr="00FA085D">
        <w:trPr>
          <w:trHeight w:val="930"/>
        </w:trPr>
        <w:tc>
          <w:tcPr>
            <w:tcW w:w="3397" w:type="dxa"/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000 2 02 25304 00 0000 150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14 743,53</w:t>
            </w:r>
          </w:p>
        </w:tc>
      </w:tr>
      <w:tr w:rsidR="00FA085D" w:rsidRPr="00FA085D" w:rsidTr="00FA085D">
        <w:trPr>
          <w:trHeight w:val="8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000 2 02 25304 04 0000 150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14 743,53</w:t>
            </w:r>
          </w:p>
        </w:tc>
      </w:tr>
      <w:tr w:rsidR="00FA085D" w:rsidRPr="00FA085D" w:rsidTr="00FA085D">
        <w:trPr>
          <w:trHeight w:val="375"/>
        </w:trPr>
        <w:tc>
          <w:tcPr>
            <w:tcW w:w="3397" w:type="dxa"/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000 2 02 25497 00 0000 150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957,60</w:t>
            </w:r>
          </w:p>
        </w:tc>
      </w:tr>
      <w:tr w:rsidR="00FA085D" w:rsidRPr="00FA085D" w:rsidTr="00FA085D">
        <w:trPr>
          <w:trHeight w:val="345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000 2 02 25497 04 0000 150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957,60</w:t>
            </w:r>
          </w:p>
        </w:tc>
      </w:tr>
      <w:tr w:rsidR="00FA085D" w:rsidRPr="00FA085D" w:rsidTr="00FA085D">
        <w:trPr>
          <w:trHeight w:val="375"/>
        </w:trPr>
        <w:tc>
          <w:tcPr>
            <w:tcW w:w="3397" w:type="dxa"/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000 2 02 25519 00 0000 150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380,21</w:t>
            </w:r>
          </w:p>
        </w:tc>
      </w:tr>
      <w:tr w:rsidR="00FA085D" w:rsidRPr="00FA085D" w:rsidTr="00FA085D">
        <w:trPr>
          <w:trHeight w:val="375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000 2 02 25519 04 0000 150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380,21</w:t>
            </w:r>
          </w:p>
        </w:tc>
      </w:tr>
      <w:tr w:rsidR="00FA085D" w:rsidRPr="00FA085D" w:rsidTr="00FA085D">
        <w:trPr>
          <w:trHeight w:val="495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000 2 02 25555 00 0000 150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18 572,01</w:t>
            </w:r>
          </w:p>
        </w:tc>
      </w:tr>
      <w:tr w:rsidR="00FA085D" w:rsidRPr="00FA085D" w:rsidTr="00FA085D">
        <w:trPr>
          <w:trHeight w:val="495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000 2 02 25555 04 0000 150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18 572,01</w:t>
            </w:r>
          </w:p>
        </w:tc>
      </w:tr>
      <w:tr w:rsidR="00FA085D" w:rsidRPr="00FA085D" w:rsidTr="00FA085D">
        <w:trPr>
          <w:trHeight w:val="8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17 761,47</w:t>
            </w:r>
          </w:p>
        </w:tc>
      </w:tr>
      <w:tr w:rsidR="00FA085D" w:rsidRPr="00FA085D" w:rsidTr="00FA085D">
        <w:trPr>
          <w:trHeight w:val="36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000 2 02 29999 04 0000 150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17 761,47</w:t>
            </w:r>
          </w:p>
        </w:tc>
      </w:tr>
      <w:tr w:rsidR="00FA085D" w:rsidRPr="00FA085D" w:rsidTr="00FA085D">
        <w:trPr>
          <w:trHeight w:val="75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000 2 02 29999 04 0018 150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6 677,38</w:t>
            </w:r>
          </w:p>
        </w:tc>
      </w:tr>
      <w:tr w:rsidR="00FA085D" w:rsidRPr="00FA085D" w:rsidTr="00FA085D">
        <w:trPr>
          <w:trHeight w:val="75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000 2 02 29999 04 0173 150                        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(проведение работ по замене оконных блоков в муниципальных образовательных организациях)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442,30</w:t>
            </w:r>
          </w:p>
        </w:tc>
      </w:tr>
      <w:tr w:rsidR="00FA085D" w:rsidRPr="00FA085D" w:rsidTr="00FA085D">
        <w:trPr>
          <w:trHeight w:val="375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000 2 02 29999 04 1170 150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 (обеспечение жильем молодых семей)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3 710,70</w:t>
            </w:r>
          </w:p>
        </w:tc>
      </w:tr>
      <w:tr w:rsidR="00FA085D" w:rsidRPr="00FA085D" w:rsidTr="00FA085D">
        <w:trPr>
          <w:trHeight w:val="750"/>
        </w:trPr>
        <w:tc>
          <w:tcPr>
            <w:tcW w:w="3397" w:type="dxa"/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000 2 02 29999 04 1204 150</w:t>
            </w:r>
          </w:p>
        </w:tc>
        <w:tc>
          <w:tcPr>
            <w:tcW w:w="4678" w:type="dxa"/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91,86</w:t>
            </w:r>
          </w:p>
        </w:tc>
      </w:tr>
      <w:tr w:rsidR="00FA085D" w:rsidRPr="00FA085D" w:rsidTr="00FA085D">
        <w:trPr>
          <w:trHeight w:val="750"/>
        </w:trPr>
        <w:tc>
          <w:tcPr>
            <w:tcW w:w="3397" w:type="dxa"/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000 2 02 29999 04 1213 150</w:t>
            </w:r>
          </w:p>
        </w:tc>
        <w:tc>
          <w:tcPr>
            <w:tcW w:w="4678" w:type="dxa"/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 (обеспечение деятельности центров образования цифрового и гуманитарного профилей)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5 637,43</w:t>
            </w:r>
          </w:p>
        </w:tc>
      </w:tr>
      <w:tr w:rsidR="00FA085D" w:rsidRPr="00FA085D" w:rsidTr="00FA085D">
        <w:trPr>
          <w:trHeight w:val="780"/>
        </w:trPr>
        <w:tc>
          <w:tcPr>
            <w:tcW w:w="3397" w:type="dxa"/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000 2 02 29999 04 1214 150</w:t>
            </w:r>
          </w:p>
        </w:tc>
        <w:tc>
          <w:tcPr>
            <w:tcW w:w="4678" w:type="dxa"/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1 102,00</w:t>
            </w:r>
          </w:p>
        </w:tc>
      </w:tr>
      <w:tr w:rsidR="00FA085D" w:rsidRPr="00FA085D" w:rsidTr="00FA085D">
        <w:trPr>
          <w:trHeight w:val="78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000 2 02 29999 04 1231 150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99,80</w:t>
            </w:r>
          </w:p>
        </w:tc>
      </w:tr>
      <w:tr w:rsidR="00FA085D" w:rsidRPr="00FA085D" w:rsidTr="00FA085D">
        <w:trPr>
          <w:trHeight w:val="45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1 136 513,32</w:t>
            </w:r>
          </w:p>
        </w:tc>
      </w:tr>
      <w:tr w:rsidR="00FA085D" w:rsidRPr="00FA085D" w:rsidTr="00FA085D">
        <w:trPr>
          <w:trHeight w:val="78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000 2 02 30024 00 0000 150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565 876,66</w:t>
            </w:r>
          </w:p>
        </w:tc>
      </w:tr>
      <w:tr w:rsidR="00FA085D" w:rsidRPr="00FA085D" w:rsidTr="00FA085D">
        <w:trPr>
          <w:trHeight w:val="75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000 2 02 30024 04 0000 150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565 876,66</w:t>
            </w:r>
          </w:p>
        </w:tc>
      </w:tr>
      <w:tr w:rsidR="00FA085D" w:rsidRPr="00FA085D" w:rsidTr="00FA085D">
        <w:trPr>
          <w:trHeight w:val="1155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000 2 02 30024 04 0026 150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572,66</w:t>
            </w:r>
          </w:p>
        </w:tc>
      </w:tr>
      <w:tr w:rsidR="00FA085D" w:rsidRPr="00FA085D" w:rsidTr="00FA085D">
        <w:trPr>
          <w:trHeight w:val="1125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000 2 02 30024 04 0028 150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2 129,61</w:t>
            </w:r>
          </w:p>
        </w:tc>
      </w:tr>
      <w:tr w:rsidR="00FA085D" w:rsidRPr="00FA085D" w:rsidTr="00FA085D">
        <w:trPr>
          <w:trHeight w:val="1185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000 2 02 30024 04 0032 150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1 511,91</w:t>
            </w:r>
          </w:p>
        </w:tc>
      </w:tr>
      <w:tr w:rsidR="00FA085D" w:rsidRPr="00FA085D" w:rsidTr="00FA085D">
        <w:trPr>
          <w:trHeight w:val="231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000 2 02 30024 04 0036 150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2 206,63</w:t>
            </w:r>
          </w:p>
        </w:tc>
      </w:tr>
      <w:tr w:rsidR="00FA085D" w:rsidRPr="00FA085D" w:rsidTr="00FA085D">
        <w:trPr>
          <w:trHeight w:val="1125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000 2 02 30024 04 0040 150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2 007,24</w:t>
            </w:r>
          </w:p>
        </w:tc>
      </w:tr>
      <w:tr w:rsidR="00FA085D" w:rsidRPr="00FA085D" w:rsidTr="00FA085D">
        <w:trPr>
          <w:trHeight w:val="23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000 2 02 30024 04 0041 150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51 618,17</w:t>
            </w:r>
          </w:p>
        </w:tc>
      </w:tr>
      <w:tr w:rsidR="00FA085D" w:rsidRPr="00FA085D" w:rsidTr="00FA085D">
        <w:trPr>
          <w:trHeight w:val="795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000 2 02 30024 04 0042 150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91,38</w:t>
            </w:r>
          </w:p>
        </w:tc>
      </w:tr>
      <w:tr w:rsidR="00FA085D" w:rsidRPr="00FA085D" w:rsidTr="00FA085D">
        <w:trPr>
          <w:trHeight w:val="1237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000 2 02 30024 04 0045 150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(реализация Закона Ставропольского края «О наделении органов местного самоуправления муниципальных образований в Ставропольском крае отдельными государственными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полномочиями Ставропольского края по формированию, содержанию и использованию Архивного фонда Ставропольского края»)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1 497,10</w:t>
            </w:r>
          </w:p>
        </w:tc>
      </w:tr>
      <w:tr w:rsidR="00FA085D" w:rsidRPr="00FA085D" w:rsidTr="00FA085D">
        <w:trPr>
          <w:trHeight w:val="656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000 2 02 30024 04 0047 150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46,38</w:t>
            </w:r>
          </w:p>
        </w:tc>
      </w:tr>
      <w:tr w:rsidR="00FA085D" w:rsidRPr="00FA085D" w:rsidTr="00FA085D">
        <w:trPr>
          <w:trHeight w:val="75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000 2 02 30024 04 0066 150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47 727,30</w:t>
            </w:r>
          </w:p>
        </w:tc>
      </w:tr>
      <w:tr w:rsidR="00FA085D" w:rsidRPr="00FA085D" w:rsidTr="00FA085D">
        <w:trPr>
          <w:trHeight w:val="514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000 2 02 30024 04 0090 150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15 595,76</w:t>
            </w:r>
          </w:p>
        </w:tc>
      </w:tr>
      <w:tr w:rsidR="00FA085D" w:rsidRPr="00FA085D" w:rsidTr="00FA085D">
        <w:trPr>
          <w:trHeight w:val="372"/>
        </w:trPr>
        <w:tc>
          <w:tcPr>
            <w:tcW w:w="3397" w:type="dxa"/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000 2 02 30024 04 0147 150</w:t>
            </w:r>
          </w:p>
        </w:tc>
        <w:tc>
          <w:tcPr>
            <w:tcW w:w="4678" w:type="dxa"/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701" w:type="dxa"/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19 030,63</w:t>
            </w:r>
          </w:p>
        </w:tc>
      </w:tr>
      <w:tr w:rsidR="00FA085D" w:rsidRPr="00FA085D" w:rsidTr="00FA085D">
        <w:trPr>
          <w:trHeight w:val="273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000 2 02 30024 04 0181 150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FA085D" w:rsidRPr="00FA085D" w:rsidTr="00FA085D">
        <w:trPr>
          <w:trHeight w:val="1237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000 2 02 30024 04 1107 150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</w:t>
            </w: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110 310,10</w:t>
            </w:r>
          </w:p>
        </w:tc>
      </w:tr>
      <w:tr w:rsidR="00FA085D" w:rsidRPr="00FA085D" w:rsidTr="00FA085D">
        <w:trPr>
          <w:trHeight w:val="1932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000 2 02 30024 04 1108 150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287 168,23</w:t>
            </w:r>
          </w:p>
        </w:tc>
      </w:tr>
      <w:tr w:rsidR="00FA085D" w:rsidRPr="00FA085D" w:rsidTr="00FA085D">
        <w:trPr>
          <w:trHeight w:val="1125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000 2 02 30024 04 1110 150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проведения мероприятий по отлову и содержанию безнадзорных животных)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780,93</w:t>
            </w:r>
          </w:p>
        </w:tc>
      </w:tr>
      <w:tr w:rsidR="00FA085D" w:rsidRPr="00FA085D" w:rsidTr="00FA085D">
        <w:trPr>
          <w:trHeight w:val="1875"/>
        </w:trPr>
        <w:tc>
          <w:tcPr>
            <w:tcW w:w="3397" w:type="dxa"/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000 2 02 30024 04 1122 150</w:t>
            </w:r>
          </w:p>
        </w:tc>
        <w:tc>
          <w:tcPr>
            <w:tcW w:w="4678" w:type="dxa"/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701" w:type="dxa"/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2 790,80</w:t>
            </w:r>
          </w:p>
        </w:tc>
      </w:tr>
      <w:tr w:rsidR="00FA085D" w:rsidRPr="00FA085D" w:rsidTr="00FA085D">
        <w:trPr>
          <w:trHeight w:val="1275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000 2 02 30024 04 1187 150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(выплата грантов личным подсобным хозяйствам на закладку сада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суперинтенсивного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6 400,00</w:t>
            </w:r>
          </w:p>
        </w:tc>
      </w:tr>
      <w:tr w:rsidR="00FA085D" w:rsidRPr="00FA085D" w:rsidTr="00FA085D">
        <w:trPr>
          <w:trHeight w:val="372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000 2 02 30024 04 1209 150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2 050,00</w:t>
            </w:r>
          </w:p>
        </w:tc>
      </w:tr>
      <w:tr w:rsidR="00FA085D" w:rsidRPr="00FA085D" w:rsidTr="00FA085D">
        <w:trPr>
          <w:trHeight w:val="225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000 2 02 30024 04 1221 150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края)</w:t>
            </w:r>
            <w:proofErr w:type="gramEnd"/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12 066,87</w:t>
            </w:r>
          </w:p>
        </w:tc>
      </w:tr>
      <w:tr w:rsidR="00FA085D" w:rsidRPr="00FA085D" w:rsidTr="00FA085D">
        <w:trPr>
          <w:trHeight w:val="1875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000 2 02 30024 04 1241 150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  <w:proofErr w:type="gramEnd"/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271,96</w:t>
            </w:r>
          </w:p>
        </w:tc>
      </w:tr>
      <w:tr w:rsidR="00FA085D" w:rsidRPr="00FA085D" w:rsidTr="00FA085D">
        <w:trPr>
          <w:trHeight w:val="1095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000 2 02 30029 00 0000 150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8 130,36</w:t>
            </w:r>
          </w:p>
        </w:tc>
      </w:tr>
      <w:tr w:rsidR="00FA085D" w:rsidRPr="00FA085D" w:rsidTr="00FA085D">
        <w:trPr>
          <w:trHeight w:val="89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000 2 02 30029 04 0000 150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8 130,36</w:t>
            </w:r>
          </w:p>
        </w:tc>
      </w:tr>
      <w:tr w:rsidR="00FA085D" w:rsidRPr="00FA085D" w:rsidTr="00FA085D">
        <w:trPr>
          <w:trHeight w:val="1155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000 2 02 35084 00 0000 150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84 750,00</w:t>
            </w:r>
          </w:p>
        </w:tc>
      </w:tr>
      <w:tr w:rsidR="00FA085D" w:rsidRPr="00FA085D" w:rsidTr="00FA085D">
        <w:trPr>
          <w:trHeight w:val="1125"/>
        </w:trPr>
        <w:tc>
          <w:tcPr>
            <w:tcW w:w="3397" w:type="dxa"/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000 2 02 35084 04 0000 150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84 750,00</w:t>
            </w:r>
          </w:p>
        </w:tc>
      </w:tr>
      <w:tr w:rsidR="00FA085D" w:rsidRPr="00FA085D" w:rsidTr="00FA085D">
        <w:trPr>
          <w:trHeight w:val="1125"/>
        </w:trPr>
        <w:tc>
          <w:tcPr>
            <w:tcW w:w="3397" w:type="dxa"/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000 2 02 35120 00 0000 150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30,26</w:t>
            </w:r>
          </w:p>
        </w:tc>
      </w:tr>
      <w:tr w:rsidR="00FA085D" w:rsidRPr="00FA085D" w:rsidTr="00FA085D">
        <w:trPr>
          <w:trHeight w:val="75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000 2 02 35120 04 0000 150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30,26</w:t>
            </w:r>
          </w:p>
        </w:tc>
      </w:tr>
      <w:tr w:rsidR="00FA085D" w:rsidRPr="00FA085D" w:rsidTr="00FA085D">
        <w:trPr>
          <w:trHeight w:val="1125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000 2 02 35220 00 0000 150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3 038,02</w:t>
            </w:r>
          </w:p>
        </w:tc>
      </w:tr>
      <w:tr w:rsidR="00FA085D" w:rsidRPr="00FA085D" w:rsidTr="00FA085D">
        <w:trPr>
          <w:trHeight w:val="23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000 2 02 35220 04 0000 150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3 038,02</w:t>
            </w:r>
          </w:p>
        </w:tc>
      </w:tr>
      <w:tr w:rsidR="00FA085D" w:rsidRPr="00FA085D" w:rsidTr="00FA085D">
        <w:trPr>
          <w:trHeight w:val="405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000 2 02 35250 00 0000 150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35 030,29</w:t>
            </w:r>
          </w:p>
        </w:tc>
      </w:tr>
      <w:tr w:rsidR="00FA085D" w:rsidRPr="00FA085D" w:rsidTr="00FA085D">
        <w:trPr>
          <w:trHeight w:val="39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000 2 02 35250 04 0000 150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городских округов на оплату жилищно-коммунальных услуг отдельным категориям граждан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35 030,29</w:t>
            </w:r>
          </w:p>
        </w:tc>
      </w:tr>
      <w:tr w:rsidR="00FA085D" w:rsidRPr="00FA085D" w:rsidTr="00FA085D">
        <w:trPr>
          <w:trHeight w:val="750"/>
        </w:trPr>
        <w:tc>
          <w:tcPr>
            <w:tcW w:w="3397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000 2 02 35302 00 0000 150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</w:t>
            </w:r>
            <w:proofErr w:type="gramStart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200 248,64</w:t>
            </w:r>
          </w:p>
        </w:tc>
      </w:tr>
      <w:tr w:rsidR="00FA085D" w:rsidRPr="00FA085D" w:rsidTr="00FA085D">
        <w:trPr>
          <w:trHeight w:val="750"/>
        </w:trPr>
        <w:tc>
          <w:tcPr>
            <w:tcW w:w="3397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000 2 02 35302 04 0000 150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городских округов </w:t>
            </w:r>
            <w:proofErr w:type="gramStart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200 248,64</w:t>
            </w:r>
          </w:p>
        </w:tc>
      </w:tr>
      <w:tr w:rsidR="00FA085D" w:rsidRPr="00FA085D" w:rsidTr="00FA085D">
        <w:trPr>
          <w:trHeight w:val="982"/>
        </w:trPr>
        <w:tc>
          <w:tcPr>
            <w:tcW w:w="3397" w:type="dxa"/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000 2 02 35380 00 0000 150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81 781,29</w:t>
            </w:r>
          </w:p>
        </w:tc>
      </w:tr>
      <w:tr w:rsidR="00FA085D" w:rsidRPr="00FA085D" w:rsidTr="00FA085D">
        <w:trPr>
          <w:trHeight w:val="939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000 2 02 35380 04 0000 150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</w:t>
            </w: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ликвидацией организаций (прекращением деятельности, полномочий физическими лицами)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81 781,29</w:t>
            </w:r>
          </w:p>
        </w:tc>
      </w:tr>
      <w:tr w:rsidR="00FA085D" w:rsidRPr="00FA085D" w:rsidTr="00FA085D">
        <w:trPr>
          <w:trHeight w:val="8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000 2 02 35462 00 0000 150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1 211,30</w:t>
            </w:r>
          </w:p>
        </w:tc>
      </w:tr>
      <w:tr w:rsidR="00FA085D" w:rsidRPr="00FA085D" w:rsidTr="00FA085D">
        <w:trPr>
          <w:trHeight w:val="750"/>
        </w:trPr>
        <w:tc>
          <w:tcPr>
            <w:tcW w:w="3397" w:type="dxa"/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000 2 02 35462 04 0000 150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1 211,30</w:t>
            </w:r>
          </w:p>
        </w:tc>
      </w:tr>
      <w:tr w:rsidR="00FA085D" w:rsidRPr="00FA085D" w:rsidTr="00FA085D">
        <w:trPr>
          <w:trHeight w:val="75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000 2 02 35502 00 0000 150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</w:t>
            </w: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бюджетам на стимулирование развития приоритетных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39,05</w:t>
            </w:r>
          </w:p>
        </w:tc>
      </w:tr>
      <w:tr w:rsidR="00FA085D" w:rsidRPr="00FA085D" w:rsidTr="00FA085D">
        <w:trPr>
          <w:trHeight w:val="75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000 2 02 35502 04 0000 150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</w:t>
            </w: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бюджетам городских округов на стимулирование развития приоритетных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39,05</w:t>
            </w:r>
          </w:p>
        </w:tc>
      </w:tr>
      <w:tr w:rsidR="00FA085D" w:rsidRPr="00FA085D" w:rsidTr="00FA085D">
        <w:trPr>
          <w:trHeight w:val="765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000 2 02 35573 00 0000 150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44 112,53</w:t>
            </w:r>
          </w:p>
        </w:tc>
      </w:tr>
      <w:tr w:rsidR="00FA085D" w:rsidRPr="00FA085D" w:rsidTr="00FA085D">
        <w:trPr>
          <w:trHeight w:val="750"/>
        </w:trPr>
        <w:tc>
          <w:tcPr>
            <w:tcW w:w="3397" w:type="dxa"/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000 2 02 35573 04 0000 150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44 112,53</w:t>
            </w:r>
          </w:p>
        </w:tc>
      </w:tr>
      <w:tr w:rsidR="00FA085D" w:rsidRPr="00FA085D" w:rsidTr="00FA085D">
        <w:trPr>
          <w:trHeight w:val="360"/>
        </w:trPr>
        <w:tc>
          <w:tcPr>
            <w:tcW w:w="3397" w:type="dxa"/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000 2 02 39998 00 0000 150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субвенция местным бюджетам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112 264,92</w:t>
            </w:r>
          </w:p>
        </w:tc>
      </w:tr>
      <w:tr w:rsidR="00FA085D" w:rsidRPr="00FA085D" w:rsidTr="00FA085D">
        <w:trPr>
          <w:trHeight w:val="375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000 2 02 39998 04 0000 150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субвенция бюджетам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112 264,92</w:t>
            </w:r>
          </w:p>
        </w:tc>
      </w:tr>
      <w:tr w:rsidR="00FA085D" w:rsidRPr="00FA085D" w:rsidTr="00FA085D">
        <w:trPr>
          <w:trHeight w:val="75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000 2 02 39998 04 1157 150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100 983,36</w:t>
            </w:r>
          </w:p>
        </w:tc>
      </w:tr>
      <w:tr w:rsidR="00FA085D" w:rsidRPr="00FA085D" w:rsidTr="00FA085D">
        <w:trPr>
          <w:trHeight w:val="750"/>
        </w:trPr>
        <w:tc>
          <w:tcPr>
            <w:tcW w:w="3397" w:type="dxa"/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000 2 02 39998 04 1158 150</w:t>
            </w:r>
          </w:p>
        </w:tc>
        <w:tc>
          <w:tcPr>
            <w:tcW w:w="4678" w:type="dxa"/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11 281,56</w:t>
            </w:r>
          </w:p>
        </w:tc>
      </w:tr>
      <w:tr w:rsidR="00FA085D" w:rsidRPr="00FA085D" w:rsidTr="00FA085D">
        <w:trPr>
          <w:trHeight w:val="375"/>
        </w:trPr>
        <w:tc>
          <w:tcPr>
            <w:tcW w:w="3397" w:type="dxa"/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15 667,37</w:t>
            </w:r>
          </w:p>
        </w:tc>
      </w:tr>
      <w:tr w:rsidR="00FA085D" w:rsidRPr="00FA085D" w:rsidTr="00FA085D">
        <w:trPr>
          <w:trHeight w:val="8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000 2 02 45303 00 0000 150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12 401,55</w:t>
            </w:r>
          </w:p>
        </w:tc>
      </w:tr>
      <w:tr w:rsidR="00FA085D" w:rsidRPr="00FA085D" w:rsidTr="00FA085D">
        <w:trPr>
          <w:trHeight w:val="1125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000 2 02 45303 04 0000 150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12 401,55</w:t>
            </w:r>
          </w:p>
        </w:tc>
      </w:tr>
      <w:tr w:rsidR="00FA085D" w:rsidRPr="00FA085D" w:rsidTr="00FA085D">
        <w:trPr>
          <w:trHeight w:val="375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3 265,82</w:t>
            </w:r>
          </w:p>
        </w:tc>
      </w:tr>
      <w:tr w:rsidR="00FA085D" w:rsidRPr="00FA085D" w:rsidTr="00FA085D">
        <w:trPr>
          <w:trHeight w:val="375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000 2 02 49999 04 0000 150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3 265,82</w:t>
            </w:r>
          </w:p>
        </w:tc>
      </w:tr>
      <w:tr w:rsidR="00FA085D" w:rsidRPr="00FA085D" w:rsidTr="00FA085D">
        <w:trPr>
          <w:trHeight w:val="765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000 2 02 49999 04 0063 150   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454,91</w:t>
            </w:r>
          </w:p>
        </w:tc>
      </w:tr>
      <w:tr w:rsidR="00FA085D" w:rsidRPr="00FA085D" w:rsidTr="00FA085D">
        <w:trPr>
          <w:trHeight w:val="514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000 2 02 49999 04 0064 150   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1 049,91</w:t>
            </w:r>
          </w:p>
        </w:tc>
      </w:tr>
      <w:tr w:rsidR="00FA085D" w:rsidRPr="00FA085D" w:rsidTr="00FA085D">
        <w:trPr>
          <w:trHeight w:val="150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000 2 02 49999 04 1217 150   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1 761,00</w:t>
            </w:r>
          </w:p>
        </w:tc>
      </w:tr>
      <w:tr w:rsidR="00FA085D" w:rsidRPr="00FA085D" w:rsidTr="00FA085D">
        <w:trPr>
          <w:trHeight w:val="375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000 2 07 00000 00 0000 000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1 505,85</w:t>
            </w:r>
          </w:p>
        </w:tc>
      </w:tr>
      <w:tr w:rsidR="00FA085D" w:rsidRPr="00FA085D" w:rsidTr="00FA085D">
        <w:trPr>
          <w:trHeight w:val="36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000 2 07 04000 04 0000 150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1 505,85</w:t>
            </w:r>
          </w:p>
        </w:tc>
      </w:tr>
      <w:tr w:rsidR="00FA085D" w:rsidRPr="00FA085D" w:rsidTr="00FA085D">
        <w:trPr>
          <w:trHeight w:val="75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000 2 07 04020 04 0000 150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883,31</w:t>
            </w:r>
          </w:p>
        </w:tc>
      </w:tr>
      <w:tr w:rsidR="00FA085D" w:rsidRPr="00FA085D" w:rsidTr="00FA085D">
        <w:trPr>
          <w:trHeight w:val="273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000 2 07 04020 04 0101 150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«Обустройство многофункциональной спортивной площадки в ауле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Абрам-Тюбе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 городского округа Ставропольского края»)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</w:tr>
      <w:tr w:rsidR="00FA085D" w:rsidRPr="00FA085D" w:rsidTr="00FA085D">
        <w:trPr>
          <w:trHeight w:val="231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000 2 07 04020 04 0102 150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«Обустройство детской игровой площадки по улице Молодежная в поселке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Зункарь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Нефтекумского городского округа Ставропольского края»)</w:t>
            </w:r>
            <w:proofErr w:type="gramEnd"/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64,31</w:t>
            </w:r>
          </w:p>
        </w:tc>
      </w:tr>
      <w:tr w:rsidR="00FA085D" w:rsidRPr="00FA085D" w:rsidTr="00FA085D">
        <w:trPr>
          <w:trHeight w:val="1155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000 2 07 04020 04 0103 150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«Ремонт спортивного зала Дома культуры по улице Советская 63Б,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ауле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Махмуд-Мектеб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 городского округа Ставропольского края»)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101,87</w:t>
            </w:r>
          </w:p>
        </w:tc>
      </w:tr>
      <w:tr w:rsidR="00FA085D" w:rsidRPr="00FA085D" w:rsidTr="00FA085D">
        <w:trPr>
          <w:trHeight w:val="1560"/>
        </w:trPr>
        <w:tc>
          <w:tcPr>
            <w:tcW w:w="3397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000 2 07 04020 04 0104 150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«Обустройство спортивно-развлекательного комплекса на территории городского парка города Нефтекумска Нефтекумского городского округа Ставропольского края»)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54,84</w:t>
            </w:r>
          </w:p>
        </w:tc>
      </w:tr>
      <w:tr w:rsidR="00FA085D" w:rsidRPr="00FA085D" w:rsidTr="00FA085D">
        <w:trPr>
          <w:trHeight w:val="1265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000 2 07 04020 04 0105 150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«Благоустройство многофункциональной спортивной площадки в селе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Озек-Суат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 городского округа Ставропольского края»)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68,90</w:t>
            </w:r>
          </w:p>
        </w:tc>
      </w:tr>
      <w:tr w:rsidR="00FA085D" w:rsidRPr="00FA085D" w:rsidTr="00FA085D">
        <w:trPr>
          <w:trHeight w:val="1935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000 2 07 04020 04 0107 150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«Обустройство освещения улицы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Ачикулакская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улицы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Ачмизова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улицы Кисловодская, улицы Матросова, улицы Садовая, улицы Степная в ауле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Новкус-Артезиан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края»)</w:t>
            </w:r>
            <w:proofErr w:type="gramEnd"/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40,40</w:t>
            </w:r>
          </w:p>
        </w:tc>
      </w:tr>
      <w:tr w:rsidR="00FA085D" w:rsidRPr="00FA085D" w:rsidTr="00FA085D">
        <w:trPr>
          <w:trHeight w:val="153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000 2 07 04020 04 0201 150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индивидуальных предпринимателей на реализацию проекта «Обустройство многофункциональной спортивной площадки в ауле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Абрам-Тюбе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 городского округа Ставропольского края»)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176,16</w:t>
            </w:r>
          </w:p>
        </w:tc>
      </w:tr>
      <w:tr w:rsidR="00FA085D" w:rsidRPr="00FA085D" w:rsidTr="00FA085D">
        <w:trPr>
          <w:trHeight w:val="372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000 2 07 04020 04 0203 150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Поступления от денежных пожертвований, </w:t>
            </w: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предоставляемых физическими лицами получателям средств бюджетов городских округов (поступления средств от индивидуальных предпринимателей на реализацию проекта «Ремонт спортивного зала Дома культуры по улице Советская 63Б, в ауле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Махмуд-Мектеб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 городского округа Ставропольского края»)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151,75</w:t>
            </w:r>
          </w:p>
        </w:tc>
      </w:tr>
      <w:tr w:rsidR="00FA085D" w:rsidRPr="00FA085D" w:rsidTr="00FA085D">
        <w:trPr>
          <w:trHeight w:val="1223"/>
        </w:trPr>
        <w:tc>
          <w:tcPr>
            <w:tcW w:w="3397" w:type="dxa"/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000 2 07 04020 04 0204 150</w:t>
            </w:r>
          </w:p>
        </w:tc>
        <w:tc>
          <w:tcPr>
            <w:tcW w:w="4678" w:type="dxa"/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индивидуальных предпринимателей на реализацию проекта «Обустройство спортивно-развлекательного комплекса на территории городского парка города Нефтекумска Нефтекумского городского округа Ставропольского края»)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111,13</w:t>
            </w:r>
          </w:p>
        </w:tc>
      </w:tr>
      <w:tr w:rsidR="00FA085D" w:rsidRPr="00FA085D" w:rsidTr="00FA085D">
        <w:trPr>
          <w:trHeight w:val="1364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000 2 07 04020 04 0207 150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индивидуальных предпринимателей на реализацию проекта «Обустройство освещения улицы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Ачикулакская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улицы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Ачмизова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улицы Кисловодская, улицы Матросова, улицы Садовая, улицы Степная в ауле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Новкус-Артезиан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края»)</w:t>
            </w:r>
            <w:proofErr w:type="gramEnd"/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="00FA085D" w:rsidRPr="00FA085D" w:rsidTr="00FA085D">
        <w:trPr>
          <w:trHeight w:val="375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000 2 07 04050 04 0000 150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622,54</w:t>
            </w:r>
          </w:p>
        </w:tc>
      </w:tr>
      <w:tr w:rsidR="00FA085D" w:rsidRPr="00FA085D" w:rsidTr="00FA085D">
        <w:trPr>
          <w:trHeight w:val="1125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000 2 07 04050 04 0302 150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безвозмездные поступления в бюджеты городских округов (поступления средств от организаций на реализацию проекта «Обустройство детской игровой площадки по улице Молодежная в поселке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Зункарь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 городского округа Ставропольского края»)</w:t>
            </w:r>
            <w:proofErr w:type="gramEnd"/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126,09</w:t>
            </w:r>
          </w:p>
        </w:tc>
      </w:tr>
      <w:tr w:rsidR="00FA085D" w:rsidRPr="00FA085D" w:rsidTr="00FA085D">
        <w:trPr>
          <w:trHeight w:val="1185"/>
        </w:trPr>
        <w:tc>
          <w:tcPr>
            <w:tcW w:w="3397" w:type="dxa"/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000 2 07 04050 04 0303 150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безвозмездные поступления в бюджеты городских округов (поступления средств от организаций на реализацию проекта «Ремонт спортивного зала Дома культуры по улице Советская 63Б, в ауле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Махмуд-Мектеб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 городского округа Ставропольского края»)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FA085D" w:rsidRPr="00FA085D" w:rsidTr="00FA085D">
        <w:trPr>
          <w:trHeight w:val="670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000 2 07 04050 04 0304 150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безвозмездные поступления в бюджеты городских округов (поступления средств от организаций на реализацию проекта «Обустройство спортивно-развлекательного комплекса на территории городского парка города Нефтекумска </w:t>
            </w: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Нефтекумского городского округа Ставропольского края»)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105,00</w:t>
            </w:r>
          </w:p>
        </w:tc>
      </w:tr>
      <w:tr w:rsidR="00FA085D" w:rsidRPr="00FA085D" w:rsidTr="00FA085D">
        <w:trPr>
          <w:trHeight w:val="1155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000 2 07 04050 04 0305 150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безвозмездные поступления в бюджеты городских округов (поступления средств от организаций на реализацию проекта «Благоустройство многофункциональной спортивной площадки в селе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Озек-Суат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 городского округа Ставропольского края»)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136,44</w:t>
            </w:r>
          </w:p>
        </w:tc>
      </w:tr>
      <w:tr w:rsidR="00FA085D" w:rsidRPr="00FA085D" w:rsidTr="00FA085D">
        <w:trPr>
          <w:trHeight w:val="798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000 2 07 04050 04 0307 150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безвозмездные поступления в бюджеты городских округов (поступления средств от организаций на реализацию проекта «Обустройство освещения улицы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Ачикулакская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улицы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Ачмизова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улицы Кисловодская, улицы Матросова, улицы Садовая, улицы Степная в ауле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Новкус-Артезиан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края»)</w:t>
            </w:r>
            <w:proofErr w:type="gramEnd"/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55,01</w:t>
            </w:r>
          </w:p>
        </w:tc>
      </w:tr>
      <w:tr w:rsidR="00FA085D" w:rsidRPr="00FA085D" w:rsidTr="00FA085D">
        <w:trPr>
          <w:trHeight w:val="375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000 2 07 04050 04 1000 150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FA085D" w:rsidRPr="00FA085D" w:rsidTr="00FA085D">
        <w:trPr>
          <w:trHeight w:val="375"/>
        </w:trPr>
        <w:tc>
          <w:tcPr>
            <w:tcW w:w="3397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right="-10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049344,22»;</w:t>
            </w:r>
          </w:p>
        </w:tc>
      </w:tr>
    </w:tbl>
    <w:p w:rsidR="00FA085D" w:rsidRPr="00FA085D" w:rsidRDefault="00FA085D" w:rsidP="00FA085D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D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приложении 5:</w:t>
      </w:r>
    </w:p>
    <w:p w:rsidR="00FA085D" w:rsidRPr="00FA085D" w:rsidRDefault="00FA085D" w:rsidP="00FA085D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</w:t>
      </w:r>
    </w:p>
    <w:tbl>
      <w:tblPr>
        <w:tblW w:w="9797" w:type="dxa"/>
        <w:tblInd w:w="93" w:type="dxa"/>
        <w:tblLook w:val="04A0"/>
      </w:tblPr>
      <w:tblGrid>
        <w:gridCol w:w="3559"/>
        <w:gridCol w:w="4961"/>
        <w:gridCol w:w="1277"/>
      </w:tblGrid>
      <w:tr w:rsidR="00FA085D" w:rsidRPr="00FA085D" w:rsidTr="00FA085D">
        <w:trPr>
          <w:trHeight w:val="810"/>
        </w:trPr>
        <w:tc>
          <w:tcPr>
            <w:tcW w:w="3559" w:type="dxa"/>
            <w:shd w:val="clear" w:color="auto" w:fill="auto"/>
            <w:hideMark/>
          </w:tcPr>
          <w:p w:rsidR="00FA085D" w:rsidRPr="00FA085D" w:rsidRDefault="00FA085D" w:rsidP="00FA085D">
            <w:pPr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5D">
              <w:rPr>
                <w:rFonts w:ascii="Times New Roman" w:hAnsi="Times New Roman" w:cs="Times New Roman"/>
                <w:sz w:val="24"/>
                <w:szCs w:val="24"/>
              </w:rPr>
              <w:t>«000 2 02 25497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FA085D" w:rsidRPr="00FA085D" w:rsidRDefault="00FA085D" w:rsidP="00FA08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85D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FA085D" w:rsidRPr="00FA085D" w:rsidRDefault="00FA085D" w:rsidP="00FA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5D">
              <w:rPr>
                <w:rFonts w:ascii="Times New Roman" w:hAnsi="Times New Roman" w:cs="Times New Roman"/>
                <w:sz w:val="24"/>
                <w:szCs w:val="24"/>
              </w:rPr>
              <w:t>1 408,87»</w:t>
            </w:r>
          </w:p>
        </w:tc>
      </w:tr>
    </w:tbl>
    <w:p w:rsidR="00FA085D" w:rsidRPr="00FA085D" w:rsidRDefault="00FA085D" w:rsidP="00FA085D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797" w:type="dxa"/>
        <w:tblInd w:w="93" w:type="dxa"/>
        <w:tblLook w:val="04A0"/>
      </w:tblPr>
      <w:tblGrid>
        <w:gridCol w:w="3559"/>
        <w:gridCol w:w="4961"/>
        <w:gridCol w:w="1277"/>
      </w:tblGrid>
      <w:tr w:rsidR="00FA085D" w:rsidRPr="00FA085D" w:rsidTr="00FA085D">
        <w:trPr>
          <w:trHeight w:val="525"/>
        </w:trPr>
        <w:tc>
          <w:tcPr>
            <w:tcW w:w="3559" w:type="dxa"/>
            <w:shd w:val="clear" w:color="auto" w:fill="auto"/>
            <w:hideMark/>
          </w:tcPr>
          <w:p w:rsidR="00FA085D" w:rsidRPr="00FA085D" w:rsidRDefault="00FA085D" w:rsidP="00FA085D">
            <w:pPr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5D">
              <w:rPr>
                <w:rFonts w:ascii="Times New Roman" w:hAnsi="Times New Roman" w:cs="Times New Roman"/>
                <w:sz w:val="24"/>
                <w:szCs w:val="24"/>
              </w:rPr>
              <w:t>«000 2 02 25519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FA085D" w:rsidRPr="00FA085D" w:rsidRDefault="00FA085D" w:rsidP="00FA08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85D">
              <w:rPr>
                <w:rFonts w:ascii="Times New Roman" w:hAnsi="Times New Roman" w:cs="Times New Roman"/>
                <w:sz w:val="24"/>
                <w:szCs w:val="24"/>
              </w:rPr>
              <w:t>Субсидия бюджетам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85D">
              <w:rPr>
                <w:rFonts w:ascii="Times New Roman" w:hAnsi="Times New Roman" w:cs="Times New Roman"/>
                <w:sz w:val="24"/>
                <w:szCs w:val="24"/>
              </w:rPr>
              <w:t>на поддержку отрасли культуры</w:t>
            </w:r>
          </w:p>
        </w:tc>
        <w:tc>
          <w:tcPr>
            <w:tcW w:w="1277" w:type="dxa"/>
            <w:shd w:val="clear" w:color="000000" w:fill="FFFFFF"/>
            <w:noWrap/>
            <w:hideMark/>
          </w:tcPr>
          <w:p w:rsidR="00FA085D" w:rsidRPr="00FA085D" w:rsidRDefault="00FA085D" w:rsidP="00FA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5D">
              <w:rPr>
                <w:rFonts w:ascii="Times New Roman" w:hAnsi="Times New Roman" w:cs="Times New Roman"/>
                <w:sz w:val="24"/>
                <w:szCs w:val="24"/>
              </w:rPr>
              <w:t>5 948,80</w:t>
            </w:r>
          </w:p>
        </w:tc>
      </w:tr>
      <w:tr w:rsidR="00FA085D" w:rsidRPr="00FA085D" w:rsidTr="00FA085D">
        <w:trPr>
          <w:trHeight w:val="810"/>
        </w:trPr>
        <w:tc>
          <w:tcPr>
            <w:tcW w:w="3559" w:type="dxa"/>
            <w:shd w:val="clear" w:color="auto" w:fill="auto"/>
          </w:tcPr>
          <w:p w:rsidR="00FA085D" w:rsidRPr="00FA085D" w:rsidRDefault="00FA085D" w:rsidP="00FA085D">
            <w:pPr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5D">
              <w:rPr>
                <w:rFonts w:ascii="Times New Roman" w:hAnsi="Times New Roman" w:cs="Times New Roman"/>
                <w:sz w:val="24"/>
                <w:szCs w:val="24"/>
              </w:rPr>
              <w:t>000 2 02 25519 04 0000 150</w:t>
            </w:r>
          </w:p>
        </w:tc>
        <w:tc>
          <w:tcPr>
            <w:tcW w:w="4961" w:type="dxa"/>
            <w:shd w:val="clear" w:color="auto" w:fill="auto"/>
          </w:tcPr>
          <w:p w:rsidR="00FA085D" w:rsidRPr="00FA085D" w:rsidRDefault="00FA085D" w:rsidP="00FA08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85D">
              <w:rPr>
                <w:rFonts w:ascii="Times New Roman" w:hAnsi="Times New Roman" w:cs="Times New Roman"/>
                <w:sz w:val="24"/>
                <w:szCs w:val="24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277" w:type="dxa"/>
            <w:shd w:val="clear" w:color="000000" w:fill="FFFFFF"/>
            <w:noWrap/>
          </w:tcPr>
          <w:p w:rsidR="00FA085D" w:rsidRPr="00FA085D" w:rsidRDefault="00FA085D" w:rsidP="00FA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5D">
              <w:rPr>
                <w:rFonts w:ascii="Times New Roman" w:hAnsi="Times New Roman" w:cs="Times New Roman"/>
                <w:sz w:val="24"/>
                <w:szCs w:val="24"/>
              </w:rPr>
              <w:t>5 948,80»</w:t>
            </w:r>
          </w:p>
        </w:tc>
      </w:tr>
    </w:tbl>
    <w:p w:rsidR="00FA085D" w:rsidRPr="004A7A21" w:rsidRDefault="00FA085D" w:rsidP="00FA085D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«000 2 02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576</w:t>
      </w:r>
      <w:r w:rsidRPr="004A7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0000 150 Субсидии бюджетам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комплексного развития сельских территорий», </w:t>
      </w:r>
      <w:r w:rsidRPr="004A7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«000 2 02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25576</w:t>
      </w:r>
      <w:r w:rsidRPr="004A7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 0000 150 Субсидии бюджетам городских округов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комплексного развития сельских территорий</w:t>
      </w:r>
      <w:r w:rsidRPr="004A7A21"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329 237,45</w:t>
      </w:r>
      <w:r w:rsidRPr="004A7A21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323 288,65»;</w:t>
      </w:r>
    </w:p>
    <w:p w:rsidR="00FA085D" w:rsidRPr="00F25181" w:rsidRDefault="00FA085D" w:rsidP="00FA085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6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F25181">
        <w:rPr>
          <w:rFonts w:ascii="Times New Roman" w:hAnsi="Times New Roman" w:cs="Times New Roman"/>
          <w:sz w:val="28"/>
          <w:szCs w:val="28"/>
        </w:rPr>
        <w:t>приложение 6 изложить в следующей редакции:</w:t>
      </w:r>
    </w:p>
    <w:p w:rsidR="00FA085D" w:rsidRPr="00FA085D" w:rsidRDefault="00FA085D" w:rsidP="00FA085D">
      <w:pPr>
        <w:tabs>
          <w:tab w:val="left" w:pos="0"/>
        </w:tabs>
        <w:spacing w:after="0" w:line="240" w:lineRule="auto"/>
        <w:ind w:firstLine="1701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2518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«</w:t>
      </w:r>
      <w:r w:rsidRPr="00FA085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Приложение 6</w:t>
      </w:r>
    </w:p>
    <w:p w:rsidR="00FA085D" w:rsidRPr="00FA085D" w:rsidRDefault="00FA085D" w:rsidP="00FA085D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85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к решению Думы Нефтекумского городского округа Ставропольского края «О бюджете Нефтекумского городского округа Ставропольского </w:t>
      </w:r>
      <w:r w:rsidRPr="00FA08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 на 2020 год и плановый период 2021 и 2022 годов»</w:t>
      </w:r>
    </w:p>
    <w:p w:rsidR="00FA085D" w:rsidRDefault="00FA085D" w:rsidP="00FA085D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85D" w:rsidRPr="00F25181" w:rsidRDefault="00FA085D" w:rsidP="00FA085D">
      <w:pPr>
        <w:tabs>
          <w:tab w:val="left" w:pos="482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FA085D" w:rsidRPr="00F25181" w:rsidRDefault="00FA085D" w:rsidP="00FA085D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8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по главным распорядителям средств местного бюджета (Вед.), разделам (</w:t>
      </w:r>
      <w:proofErr w:type="spellStart"/>
      <w:r w:rsidRPr="00F25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Рз</w:t>
      </w:r>
      <w:proofErr w:type="spellEnd"/>
      <w:r w:rsidRPr="00F25181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подразделам (</w:t>
      </w:r>
      <w:proofErr w:type="gramStart"/>
      <w:r w:rsidRPr="00F25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F2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целевым статьям </w:t>
      </w:r>
      <w:r w:rsidRPr="00F251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(муниципальным программам и </w:t>
      </w:r>
      <w:proofErr w:type="spellStart"/>
      <w:r w:rsidRPr="00F251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непрограммным</w:t>
      </w:r>
      <w:proofErr w:type="spellEnd"/>
      <w:r w:rsidRPr="00F2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 деятельности) (ЦСР) и группам видов расходов (ВР) классификации расходов бюджетов в ведомственной структуре расходов местного бюджета </w:t>
      </w:r>
    </w:p>
    <w:p w:rsidR="00FA085D" w:rsidRDefault="00FA085D" w:rsidP="00FA085D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FA085D" w:rsidRDefault="00FA085D" w:rsidP="00FA085D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85D" w:rsidRPr="00FA085D" w:rsidRDefault="00FA085D" w:rsidP="00FA085D">
      <w:pPr>
        <w:widowControl w:val="0"/>
        <w:suppressAutoHyphens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85D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</w:t>
      </w:r>
      <w:proofErr w:type="gramStart"/>
      <w:r w:rsidRPr="00FA085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A085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ублей)</w:t>
      </w:r>
    </w:p>
    <w:tbl>
      <w:tblPr>
        <w:tblW w:w="9918" w:type="dxa"/>
        <w:tblInd w:w="113" w:type="dxa"/>
        <w:tblLayout w:type="fixed"/>
        <w:tblLook w:val="04A0"/>
      </w:tblPr>
      <w:tblGrid>
        <w:gridCol w:w="3964"/>
        <w:gridCol w:w="709"/>
        <w:gridCol w:w="567"/>
        <w:gridCol w:w="567"/>
        <w:gridCol w:w="1701"/>
        <w:gridCol w:w="709"/>
        <w:gridCol w:w="1701"/>
      </w:tblGrid>
      <w:tr w:rsidR="00FA085D" w:rsidRPr="00FA085D" w:rsidTr="00FA085D">
        <w:trPr>
          <w:trHeight w:val="3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4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1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FA085D" w:rsidRPr="00FA085D" w:rsidTr="00FA085D">
        <w:trPr>
          <w:trHeight w:val="70"/>
          <w:tblHeader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6 873,35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Думы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6 665,71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в рамках обеспечения деятельности Думы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6 665,71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1 157,98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986,47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6,69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5 507,73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5 507,73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Думы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198,52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в рамках обеспечения деятельности Думы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198,52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муниципальных служащих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уплату членских взносов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50 1 00 20028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50 1 00 20028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нормативных правовых актов органов местного самоуправления и иной официальной информации в средствах массовой информации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54 1 00 20078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54 1 00 20078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239 742,72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1 591,93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 должностное лицо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1 591,93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1 550,38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1 550,38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«Молодежная политика»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системы профилактики безнадзорности и правонарушений несовершеннолетних»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межведомственных комплексных оперативно-профилактических мероприятий»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07 2 02 76360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07 2 02 76360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51 178,41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в рамках обеспечения деятельности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51 178,41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8 730,89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1 183,50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7 071,21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476,18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40 377,76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40 377,76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572,66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475,31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1 497,10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1 192,41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304,69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144,60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«Противодействие экстремизму и повышение правовой культуры населения»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издание и распространение информационных материалов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«Противодействие терроризму»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06 S7730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06 S7730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злоупотреблению наркотиками и их незаконному обороту»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«Информационно-пропагандистское обеспечение профилактики незаконного потребления и оборота наркотиков»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издание и распространение информационных материалов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мероприятий, направленных на пропаганду и формирование здорового образа жизни среди подростков и молодежи»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мероприятий, направленных на пропаганду и формирование здорового образа жизни среди подростков и молодежи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08 3 02 20104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08 3 02 20104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13 244,42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«Снижение административных барьеров при предоставлении государственных и муниципальных услуг»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13 244,42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предоставления государственных и муниципальных услуг по принципу «одного окна» в многофункциональном центре»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13 244,42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13 244,42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13 244,42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130,86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в рамках обеспечения деятельности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130,86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муниципальных служащих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70,66</w:t>
            </w:r>
          </w:p>
        </w:tc>
      </w:tr>
      <w:tr w:rsidR="00FA085D" w:rsidRPr="00FA085D" w:rsidTr="00FA085D">
        <w:trPr>
          <w:trHeight w:val="231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57,20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57,20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2 451,23</w:t>
            </w:r>
          </w:p>
        </w:tc>
      </w:tr>
      <w:tr w:rsidR="00FA085D" w:rsidRPr="00FA085D" w:rsidTr="00FA085D">
        <w:trPr>
          <w:trHeight w:val="226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2 451,23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проведение мероприятий по противодействию коррупции 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54 1 00 20009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54 1 00 20009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нормативных правовых актов органов местного самоуправления и иной официальной информации в средствах массовой информации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54 1 00 20078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54 1 00 20078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работ по капитальному и текущему ремонту, демонтажу зданий и сооружений объектов муниципальной казны</w:t>
            </w:r>
          </w:p>
        </w:tc>
        <w:tc>
          <w:tcPr>
            <w:tcW w:w="709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54 1 00 20090</w:t>
            </w:r>
          </w:p>
        </w:tc>
        <w:tc>
          <w:tcPr>
            <w:tcW w:w="709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1 036,32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1 036,32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1 049,91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1 029,22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20,69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5 272,80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«Защита населения и территории от чрезвычайных ситуаций»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5 272,80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«Формирование материальных ресурсов для предупреждения и ликвидации чрезвычайных ситуаций»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услуг за предоставленную специализированную гидрометеорологическую информацию о состоянии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окружающей среды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08 2 01 20088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08 2 01 20088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готовности к реагированию на угрозы возникновения чрезвычайных ситуаций природного и техногенного характера, взаимодействие с экстренными оперативными службами»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4 790,44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4 790,44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4 137,47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646,97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«Установка элементов системы оповещения населения в целях предупреждения и ликвидации чрезвычайных ситуаций в населенных пунктах»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08 2 03 00000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развитие и совершенствование системы централизованного оповещения населения об </w:t>
            </w: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опасностях</w:t>
            </w:r>
            <w:proofErr w:type="gram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возникающих в условиях чрезвычайных ситуаций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08 2 03 20024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08 2 03 20024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«Принятие мер пожарной безопасности»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08 2 04 00000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162,31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издание и распространение информационных материалов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08 2 04 20021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08 2 04 20021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по повышению уровня пожарной безопасности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08 2 04 20025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158,31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08 2 04 20025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158,31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«Обеспечение безопасности на водных объектах»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08 2 05 00000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издание и распространение информационных материалов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08 2 05 20021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08 2 05 20021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изготовление и установку информационных аншлагов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08 2 05 20026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08 2 05 20026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«Разработка документов в области гражданской обороны и защиты населения и территорий от чрезвычайных ситуаций»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08 2 08 00000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разработку планов гражданской обороны и защиты населения и территорий от чрезвычайных ситуаций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08 2 08 20067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08 2 08 20067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«Дорожное хозяйство и 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городского округа»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04 1 06 00000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изготовление бланков карт и свидетельств  муниципальных маршрутов 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04 1 06 20040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04 1 06 20040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112 555,18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«Дорожное хозяйство и 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112 555,18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«Ремонт автомобильных дорог»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99 663,46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7 514,95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7 514,95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S7830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92 148,51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S7830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92 148,51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автомобильных дорог и  технических средств организации дорожного движения»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10 510,14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10 510,14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10 510,14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«Изготовление проектов организации дорожного движения, технических паспортов, проектно-сметной документации, комплексной схемы организации дорожного движения»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1 581,58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изготовление проектов организации дорожного движения, технических паспортов на автомобильные дороги и проектно-сметную документацию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04 1 03 20037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1 581,58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04 1 03 20037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1 581,58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«Профилактика детского дорожно-транспортного травматизма»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строительство детских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автоплощадок</w:t>
            </w:r>
            <w:proofErr w:type="spellEnd"/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04 1 05 20039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04 1 05 20039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градостроительства»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субсидии муниципальному бюджетному учреждению «Архитектура и градостроительство»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«Разработка документов градостроительного зонирования и территориального планирования»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разработке документов градостроительного зонирования и территориального планирования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04 3 02 20069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04 3 02 20069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28,39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потребительского рынка»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14,09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конкуренции на потребительском рынке»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14,09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участие, организацию и проведение мероприятий в сфере развития потребительского рынка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10 2 02 20008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14,09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10 2 02 20008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14,09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«Осуществление популяризации деятельности субъектов малого и среднего предпринимательства»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проведение ежегодного конкурса  ко Дню российского предпринимательства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10 3 02 20010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10 3 02 20010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разработку документации для признания жилья </w:t>
            </w: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54 1 00 20093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54 1 00 20093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«Комплексное развитие систем коммунальной инфраструктуры»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«Строительство разводящего газопровода в п.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Левобалковский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Нефтекумского района»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05 2 04 00000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проектно-сметной документации на строительство разводящего газопровода в п.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Левобалковский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05 2 04 20052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05 2 04 20052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249,27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 и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санитарная очистка»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249,27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«Содержание и благоустройство тротуаров»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05 1 16 00000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249,27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благоустройство тротуаров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05 1 16 20070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249,27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05 1 16 20070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249,27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4 205,82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«Строительство и капитальный ремонт объектов образования»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4 205,82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Р</w:t>
            </w: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4 205,82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проектирование, строительный контроль и экспертизу достоверности определения сметной стоимости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Р</w:t>
            </w: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20083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165,42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Р</w:t>
            </w: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20083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165,42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(Строительство детского сада на 100 мест в с</w:t>
            </w: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чикулак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Нефтекумского района Ставропольского края)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Р</w:t>
            </w: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5232Н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2 020,20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Р</w:t>
            </w: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5232Н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2 020,20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(Реконструкция здания «Детский сад № 15 «Василек» в а.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Новкус-Артезиан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 с расширением площади за счет пристройки)</w:t>
            </w:r>
            <w:proofErr w:type="gramEnd"/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Р</w:t>
            </w: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5232С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2 020,20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Р</w:t>
            </w: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5232С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2 020,20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6 309,50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«Строительство и капитальный ремонт объектов образования»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6 309,50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«Реконструкция и капитальный ремонт здания МКОУ СОШ №2»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01 3 07 00000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6 309,50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проектно-изыскательские работы  по объекту МКОУ «Средняя общеобразовательная школа №2»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01 3 07 20084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6 309,50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01 3 07 20084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4 772,73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01 3 07 20084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1 536,77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9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независимой оценки качества образовательной деятельности организаций, осуществляющих образовательную деятельность на территории Нефтекумского городского округа Ставропольского края»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проведение независимой </w:t>
            </w: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01 1 10 20065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01 1 10 20065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«Молодежная политика»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589,92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осуществление мероприятий по работе с детьми и молодежью»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524,31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«Создание условий по привлечению молодых граждан, молодежных и детских объединений к непосредственному участию в формировании и реализации молодежной политики и программ»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514,06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514,06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502,36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«Совершенствование системы выявления, поддержки и развития талантливой молодежи, патриотического воспитания молодежи, успешной социализации и эффективной самореализации молодежи»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мероприятий для молодежи, обеспечение участия представителей молодежи в зональных, краевых мероприятиях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системы профилактики безнадзорности и правонарушений несовершеннолетних»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мер, направленных на предупреждение правонарушений среди подростков и молодежи, повышение уровня их правосознания»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профилактических мероприятий для несовершеннолетних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07 2 01 20005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07 2 01 20005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Нефтекумского городского округа Ставропольского края «Развитие культуры»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6 186,53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«Развитие культуры и событийного туризма»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мероприятий по сохранению объектов культурного наследия»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02 1 10 00000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установку, ремонт и содержание памятников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02 1 10 20107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02 1 10 20107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«Строительство и капитальный ремонт объектов культуры»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5 524,53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«Строительство Дома культуры </w:t>
            </w: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Кара-Тюбе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Нефтекумского </w:t>
            </w: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Ставропольского края, в том числе разработка проектно-сметной документации»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02 4 06 00000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</w:t>
            </w: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02 4 06 77920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4 987,50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02 4 06 77920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4 987,50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средств местного бюджета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06 S7920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262,50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06 S7920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262,50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 «Культурная среда»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A1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274,53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отрасли культуры (создание и модернизация учреждений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 в сельской местности, включая обеспечение инфраструктуры (в том числе строительство, реконструкция и капитальный ремонт зданий учреждений)</w:t>
            </w:r>
            <w:proofErr w:type="gramEnd"/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A1 55198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274,53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A1 55198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274,53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26 160,88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детского и юношеского спорта»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143,01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участия учащихся в зональных, краевых, федеральных и международных соревнованиях»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участие сборных команд в зональных, краевых, федеральных и международных соревнованиях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«Организация, проведение спортивных мероприятий и приобретение спортивного инвентаря, спортивной экипировки»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06 1 03 00000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организацию и проведение спортивных мероприятий 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06 1 03 20002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06 1 03 20002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«Развитие физической культуры и массового спорта»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26 017,87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мер, направленных на удовлетворение потребностей населения городского округа в физкультурно-спортивных занятиях, организация досуга»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22 083,57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22 083,57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22 083,57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и проведение спортивных и физкультурно-оздоровительных мероприятий»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334,93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проведение спортивных мероприятий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06 2 02 20002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334,93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06 2 02 20002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334,93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«Благоустройство многофункциональной спортивной площадки в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зек-СуатНефтекумского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Ставропольского края»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06 2 10 00000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1 128,60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проектирование, строительный контроль и экспертизу достоверности определения сметной стоимости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06 2 10 20083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06 2 10 20083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10 G6420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205,34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10 G6420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205,34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развития территорий муниципальных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образований, основанных на местных инициативах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10 S6420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905,26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10 S6420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905,26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«Обустройство многофункциональной спортивной площадки </w:t>
            </w: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Абрам-Тюбе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Нефтекумского </w:t>
            </w: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Ставропольского края»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06 2 11 00000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2 470,77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проектирование, строительный контроль и экспертизу достоверности определения сметной стоимости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06 2 11 20083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06 2 11 20083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11 G6420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265,11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11 G6420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265,11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11 S6420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2 170,66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11 S6420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2 170,66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«Доступная среда»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системы социальной интеграции инвалидов»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проведение мероприятий для инвалидов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09 2 02 20013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09 2 02 20013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14 107,33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«Снижение административных барьеров при предоставлении государственных и муниципальных услуг»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перевода муниципальных услуг в электронную форму»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услуг по переводу муниципальных услуг в электронную форму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10 4 02 20011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10 4 02 20011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финансами»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«Повышение сбалансированности и устойчивости бюджетной системы»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11 1 00 00000 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«Мотивация администрации Нефтекумского городского округа Ставропольского края, ее отраслевых (функциональных) органов к повышению качества финансового менеджмента»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грантов администрации Нефтекумского городского округа Ставропольского края, ее отраслевым</w:t>
            </w:r>
            <w:r w:rsid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(функциональным) органам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11 1 02 20032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11 1 02 20032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11 987,20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3 061,56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«Управление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распоряжение объектами недвижимого имущества, в том числе земельными участками»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1 038,87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проведение кадастровых работ, подготовку технической документации и определения рыночной стоимости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12 1 01 20015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1 038,87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12 1 01 20015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1 038,87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имущества казны, автоматизация процесса ведения реестра муниципального имущества»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1 876,69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имущества казны и внедрение современных информационно-коммуникационных технологий в области имущественных и земельных отношений 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12 1 02 20016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1 876,69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12 1 02 20016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1 861,31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12 1 02 20016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«Рациональное использование земельных ресурсов»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12 1 03 00000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кадастровых работ и определение рыночной стоимости арендной платы земельных участков, рациональное использование земельных ресурсов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12 1 03 20017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12 1 03 20017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«Управление имуществом» и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8 925,64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</w:t>
            </w:r>
            <w:r w:rsid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овное мероприятие «Обеспечение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8 925,64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1 200,09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210,52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983,27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7 693,87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7 693,87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муниципальных служащих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12 2 01 10030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12 2 01 10030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1 123,78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1 123,78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«Управление и распоряжение объектами недвижимого имущества, в том числе земельными участками»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706,85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проведение кадастровых работ, подготовку технической документации и определения рыночной стоимости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12 1 01 20015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706,85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12 1 01 20015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706,85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«Рациональное использование земельных ресурсов»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12 1 03 00000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364,62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кадастровых работ и определение рыночной стоимости арендной платы земельных участков, рациональное использование земельных ресурсов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12 1 03 20017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364,62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12 1 03 20017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364,62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«Муниципальный земельный контроль»</w:t>
            </w:r>
          </w:p>
        </w:tc>
        <w:tc>
          <w:tcPr>
            <w:tcW w:w="709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12 1 04 00000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установление координат опорных точек земельных участков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12 1 04 20018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12 1 04 20018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856,35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856,35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имущества казны, автоматизация процесса ведения реестра муниципального имущества»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856,35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имущества казны и внедрение современных информационно-коммуникационных технологий в области имущественных и земельных отношений 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12 1 02 20016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758,63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12 1 02 20016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758,63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муниципального жилищного фонда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12 1 02 20077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12 1 02 20077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Финансовое управление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38 735,35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финансами»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12 959,04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«Управление финансами» и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12 959,04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</w:t>
            </w:r>
            <w:r w:rsid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овное мероприятие «Обеспечение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12 959,04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1 067,34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329,63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735,71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11 891,70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11 891,70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2 229,63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2 229,63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2 229,63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1 746,63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 Ставропольского края «Управление финансами»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22 830,10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«Повышение сбалансированности и устойчивости бюджетной системы»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22 784,98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«Централизация ведения бюджетного (бухгалтерского) и налогового учета и формирование отчетности»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22 724,98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22 724,98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16 562,76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6 083,74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«Мотивация администрации Нефтекумского городского округа Ставропольского края, ее отраслевых (функциональных) органов к повышению качества финансового менеджмента»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грантов администрации Нефтекумского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 Ставропольского края, ее отраслевым (функциональным) и территориальным органам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11 1 02 20032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11 1 02 20032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«Управление финансами» и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</w:t>
            </w:r>
            <w:r w:rsid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овное мероприятие «Обеспечение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муниципальных служащих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11 2 01 10030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11 2 01 10030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716,58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716,58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муниципальных служащих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716,58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716,58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администрации Нефтекумского городского округа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810 560,13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249 902,86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247 966,86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247 501,06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106 232,97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43 685,59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40 776,08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19 680,04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2 078,33</w:t>
            </w:r>
          </w:p>
        </w:tc>
      </w:tr>
      <w:tr w:rsidR="00FA085D" w:rsidRPr="00FA085D" w:rsidTr="00FA085D">
        <w:trPr>
          <w:trHeight w:val="633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услуг по организации питания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27 036,33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22 272,38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4 763,95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01 1 01 20043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01 1 01 20043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231,44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01 1 01 20043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проектирование, строительный контроль и экспертизу достоверности определения сметной стоимости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01 1 01 20083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01 1 01 20083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3 622,84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3 293,78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329,06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110 310,09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85 675,86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713,62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23 920,61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«Энергосбережение и повышение энергетической эффективности»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465,80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работ по замене оконных блоков в муниципальных образовательных организациях 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08 S6690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465,80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08 S6690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465,80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«Строительство и капитальный ремонт объектов образования»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1 936,00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«Капитальный ремонт здания МКДОУ «Детский сад №17 «Петушок»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</w:t>
            </w: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01 3 01 77920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445,55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01 3 01 77920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445,55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средств местного бюджета</w:t>
            </w:r>
          </w:p>
        </w:tc>
        <w:tc>
          <w:tcPr>
            <w:tcW w:w="709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S7920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S7920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«Капитальный ре</w:t>
            </w:r>
            <w:r w:rsid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 здания МКДОУ «Детский сад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№16 «Теремок»</w:t>
            </w:r>
          </w:p>
        </w:tc>
        <w:tc>
          <w:tcPr>
            <w:tcW w:w="709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</w:t>
            </w: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01 3 02 77920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493,05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01 3 02 77920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493,05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средств местного бюджета</w:t>
            </w:r>
          </w:p>
        </w:tc>
        <w:tc>
          <w:tcPr>
            <w:tcW w:w="709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S7920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S7920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shd w:val="clear" w:color="000000" w:fill="FFFFFF"/>
            <w:hideMark/>
          </w:tcPr>
          <w:p w:rsidR="00FA085D" w:rsidRPr="00FA085D" w:rsidRDefault="00FA085D" w:rsidP="000174C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«Капитальный ремонт здания МКДОУ «Детский сад №18 «Золотой ключик»</w:t>
            </w:r>
          </w:p>
        </w:tc>
        <w:tc>
          <w:tcPr>
            <w:tcW w:w="709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01 3 03 00000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инженерных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</w:t>
            </w: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01 3 03 77920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432,25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left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01 3 03 77920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432,25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средств местного бюджета</w:t>
            </w:r>
          </w:p>
        </w:tc>
        <w:tc>
          <w:tcPr>
            <w:tcW w:w="709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03 S7920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03 S7920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shd w:val="clear" w:color="000000" w:fill="FFFFFF"/>
            <w:hideMark/>
          </w:tcPr>
          <w:p w:rsidR="00FA085D" w:rsidRPr="00FA085D" w:rsidRDefault="00FA085D" w:rsidP="000174C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«Капитальный ремонт здания МКДОУ «Детский сад №14 «Колобок»</w:t>
            </w:r>
          </w:p>
        </w:tc>
        <w:tc>
          <w:tcPr>
            <w:tcW w:w="709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01 3 04 00000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</w:t>
            </w: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01 3 04 77920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468,35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01 3 04 77920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468,35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средств местного бюджета</w:t>
            </w:r>
          </w:p>
        </w:tc>
        <w:tc>
          <w:tcPr>
            <w:tcW w:w="709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04 S7920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04 S7920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1 309,13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1 309,13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«Установка, обслуживание и ремонт систем видеонаблюдения»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1 309,13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приобретение, установку, техническое обслуживание и ремонт систем видеонаблюдения 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08 1 01 20019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1 309,13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08 1 01 20019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08 1 01 20019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1 049,13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850,11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«Доступная среда»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850,11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«Создание условий для беспрепятственного доступа инвалидов и других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 к приоритетным объектам в приоритетных сферах жизнедеятельности»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850,11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государственной программы Российской Федерации «Доступная среда»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L0270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850,11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L0270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850,11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486 073,79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484 418,79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475 552,60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130 879,06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48 355,12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64 986,77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8 270,85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9 179,94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услуг по организации питания в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 общеобразовательных организациях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14 954,26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10 196,13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3 807,31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950,82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01 1 02 20043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768,45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01 1 02 20043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768,45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временной занятости несовершеннолетних граждан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01 1 02 20068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332,26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01 1 02 20068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286,38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01 1 02 20068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проектирование, строительный контроль и экспертизу достоверности определения сметной стоимости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136,31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136,31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12 401,55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10 420,98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1 980,57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11 544,26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10 581,08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963,18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287 168,23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263 948,27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5 003,10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18 216,86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новогодних подарков детям, обучающимся по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01 1 02 77760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1 761,00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01 1 02 77760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1 298,50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01 1 02 77760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462,50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15 607,22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11 609,69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3 997,53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«Центры образования цифрового и гуманитарного профилей»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01 1 09 00000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7 134,14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 (проведение ремонта и приобретение мебели)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01 1 09 20082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01 1 09 20082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центров образования цифрового и гуманитарного профилей 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09 S7740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5 934,14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09 S7740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4 369,20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09 S7740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1 564,94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0174C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«Успех каждого ребенка»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</w:t>
            </w: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1 732,05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 общеобразовательных организациях, расположенных в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сельской местности и малых городах, условий для занятия физической культурой и спортом 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</w:t>
            </w: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50970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1 732,05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</w:t>
            </w: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50970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1 732,05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«Строительство и капитальный ремонт объектов образования»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1 655,00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«Капитальный ремонт здания МКОУ «Средняя общеобразовательная школа № 15»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01 3 05 00000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</w:t>
            </w: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01 3 05 77920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807,50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01 3 05 77920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807,50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средств местного бюджета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05 S7920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05 S7920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«Капитальный ремонт здания МКОУ «Средняя общеобразовательная школа № 12»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01 3 06 00000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</w:t>
            </w: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01 3 06 77920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764,75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01 3 06 77920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764,75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средств местного бюджета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06 S7920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06 S7920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1 725,01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«Безопасный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округ»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1 725,01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«Установка, обслуживание и ремонт систем видеонаблюдения»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приобретение, установку, техническое обслуживание и ремонт систем видеонаблюдения 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08 1 01 20019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08 1 01 20019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«Противодействие терроризму»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1 160,01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06 S7990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1 160,01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06 S7990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1 160,01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23 027,65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23 027,65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«Реализация дополнительных общеобразовательных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22 378,77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22 336,59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22 336,59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01 1 03 20043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01 1 03 20043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участия обучающихся в краевых и Всероссийских мероприятиях»</w:t>
            </w:r>
            <w:proofErr w:type="gramEnd"/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648,88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участия обучающихся в краевых и Всероссийских мероприятиях</w:t>
            </w:r>
            <w:proofErr w:type="gramEnd"/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01 1 04 20033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648,88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01 1 04 20033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648,88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Нефтекумского городского округа Ставропольского края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9 613,63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детского и юношеского спорта»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9 613,63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дополнительного образования физкультурно-спортивной направленности»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8 868,43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8 709,76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7 675,39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1 024,47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158,67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158,67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участия учащихся в зональных, краевых, федеральных и международных соревнованиях»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участие сборных команд в зональных, краевых, федеральных и международных соревнованиях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«Организация, проведение спортивных мероприятий и приобретение спортивного инвентаря, спортивной экипировки»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06 1 03 00000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115,20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организацию и проведение спортивных мероприятий 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06 1 03 20002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115,20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606 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06 1 03 20002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115,20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314,19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314,19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314,19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обеспечение оздоровления детей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01 1 02 20034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314,19</w:t>
            </w:r>
          </w:p>
        </w:tc>
      </w:tr>
      <w:tr w:rsidR="00FA085D" w:rsidRPr="00FA085D" w:rsidTr="00FA085D">
        <w:trPr>
          <w:trHeight w:val="555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01 1 02 20034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314,19</w:t>
            </w:r>
          </w:p>
        </w:tc>
      </w:tr>
      <w:tr w:rsidR="00FA085D" w:rsidRPr="00FA085D" w:rsidTr="00FA085D">
        <w:trPr>
          <w:trHeight w:val="855"/>
        </w:trPr>
        <w:tc>
          <w:tcPr>
            <w:tcW w:w="39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«Молодежная политика»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934,01</w:t>
            </w:r>
          </w:p>
        </w:tc>
      </w:tr>
      <w:tr w:rsidR="00FA085D" w:rsidRPr="00FA085D" w:rsidTr="00FA085D">
        <w:trPr>
          <w:trHeight w:val="555"/>
        </w:trPr>
        <w:tc>
          <w:tcPr>
            <w:tcW w:w="39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осуществление мероприятий по работе с детьми и молодежью»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07 1 00 00000 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934,01</w:t>
            </w:r>
          </w:p>
        </w:tc>
      </w:tr>
      <w:tr w:rsidR="00FA085D" w:rsidRPr="00FA085D" w:rsidTr="00FA085D">
        <w:trPr>
          <w:trHeight w:val="1230"/>
        </w:trPr>
        <w:tc>
          <w:tcPr>
            <w:tcW w:w="39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по привлечению молодых граждан, молодежных и детских объединений к непосредственному участию в формировании и реализации молодежной политики и программ»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844,26</w:t>
            </w:r>
          </w:p>
        </w:tc>
      </w:tr>
      <w:tr w:rsidR="00FA085D" w:rsidRPr="00FA085D" w:rsidTr="00FA085D">
        <w:trPr>
          <w:trHeight w:val="510"/>
        </w:trPr>
        <w:tc>
          <w:tcPr>
            <w:tcW w:w="39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844,26</w:t>
            </w:r>
          </w:p>
        </w:tc>
      </w:tr>
      <w:tr w:rsidR="00FA085D" w:rsidRPr="00FA085D" w:rsidTr="00FA085D">
        <w:trPr>
          <w:trHeight w:val="840"/>
        </w:trPr>
        <w:tc>
          <w:tcPr>
            <w:tcW w:w="39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844,26</w:t>
            </w:r>
          </w:p>
        </w:tc>
      </w:tr>
      <w:tr w:rsidR="00FA085D" w:rsidRPr="00FA085D" w:rsidTr="00FA085D">
        <w:trPr>
          <w:trHeight w:val="1200"/>
        </w:trPr>
        <w:tc>
          <w:tcPr>
            <w:tcW w:w="39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«Совершенствование системы выявления, поддержки и развития талантливой молодежи, патриотического воспитания молодежи, успешной социализации и эффективной самореализации молодежи»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89,75</w:t>
            </w:r>
          </w:p>
        </w:tc>
      </w:tr>
      <w:tr w:rsidR="00FA085D" w:rsidRPr="00FA085D" w:rsidTr="00FA085D">
        <w:trPr>
          <w:trHeight w:val="810"/>
        </w:trPr>
        <w:tc>
          <w:tcPr>
            <w:tcW w:w="39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мероприятий для молодежи, обеспечение участия представителей молодежи в зональных, краевых мероприятиях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17 397,83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2 129,60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и осуществление деятельности по опеке и попечительству»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2 129,60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01 1 06 76200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2 129,60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01 1 06 76200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1 579,71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01 1 06 76200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549,89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«Развитие образования» и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15 268,23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</w:t>
            </w:r>
            <w:r w:rsid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овное мероприятие «Обеспечение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15 268,23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904,80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758,11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4 795,17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4 795,17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9 568,26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7 654,02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1 903,63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19 411,92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19 411,92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8 130,36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8 130,36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6 135,36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1 902,96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11 281,56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01 1 05 78110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6 302,42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01 1 05 78110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6 302,42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 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01 1 05 78130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4 679,14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01 1 05 78130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4 679,14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01 1 05 78140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01 1 05 78140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153 256,07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финансами»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shd w:val="clear" w:color="000000" w:fill="FFFFFF"/>
            <w:vAlign w:val="bottom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«Повышение сбалансированности и устойчивости бюджетной системы»</w:t>
            </w:r>
          </w:p>
        </w:tc>
        <w:tc>
          <w:tcPr>
            <w:tcW w:w="709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«Мотивация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Нефтекумского городского округа Ставропольского края, ее отраслевых (функциональных) органов к повышению качества финансового менеджмента»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грантов администрации Нефтекумского городского округа Ставропольского края, ее отраслевы</w:t>
            </w: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функциональным) органам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11 1 02 20032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11 1 02 20032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18 606,06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программ дополнительного образования в сфере культуры»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18 606,06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культуры»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18 606,06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17 796,06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17 796,06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проектирование, строительный контроль и экспертизу достоверности определения сметной стоимости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02 2 01 20083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02 2 01 20083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116 097,96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культуры и событийного туризма»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112 122,36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досуга и обеспечения жителей городского округа услугами учреждений культуры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76 256,47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74 620,89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30 819,41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7 773,66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35 767,52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260,30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02 1 01 20043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02 1 01 20043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специалистам муниципальных учреждений культуры, проживающим и работающим в сельских населенных пунктах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1 517,73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1 499,22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на территориях сельских поселений)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L5192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L5192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 библиотечного обслуживания населения, комплектование и обеспечение сохранности библиотечных фондов»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30 287,69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29 760,14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26 652,77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3 071,05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02 1 02 20043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02 1 02 20043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проектирование, строительный контроль и экспертизу достоверности определения сметной стоимости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02 1 02 20083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02 1 02 20083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мер социальной поддержки по оплате жилых помещений, отопления и освещения специалистам муниципальных учреждений культуры,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проживающим и работающим в сельских населенных пунктах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02 1 02 80020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333,15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02 1 02 80020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312,33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02 1 02 80020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(подключение общедоступных библиотек Российской Федерации к сети «Интернет» и развитие системы библиотечного дела с учетом задачи расширения информационных технологий и оцифровки)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1 02 L5193 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1 02 L5193 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S8540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S8540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«Осуществление хранения, изучения и публичного представления музейных предметов и музейных коллекций»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3 377,82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3 377,82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2 798,90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578,80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«Оказание содействия национально-культурному развитию народов и реализацию мероприятий в сфере межнациональных отношений на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городского округа»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963,26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мероприятий, фестивалей, конкурсов, смотров, выставок, участие в краевых мероприятиях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02 1 04 20045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388,64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02 1 04 20045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388,64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мероприятий по празднованию 75 годовщины Победы в Великой Отечественной войне 1941-1945г.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02 1 04 20101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574,62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02 1 04 20101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02 1 04 20101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567,62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мероприятий по сохранению объектов культурного наследия»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02 1 10 00000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1 237,12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проектирование, строительный контроль и экспертизу достоверности определения сметной стоимости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02 1 10 20083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161,48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02 1 10 20083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161,48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установку, ремонт и содержание памятников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02 1 10 20107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631,35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02 1 10 20107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405,87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02 1 10 20107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225,48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10 L2990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444,29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10 L2990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231,37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10 L2990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212,92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«Строительство и капитальный ремонт объектов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3 975,60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«Капитальный ремонт здания ДК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ахмуд-Мектеб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02 4 03 00000 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</w:t>
            </w: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02 4 03 77920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532,00</w:t>
            </w:r>
          </w:p>
        </w:tc>
      </w:tr>
      <w:tr w:rsidR="00FA085D" w:rsidRPr="00FA085D" w:rsidTr="00FA085D">
        <w:trPr>
          <w:trHeight w:val="510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02 4 03 77920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532,00</w:t>
            </w:r>
          </w:p>
        </w:tc>
      </w:tr>
      <w:tr w:rsidR="00FA085D" w:rsidRPr="00FA085D" w:rsidTr="00FA085D">
        <w:trPr>
          <w:trHeight w:val="1648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средств местного бюджета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03 S7920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</w:tr>
      <w:tr w:rsidR="00FA085D" w:rsidRPr="00FA085D" w:rsidTr="00FA085D">
        <w:trPr>
          <w:trHeight w:val="525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03 S7920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</w:tr>
      <w:tr w:rsidR="00FA085D" w:rsidRPr="00FA085D" w:rsidTr="00FA085D">
        <w:trPr>
          <w:trHeight w:val="375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«Капитальный ремонт здания ДК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аясула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02 4 04 00000 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916,24</w:t>
            </w:r>
          </w:p>
        </w:tc>
      </w:tr>
      <w:tr w:rsidR="00FA085D" w:rsidRPr="00FA085D" w:rsidTr="00FA085D">
        <w:trPr>
          <w:trHeight w:val="375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02 4 04 11010 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FA085D" w:rsidRPr="00FA085D" w:rsidTr="00FA085D">
        <w:trPr>
          <w:trHeight w:val="480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02 4 04 11010 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FA085D" w:rsidRPr="00FA085D" w:rsidTr="00FA085D">
        <w:trPr>
          <w:trHeight w:val="720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проектирование, строительный контроль и экспертизу достоверности определения сметной стоимости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02 4 04 20083 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167,99</w:t>
            </w:r>
          </w:p>
        </w:tc>
      </w:tr>
      <w:tr w:rsidR="00FA085D" w:rsidRPr="00FA085D" w:rsidTr="00FA085D">
        <w:trPr>
          <w:trHeight w:val="480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02 4 04 20083 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167,99</w:t>
            </w:r>
          </w:p>
        </w:tc>
      </w:tr>
      <w:tr w:rsidR="00FA085D" w:rsidRPr="00FA085D" w:rsidTr="00FA085D">
        <w:trPr>
          <w:trHeight w:val="2625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</w:t>
            </w: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02 4 04 77920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378,34</w:t>
            </w:r>
          </w:p>
        </w:tc>
      </w:tr>
      <w:tr w:rsidR="00FA085D" w:rsidRPr="00FA085D" w:rsidTr="00FA085D">
        <w:trPr>
          <w:trHeight w:val="555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02 4 04 77920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378,34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средств местного бюджета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04 S7920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04 S7920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«Ремонт спортивного зала  Дома культуры по улице Советская, 63Б в ауле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Махмуд-Мектеб</w:t>
            </w:r>
            <w:proofErr w:type="spellEnd"/>
            <w:r w:rsid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Нефтекумского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 Ставропольского края»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02 4 05 00000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2 499,36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проектирование, строительный контроль и экспертизу достоверности определения сметной стоимости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02 4 05 20083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02 4 05 20083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05 G6420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303,62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05 G6420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303,62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05 S6420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2 132,17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05 S6420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2 132,17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558,60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558,60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«Установка, обслуживание и ремонт систем видеонаблюдения»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558,60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приобретение, установку, техническое обслуживание и ремонт систем видеонаблюдения 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08 1 01 20019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558,60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08 1 01 20019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328,60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08 1 01 20019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129,65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«Доступная среда»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129,65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«Создание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условий для беспрепятственного доступа инвалидов и других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 к приоритетным объектам в приоритетных сферах жизнедеятельности»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129,65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мероприятия по обеспечению беспрепятственного доступа для инвалидов и других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 к объектам социальной сферы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09 2 01 20071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129,65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09 2 01 20071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09 2 01 20071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17 803,80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«Развитие культуры» и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17 803,80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17 803,80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420,34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332,92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(отраслевых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3 505,39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3 505,39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13 878,07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12 845,30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02 3 01 11010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1 026,03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труда и социальной защиты населения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690 537,21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298,96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«Социальная поддержка граждан» и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298,96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298,96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муниципальных служащих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09 3 01 10030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298,96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09 3 01 10030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298,96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255,40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«Социальное обеспечение населения»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255,40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255,40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доплата к пенсии лицу, удостоенному звания  «Почетный гражданин Нефтекумского района Ставропольского края»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09 1 01 80010 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255,40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09 1 01 80010 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09 1 01 80010 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культуры и событийного туризма»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«Оказание содействия национально-культурному развитию народов и реализации мероприятий в сфере межнациональных отношений на территории городского округа»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мероприятий по празднованию 75 годовщины Победы в Великой Отечественной войне 1941-1945г.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02 1 04 20101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02 1 04 20101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155 058,91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«Социальное обеспечение населения»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155 058,91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154 358,91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09 1 01 52200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3 008,05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09 1 01 52200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09 1 01 52200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2 993,12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09 1 01 52500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34 722,60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09 1 01 52500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09 1 01 52500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34 512,60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09 1 01 76240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1 307,24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09 1 01 76240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1 307,24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социального пособия на погребение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09 1 01 76250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454,90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09 1 01 76250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454,90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09 1 01 76260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09 1 01 76260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09 1 01 76260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09 1 01 77220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661,09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09 1 01 77220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09 1 01 77220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649,89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09 1 01 77820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12 066,87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09 1 01 77820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09 1 01 77820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12 005,00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09 1 01 78210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42 374,43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09 1 01 78210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09 1 01 78210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41 724,43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09 1 01 78220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35 066,24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09 1 01 78220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09 1 01 78220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34 566,24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09 1 01 78230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1 217,21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09 1 01 78230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09 1 01 78230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1 197,21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09 1 01 78240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09 1 01 78240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09 1 01 78240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09 1 01 78250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09 1 01 78250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09 1 01 78250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09 1 01 78260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22 190,00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09 1 01 78260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09 1 01 78260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21 840,00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09 1 01 78570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271,96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09 1 01 78570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09 1 01 78570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256,96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«Почетный гражданин Нефтекумского района Ставропольского края»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09 1 01 80030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09 1 01 80030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09 1 01 80030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участникам Великой Отечественной войны в связи с 75-й годовщиной Победы в Великой Отечественной войне 1941 - 1945 годов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09 1 01 80040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180,45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09 1 01 80040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09 1 01 80040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R4620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550,20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R4620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550,20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Региональный проект «Финансовая поддержка семей при рождении детей»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Р</w:t>
            </w: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Р</w:t>
            </w: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76240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Р</w:t>
            </w: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76240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514 774,28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«Социальное обеспечение населения»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514 774,28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385 911,74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09 1 01 53800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74 724,83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09 1 01 53800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74 724,83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за счет средств резервного фонда Правительства Российской Федерации</w:t>
            </w:r>
            <w:proofErr w:type="gramEnd"/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5380F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6 752,00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5380F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6 752,00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09 1 01 73020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09 1 01 73020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Выплата пособия на ребенка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09 1 01 76270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47 727,30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09 1 01 76270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09 1 01 76270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47 677,30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09 1 01 76280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51 618,17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09 1 01 76280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09 1 01 76280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50 868,17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09 1 01 77190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2 790,80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09 1 01 77190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09 1 01 77190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2 763,17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09 1 01 77650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09 1 01 77650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09 1 01 77650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2 029,70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R3020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105 368,00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R3020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105 368,00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ежемесячных выплат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детей в возрасте от трех до семи лет включительно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R302F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94 867,00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R302F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94 867,00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Р</w:t>
            </w: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128 862,54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Р</w:t>
            </w: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50840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84 750,00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Р</w:t>
            </w: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50840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84 750,00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Р</w:t>
            </w: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55730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44 112,54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Р</w:t>
            </w: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55730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44 112,54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20 016,66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«Доступная среда»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343,91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системы социальной интеграции инвалидов»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343,91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проведение мероприятий для инвалидов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09 2 02 20013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343,91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09 2 02 20013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343,91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</w:t>
            </w:r>
            <w:r w:rsid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«Социальная поддержка граждан»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19 672,75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19 672,75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09 3 01 52200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09 3 01 52200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0174CB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Оплата </w:t>
            </w:r>
            <w:r w:rsidR="00FA085D"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09 3 01 52500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307,69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09 3 01 52500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307,69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09 3 01 53800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304,46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09 3 01 53800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304,46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09 3 01 76210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19 030,63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09 3 01 76210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18 096,30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09 3 01 76210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930,71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09 3 01 76210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сельского хозяйства и охраны окружающей среды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18 106,51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28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сельского хозяйства»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16 016,51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растениеводства»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7 911,91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«Развитие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зерноводства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овощеводства»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7 911,91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03 1 01 76540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1 511,91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03 1 01 76540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1 511,91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грантов в форме субсидий гражданам, ведущим личные подсобные хозяйства, на закладку сада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суперинтенсивного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03 1 01 77410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6 400,00</w:t>
            </w:r>
          </w:p>
        </w:tc>
      </w:tr>
      <w:tr w:rsidR="00FA085D" w:rsidRPr="00FA085D" w:rsidTr="00FA085D">
        <w:trPr>
          <w:trHeight w:val="80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03 1 01 77410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6 400,00</w:t>
            </w:r>
          </w:p>
        </w:tc>
      </w:tr>
      <w:tr w:rsidR="00FA085D" w:rsidRPr="00FA085D" w:rsidTr="00FA085D">
        <w:trPr>
          <w:trHeight w:val="120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животноводства»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овцеводства и птицеводства»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развития приоритетных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агропромышленного комплекса и развитие малых форм хозяйствования (субвенции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кооперативах)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2 01 R5024 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2 01 R5024 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«Развитие сельского хозяйства» и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8 065,55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</w:t>
            </w:r>
            <w:r w:rsid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овное мероприятие «Обеспечение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7 865,55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2 015,64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1 898,54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3 643,28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03 3 01 10020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3 643,28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03 3 01 76530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2 206,63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03 3 01 76530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2 131,66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03 3 01 76530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соревнований в агропромышленном комплексе»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мероприятия в области сельского хозяйства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03 3 02 20063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03 3 02 20063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сельского хозяйства»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«Охрана окружающей среды»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«Экология и окружающая среда»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мероприятий в области охраны окружающей среды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03 4 01 20031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03 4 01 20031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сельского хозяйства»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«Охрана окружающей среды»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«Экология и окружающая среда»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разработку проектно-сметной документации по рекультивации свалок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03 4 01 20091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03 4 01 20091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горо</w:t>
            </w:r>
            <w:r w:rsid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дского хозяйства администрации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88 463,57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территориальных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49,68</w:t>
            </w:r>
          </w:p>
        </w:tc>
      </w:tr>
      <w:tr w:rsidR="00FA085D" w:rsidRPr="00FA085D" w:rsidTr="00FA085D">
        <w:trPr>
          <w:trHeight w:val="1562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1 470,76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«Комплексное развитие систем коммунальной инфраструктуры»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1 470,76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«Модернизация, реконструкция и замена изношенных объектов и сетей коммунальной инфраструктуры»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1 052,43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обновление, реконструкцию и замену сетей коммунальной инфраструктуры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05 2 02 20053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1 052,43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05 2 02 20053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1 052,43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«Разработка схемы теплоснабжения»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05 2 03 00000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418,33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разработке схемы теплоснабжения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05 2 03 20108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418,33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05 2 03 20108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418,33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25 219,70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 и санитарная очистка»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25 219,70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13 168,78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уличное освещение населенных пунктов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05 1 01 20046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13 168,78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05 1 01 20046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13 168,78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«Озеленение, уход за зелеными насаждениями»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2 730,74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озеленение населенных пунктов и уход за зелеными насаждениями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05 1 02 20047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2 730,74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05 1 02 20047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2 730,74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397,18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мест захоронения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05 1 03 20048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397,18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05 1 03 20048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397,18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и уборка территорий»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2 768,89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уборку территорий населенных пунктов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05 1 05 20050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2 468,89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05 1 05 20050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2 468,89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ликвидацию несанкционированных свалок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05 1 05 20106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05 1 05 20106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обработки территорий населенных пунктов»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228,10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проведение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обработки территорий населенных пунктов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05 1 06 20051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228,10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05 1 06 20051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228,10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«Приобретение контейнеров, ремонт и содержание контейнерных площадок»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05 1 14 00000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1 260,77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 контейнеров, ремонт и содержание контейнерных площадок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05 1 14 20072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1 260,77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05 1 14 20072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1 260,77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«Обустройство детской игровой площадки по улице Молодежная в поселке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Зункарь</w:t>
            </w:r>
            <w:proofErr w:type="spellEnd"/>
            <w:r w:rsid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Нефтекумского городского округа Ставропольского края»</w:t>
            </w:r>
            <w:proofErr w:type="gramEnd"/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05 1 19 00000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1 932,65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проектирование, строительный контроль и экспертизу достоверности определения сметной стоимости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05 1 19 20083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05 1 19 20083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19 G6420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190,40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19 G6420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190,40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19 S6420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1 683,51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19 S6420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1 683,51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«Обустройство спортивно-развлекательного комплекса на территории городского парка города Нефтекумска Нефтекумского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 Ставропольского края»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05 1 20 00000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2 090,78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проектирование, строительный контроль и экспертизу достоверности определения сметной стоимости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05 1 20 20083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05 1 20 20083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20 G6420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270,97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20 G6420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270,97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20 S6420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1 772,01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20 S6420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1 772,01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«Обустройство освещения ул.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Ачикулакская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Ачмизова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Кисловодская, ул. Матросова, ул. Садовая, ул. Степная  а.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Новкус-Артезиан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края»</w:t>
            </w:r>
            <w:proofErr w:type="gramEnd"/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05 1 21 00000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641,81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проектирование, строительный контроль и экспертизу достоверности определения сметной стоимости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05 1 21 20083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05 1 21 20083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21 G6420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120,40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21 G6420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120,40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21 S6420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511,43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21 S6420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511,43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Нефтекумского городского округа Ставропольского края «Формирование современной городской среды»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20 468,84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«Современная городская среда»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20 316,62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«Подготовка документации по благоустройству дворовых и общественных территорий»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изготовление </w:t>
            </w:r>
            <w:proofErr w:type="spellStart"/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дизайн-проектов</w:t>
            </w:r>
            <w:proofErr w:type="spellEnd"/>
            <w:proofErr w:type="gram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проектно-сметной документации благоустройства дворовых и общественных территорий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13 1 01 20012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331,57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13 1 01 20012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331,57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проектирование, строительный контроль и экспертизу достоверности определения сметной стоимости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13 1 01 20083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418,43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13 1 01 20083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418,43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 «Формирование комфортной городской среды»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F2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19 566,62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F2 S5550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19 566,62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F2 S5550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19 566,62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«Комфортная городская среда в малых городах и исторических поселениях» 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«Всероссийский конкурс лучших проектов создания комфортной городской среды в малых городах и исторических поселениях»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участие во Всероссийском конкурсе лучших проектов создания комфортной городской среды в малых городах и исторических поселениях 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13 2 01 20097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13 2 01 20097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34 922,17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«Благоустройство и санитарная очистка»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1 280,94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отлова и содержания безнадзорных животных»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1 280,94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мероприятий по отлову и содержанию безнадзорных животных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05 1 04 20049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05 1 04 20049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05 1 04 77150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780,94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05 1 04 77150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780,94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 Ставропольского края «Развитие жилищно-коммунального хозяйства и улучшение жилищных условий» и </w:t>
            </w: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33 641,23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 реализации Программы»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33 641,23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2 121,71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207,76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1 878,60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35,35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7 933,92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7 933,92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20 318,92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12 553,60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7 665,32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уплату налогов, связанных с содержанием объектов благоустройства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05 4 01 20103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3 266,68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05 4 01 20103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3 266,68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муниципальным унитарным предприятиям на погашение просроченной задолженности по оплате труда 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54 1 00 60030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54 1 00 60030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Нефтекумского городского округа Ставропольского края, отраслевых (функциональных) и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54 1 00 20057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54 1 00 20057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4 914,00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жильем молодых семей»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4 914,00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«Выдача молодым семьям в установленном порядке свидетельств о праве на получение социальной выплаты»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4 914,00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L4970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1 008,00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L4970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1 008,00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S4970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1 386,00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S4970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1 386,00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молодым семьям, имеющим трех и более детей, социальных выплат на приобретение (строительство) жилья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S7980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S7980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3 763,59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3 710,23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в рамках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3 710,23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339,59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120,49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219,10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3 370,64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3 370,64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в рамках обеспечения деятельности Контрольно-счетной палаты Нефтекумского 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гарантий муниципальных служащих Нефтекумского городского округа Ставропольского края в соответствии с нормативно-правовыми актами Нефтекумского городского округа Ставропольского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43,36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уплату членских взносов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32 383,90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32 257,88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</w:t>
            </w:r>
            <w:r w:rsid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в рамках обеспечения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32 257,88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4 657,31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691,38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3 825,42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140,51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27 600,57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27 600,57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Нефтекумского городского округа Ставропольского края «Управление финансами»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«Повышение сбалансированности и устойчивости бюджетной системы»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«Мотивация администрации Нефтекумского городского округа Ставропольского края, ее отраслевых (функциональных) органов к повышению качества финансового менеджмента»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грантов администрации Нефтекумского городского округа Ставропольского края, ее отраслевым</w:t>
            </w:r>
            <w:r w:rsid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(функциональным) органам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11 1 02 20032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11 1 02 20032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в рамках обеспечения 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муниципальных служащих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74,62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проведение мероприятий по противодействию коррупции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территориальных органов администрации 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нормативных правовых актов органов местного самоуправления и иной официальной информации в средствах массовой информации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54 1 00 20078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FA085D" w:rsidRPr="00FA085D" w:rsidTr="00FA085D">
        <w:trPr>
          <w:trHeight w:val="284"/>
        </w:trPr>
        <w:tc>
          <w:tcPr>
            <w:tcW w:w="396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54 1 00 20078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110" w:firstLine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FA085D" w:rsidRPr="00FA085D" w:rsidTr="00FA085D">
        <w:trPr>
          <w:trHeight w:val="375"/>
        </w:trPr>
        <w:tc>
          <w:tcPr>
            <w:tcW w:w="3964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ind w:left="-2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2 096 529,73»;</w:t>
            </w:r>
          </w:p>
        </w:tc>
      </w:tr>
    </w:tbl>
    <w:p w:rsidR="00FA085D" w:rsidRPr="000174CB" w:rsidRDefault="00FA085D" w:rsidP="00FA0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4CB">
        <w:rPr>
          <w:rFonts w:ascii="Times New Roman" w:eastAsia="Times New Roman" w:hAnsi="Times New Roman" w:cs="Times New Roman"/>
          <w:sz w:val="28"/>
          <w:szCs w:val="28"/>
          <w:lang w:eastAsia="ru-RU"/>
        </w:rPr>
        <w:t>8) в приложении 7:</w:t>
      </w:r>
    </w:p>
    <w:p w:rsidR="00FA085D" w:rsidRPr="000174CB" w:rsidRDefault="00FA085D" w:rsidP="00FA085D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4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разделе «Отдел культуры администрации Нефтекумского городского округа Ставропольского края»:</w:t>
      </w:r>
    </w:p>
    <w:p w:rsidR="00FA085D" w:rsidRPr="000174CB" w:rsidRDefault="00FA085D" w:rsidP="00FA085D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4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«Муниципальная программа Нефтекумского городского округа Ставропольского края «Развитие культуры» цифры «18 213,97» заменить цифрами «24 475,87»;</w:t>
      </w:r>
    </w:p>
    <w:p w:rsidR="00FA085D" w:rsidRPr="000174CB" w:rsidRDefault="00FA085D" w:rsidP="00FA085D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4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</w:t>
      </w:r>
    </w:p>
    <w:tbl>
      <w:tblPr>
        <w:tblpPr w:leftFromText="180" w:rightFromText="180" w:vertAnchor="text" w:horzAnchor="margin" w:tblpY="149"/>
        <w:tblW w:w="9889" w:type="dxa"/>
        <w:tblLayout w:type="fixed"/>
        <w:tblLook w:val="04A0"/>
      </w:tblPr>
      <w:tblGrid>
        <w:gridCol w:w="3227"/>
        <w:gridCol w:w="709"/>
        <w:gridCol w:w="567"/>
        <w:gridCol w:w="567"/>
        <w:gridCol w:w="1843"/>
        <w:gridCol w:w="708"/>
        <w:gridCol w:w="1134"/>
        <w:gridCol w:w="1134"/>
      </w:tblGrid>
      <w:tr w:rsidR="00FA085D" w:rsidRPr="00FA085D" w:rsidTr="00FA085D">
        <w:trPr>
          <w:trHeight w:val="290"/>
        </w:trPr>
        <w:tc>
          <w:tcPr>
            <w:tcW w:w="3227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39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270,00</w:t>
            </w:r>
          </w:p>
        </w:tc>
        <w:tc>
          <w:tcPr>
            <w:tcW w:w="1134" w:type="dxa"/>
            <w:shd w:val="clear" w:color="000000" w:fill="FFFFFF"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270,00»</w:t>
            </w:r>
          </w:p>
        </w:tc>
      </w:tr>
    </w:tbl>
    <w:p w:rsidR="00FA085D" w:rsidRPr="000174CB" w:rsidRDefault="00FA085D" w:rsidP="00FA085D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4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pPr w:leftFromText="180" w:rightFromText="180" w:vertAnchor="text" w:horzAnchor="margin" w:tblpY="149"/>
        <w:tblW w:w="9889" w:type="dxa"/>
        <w:tblLayout w:type="fixed"/>
        <w:tblLook w:val="04A0"/>
      </w:tblPr>
      <w:tblGrid>
        <w:gridCol w:w="3227"/>
        <w:gridCol w:w="708"/>
        <w:gridCol w:w="567"/>
        <w:gridCol w:w="567"/>
        <w:gridCol w:w="1843"/>
        <w:gridCol w:w="709"/>
        <w:gridCol w:w="1276"/>
        <w:gridCol w:w="992"/>
      </w:tblGrid>
      <w:tr w:rsidR="00FA085D" w:rsidRPr="00FA085D" w:rsidTr="00FA085D">
        <w:trPr>
          <w:trHeight w:val="149"/>
        </w:trPr>
        <w:tc>
          <w:tcPr>
            <w:tcW w:w="3227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«Подпрограмма «Строительство и капитальный ремонт </w:t>
            </w: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 культуры»</w:t>
            </w:r>
          </w:p>
        </w:tc>
        <w:tc>
          <w:tcPr>
            <w:tcW w:w="708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:rsidR="00FA085D" w:rsidRPr="00FA085D" w:rsidRDefault="00FA085D" w:rsidP="00FA085D">
            <w:pPr>
              <w:spacing w:after="0" w:line="240" w:lineRule="auto"/>
              <w:ind w:left="-39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A085D" w:rsidRPr="00FA085D" w:rsidRDefault="00FA085D" w:rsidP="0001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6 261,90</w:t>
            </w:r>
          </w:p>
        </w:tc>
        <w:tc>
          <w:tcPr>
            <w:tcW w:w="992" w:type="dxa"/>
            <w:shd w:val="clear" w:color="000000" w:fill="FFFFFF"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085D" w:rsidRPr="00FA085D" w:rsidTr="00FA085D">
        <w:trPr>
          <w:trHeight w:val="277"/>
        </w:trPr>
        <w:tc>
          <w:tcPr>
            <w:tcW w:w="3227" w:type="dxa"/>
            <w:shd w:val="clear" w:color="000000" w:fill="FFFFFF"/>
          </w:tcPr>
          <w:p w:rsidR="00FA085D" w:rsidRPr="00FA085D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Региональный проект  «Культурная среда»</w:t>
            </w:r>
          </w:p>
        </w:tc>
        <w:tc>
          <w:tcPr>
            <w:tcW w:w="708" w:type="dxa"/>
            <w:shd w:val="clear" w:color="000000" w:fill="FFFFFF"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</w:tcPr>
          <w:p w:rsidR="00FA085D" w:rsidRPr="00FA085D" w:rsidRDefault="00FA085D" w:rsidP="00FA085D">
            <w:pPr>
              <w:spacing w:after="0" w:line="240" w:lineRule="auto"/>
              <w:ind w:left="-39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А</w:t>
            </w: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09" w:type="dxa"/>
            <w:shd w:val="clear" w:color="000000" w:fill="FFFFFF"/>
            <w:noWrap/>
          </w:tcPr>
          <w:p w:rsidR="00FA085D" w:rsidRPr="00FA085D" w:rsidRDefault="00FA085D" w:rsidP="0001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6 261,90</w:t>
            </w:r>
          </w:p>
        </w:tc>
        <w:tc>
          <w:tcPr>
            <w:tcW w:w="992" w:type="dxa"/>
            <w:shd w:val="clear" w:color="000000" w:fill="FFFFFF"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085D" w:rsidRPr="00FA085D" w:rsidTr="00FA085D">
        <w:trPr>
          <w:trHeight w:val="705"/>
        </w:trPr>
        <w:tc>
          <w:tcPr>
            <w:tcW w:w="3227" w:type="dxa"/>
            <w:shd w:val="clear" w:color="000000" w:fill="FFFFFF"/>
          </w:tcPr>
          <w:p w:rsidR="00FA085D" w:rsidRPr="00FA085D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708" w:type="dxa"/>
            <w:shd w:val="clear" w:color="000000" w:fill="FFFFFF"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</w:tcPr>
          <w:p w:rsidR="00FA085D" w:rsidRPr="00FA085D" w:rsidRDefault="00FA085D" w:rsidP="00FA085D">
            <w:pPr>
              <w:spacing w:after="0" w:line="240" w:lineRule="auto"/>
              <w:ind w:left="-39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А</w:t>
            </w: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55197</w:t>
            </w:r>
          </w:p>
        </w:tc>
        <w:tc>
          <w:tcPr>
            <w:tcW w:w="709" w:type="dxa"/>
            <w:shd w:val="clear" w:color="000000" w:fill="FFFFFF"/>
            <w:noWrap/>
          </w:tcPr>
          <w:p w:rsidR="00FA085D" w:rsidRPr="00FA085D" w:rsidRDefault="00FA085D" w:rsidP="0001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6 261,90</w:t>
            </w:r>
          </w:p>
        </w:tc>
        <w:tc>
          <w:tcPr>
            <w:tcW w:w="992" w:type="dxa"/>
            <w:shd w:val="clear" w:color="000000" w:fill="FFFFFF"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085D" w:rsidRPr="00FA085D" w:rsidTr="00FA085D">
        <w:trPr>
          <w:trHeight w:val="705"/>
        </w:trPr>
        <w:tc>
          <w:tcPr>
            <w:tcW w:w="3227" w:type="dxa"/>
            <w:shd w:val="clear" w:color="000000" w:fill="FFFFFF"/>
          </w:tcPr>
          <w:p w:rsidR="00FA085D" w:rsidRPr="00FA085D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000000" w:fill="FFFFFF"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</w:tcPr>
          <w:p w:rsidR="00FA085D" w:rsidRPr="00FA085D" w:rsidRDefault="00FA085D" w:rsidP="00FA085D">
            <w:pPr>
              <w:spacing w:after="0" w:line="240" w:lineRule="auto"/>
              <w:ind w:left="-39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А</w:t>
            </w:r>
            <w:proofErr w:type="gramStart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55197</w:t>
            </w:r>
          </w:p>
        </w:tc>
        <w:tc>
          <w:tcPr>
            <w:tcW w:w="709" w:type="dxa"/>
            <w:shd w:val="clear" w:color="000000" w:fill="FFFFFF"/>
            <w:noWrap/>
          </w:tcPr>
          <w:p w:rsidR="00FA085D" w:rsidRPr="00FA085D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6 261,90</w:t>
            </w:r>
          </w:p>
        </w:tc>
        <w:tc>
          <w:tcPr>
            <w:tcW w:w="992" w:type="dxa"/>
            <w:shd w:val="clear" w:color="000000" w:fill="FFFFFF"/>
          </w:tcPr>
          <w:p w:rsidR="00FA085D" w:rsidRPr="00FA085D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0,00»;</w:t>
            </w:r>
          </w:p>
        </w:tc>
      </w:tr>
    </w:tbl>
    <w:p w:rsidR="00FA085D" w:rsidRPr="006A685B" w:rsidRDefault="00FA085D" w:rsidP="00FA085D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«Подпрограмма «Строительство и капитальный ремонт объектов культуры» цифры «60 000,00» заменить «53 738,10»;</w:t>
      </w:r>
    </w:p>
    <w:p w:rsidR="00FA085D" w:rsidRPr="006A685B" w:rsidRDefault="00FA085D" w:rsidP="00FA08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строках «Основное мероприятие «Капитальный ремонт здания ДК </w:t>
      </w:r>
      <w:proofErr w:type="spellStart"/>
      <w:r w:rsidRPr="006A68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6A685B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6A685B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ахмуд-Мектеб</w:t>
      </w:r>
      <w:proofErr w:type="spellEnd"/>
      <w:r w:rsidRPr="006A685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разработка проектно-сметной документации», «Обеспечение комплексного развития сельских территорий», «Закупка товаров, работ и услуг для обеспечения государственных (муниципальных) нужд» цифры «25 000,00» заменить «18 738,10»;</w:t>
      </w:r>
    </w:p>
    <w:p w:rsidR="00FA085D" w:rsidRDefault="00FA085D" w:rsidP="00FA085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D4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5D4CE3">
        <w:rPr>
          <w:rFonts w:ascii="Times New Roman" w:hAnsi="Times New Roman" w:cs="Times New Roman"/>
          <w:sz w:val="28"/>
          <w:szCs w:val="28"/>
        </w:rPr>
        <w:t>приложение 8 изложить в следующей редакции:</w:t>
      </w:r>
    </w:p>
    <w:p w:rsidR="00FA085D" w:rsidRPr="000174CB" w:rsidRDefault="00FA085D" w:rsidP="000174CB">
      <w:pPr>
        <w:widowControl w:val="0"/>
        <w:autoSpaceDE w:val="0"/>
        <w:autoSpaceDN w:val="0"/>
        <w:adjustRightInd w:val="0"/>
        <w:spacing w:after="0" w:line="240" w:lineRule="exact"/>
        <w:ind w:left="1701" w:firstLine="311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0174C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«Приложение 8</w:t>
      </w:r>
    </w:p>
    <w:p w:rsidR="00FA085D" w:rsidRPr="000174CB" w:rsidRDefault="00FA085D" w:rsidP="00FA085D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0174C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к решению Думы Нефтекумского городского округа Ставропольского края «О бюджете Нефтекумского городского округа Ставропольского </w:t>
      </w:r>
      <w:r w:rsidRPr="000174C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 на 2020 год и плановый период 2021 и 2022 годов»</w:t>
      </w:r>
    </w:p>
    <w:p w:rsidR="00FA085D" w:rsidRDefault="00FA085D" w:rsidP="00FA085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85D" w:rsidRPr="005D4CE3" w:rsidRDefault="00FA085D" w:rsidP="00FA085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FA085D" w:rsidRPr="005D4CE3" w:rsidRDefault="00FA085D" w:rsidP="00FA085D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E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по главным распорядителям средств местного бюджета (Вед.), разделам (</w:t>
      </w:r>
      <w:proofErr w:type="spellStart"/>
      <w:r w:rsidRPr="005D4CE3">
        <w:rPr>
          <w:rFonts w:ascii="Times New Roman" w:eastAsia="Times New Roman" w:hAnsi="Times New Roman" w:cs="Times New Roman"/>
          <w:sz w:val="28"/>
          <w:szCs w:val="28"/>
          <w:lang w:eastAsia="ru-RU"/>
        </w:rPr>
        <w:t>Рз</w:t>
      </w:r>
      <w:proofErr w:type="spellEnd"/>
      <w:r w:rsidRPr="005D4CE3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подразделам (</w:t>
      </w:r>
      <w:proofErr w:type="gramStart"/>
      <w:r w:rsidRPr="005D4C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5D4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целевым статьям (муниципальным программам и </w:t>
      </w:r>
      <w:proofErr w:type="spellStart"/>
      <w:r w:rsidRPr="005D4C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непрограммным</w:t>
      </w:r>
      <w:proofErr w:type="spellEnd"/>
      <w:r w:rsidRPr="005D4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 деятельности) (ЦСР) и группам видов расходов (ВР) классификации расходов бюджетов в ведомственной структуре расходов местного бюджета </w:t>
      </w:r>
    </w:p>
    <w:p w:rsidR="00FA085D" w:rsidRDefault="00FA085D" w:rsidP="00FA085D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</w:t>
      </w:r>
    </w:p>
    <w:p w:rsidR="00FA085D" w:rsidRPr="00261AE6" w:rsidRDefault="00FA085D" w:rsidP="00FA085D">
      <w:pPr>
        <w:widowControl w:val="0"/>
        <w:suppressAutoHyphens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ублей)</w:t>
      </w:r>
    </w:p>
    <w:p w:rsidR="00FA085D" w:rsidRPr="005D4CE3" w:rsidRDefault="00FA085D" w:rsidP="00FA085D">
      <w:pPr>
        <w:spacing w:after="0"/>
        <w:rPr>
          <w:sz w:val="4"/>
          <w:szCs w:val="4"/>
        </w:rPr>
      </w:pPr>
    </w:p>
    <w:tbl>
      <w:tblPr>
        <w:tblW w:w="9809" w:type="dxa"/>
        <w:tblInd w:w="113" w:type="dxa"/>
        <w:tblLook w:val="04A0"/>
      </w:tblPr>
      <w:tblGrid>
        <w:gridCol w:w="5524"/>
        <w:gridCol w:w="1843"/>
        <w:gridCol w:w="636"/>
        <w:gridCol w:w="1806"/>
      </w:tblGrid>
      <w:tr w:rsidR="00FA085D" w:rsidRPr="000174CB" w:rsidTr="00FA085D">
        <w:trPr>
          <w:trHeight w:val="37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</w:tbl>
    <w:p w:rsidR="00FA085D" w:rsidRPr="000174CB" w:rsidRDefault="00FA085D" w:rsidP="00FA085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809" w:type="dxa"/>
        <w:tblInd w:w="113" w:type="dxa"/>
        <w:tblLook w:val="04A0"/>
      </w:tblPr>
      <w:tblGrid>
        <w:gridCol w:w="5524"/>
        <w:gridCol w:w="1843"/>
        <w:gridCol w:w="636"/>
        <w:gridCol w:w="1806"/>
      </w:tblGrid>
      <w:tr w:rsidR="00FA085D" w:rsidRPr="000174CB" w:rsidTr="00FA085D">
        <w:trPr>
          <w:trHeight w:val="70"/>
          <w:tblHeader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A085D" w:rsidRPr="000174CB" w:rsidTr="00FA085D">
        <w:trPr>
          <w:trHeight w:val="360"/>
        </w:trPr>
        <w:tc>
          <w:tcPr>
            <w:tcW w:w="5524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36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806 667,16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777 292,61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255 631,42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106 232,97</w:t>
            </w:r>
          </w:p>
        </w:tc>
      </w:tr>
      <w:tr w:rsidR="00FA085D" w:rsidRPr="000174CB" w:rsidTr="00FA085D">
        <w:trPr>
          <w:trHeight w:val="73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43 685,59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40 776,08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12,93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19 680,04</w:t>
            </w:r>
          </w:p>
        </w:tc>
      </w:tr>
      <w:tr w:rsidR="00FA085D" w:rsidRPr="000174CB" w:rsidTr="00FA085D">
        <w:trPr>
          <w:trHeight w:val="8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2 078,33</w:t>
            </w:r>
          </w:p>
        </w:tc>
      </w:tr>
      <w:tr w:rsidR="00FA085D" w:rsidRPr="000174CB" w:rsidTr="00FA085D">
        <w:trPr>
          <w:trHeight w:val="348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услуг по организации питания в муниципальных дошкольных образовательных организациях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27 036,33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22 272,38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4 763,95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01 1 01 20043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265,05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01 1 01 20043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231,44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01 1 01 20043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33,61</w:t>
            </w:r>
          </w:p>
        </w:tc>
      </w:tr>
      <w:tr w:rsidR="00FA085D" w:rsidRPr="000174CB" w:rsidTr="00FA085D">
        <w:trPr>
          <w:trHeight w:val="51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проектирование, строительный контроль и экспертизу достоверности определения сметной стоимости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01 1 01 20083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33,78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01 1 01 20083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33,78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8 130,36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92,04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6 135,36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1 902,96</w:t>
            </w:r>
          </w:p>
        </w:tc>
      </w:tr>
      <w:tr w:rsidR="00FA085D" w:rsidRPr="000174CB" w:rsidTr="00FA085D">
        <w:trPr>
          <w:trHeight w:val="112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3 622,84</w:t>
            </w:r>
          </w:p>
        </w:tc>
      </w:tr>
      <w:tr w:rsidR="00FA085D" w:rsidRPr="000174CB" w:rsidTr="00FA085D">
        <w:trPr>
          <w:trHeight w:val="79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3 293,78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329,06</w:t>
            </w:r>
          </w:p>
        </w:tc>
      </w:tr>
      <w:tr w:rsidR="00FA085D" w:rsidRPr="000174CB" w:rsidTr="00FA085D">
        <w:trPr>
          <w:trHeight w:val="117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110 310,09</w:t>
            </w:r>
          </w:p>
        </w:tc>
      </w:tr>
      <w:tr w:rsidR="00FA085D" w:rsidRPr="000174CB" w:rsidTr="00FA085D">
        <w:trPr>
          <w:trHeight w:val="73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85 675,86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713,62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23 920,61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475 866,79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130 879,06</w:t>
            </w:r>
          </w:p>
        </w:tc>
      </w:tr>
      <w:tr w:rsidR="00FA085D" w:rsidRPr="000174CB" w:rsidTr="00FA085D">
        <w:trPr>
          <w:trHeight w:val="76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48 355,12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64 986,77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86,38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8 270,85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9 179,94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услуг по орган</w:t>
            </w:r>
            <w:r w:rsid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изации питания в муниципальных </w:t>
            </w: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организациях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01 1 02 11030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14 954,26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01 1 02 11030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10 196,13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01 1 02 11030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3 807,31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01 1 02 11030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950,82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обеспечение оздоровления детей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01 1 02 20034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314,19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01 1 02 20034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314,19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01 1 02 20034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01 1 02 20043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768,45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01 1 02 20043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768,45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временной занятости несовершеннолетних граждан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01 1 02 20068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332,26</w:t>
            </w:r>
          </w:p>
        </w:tc>
      </w:tr>
      <w:tr w:rsidR="00FA085D" w:rsidRPr="000174CB" w:rsidTr="00FA085D">
        <w:trPr>
          <w:trHeight w:val="79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01 1 02 20068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286,38</w:t>
            </w:r>
          </w:p>
        </w:tc>
      </w:tr>
      <w:tr w:rsidR="00FA085D" w:rsidRPr="000174CB" w:rsidTr="00FA085D">
        <w:trPr>
          <w:trHeight w:val="52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01 1 02 20068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45,88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проектирование, строительный контроль и экспертизу достоверности определения сметной стоимости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136,31</w:t>
            </w:r>
          </w:p>
        </w:tc>
      </w:tr>
      <w:tr w:rsidR="00FA085D" w:rsidRPr="000174CB" w:rsidTr="00FA085D">
        <w:trPr>
          <w:trHeight w:val="40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136,31</w:t>
            </w:r>
          </w:p>
        </w:tc>
      </w:tr>
      <w:tr w:rsidR="00FA085D" w:rsidRPr="000174CB" w:rsidTr="00FA085D">
        <w:trPr>
          <w:trHeight w:val="89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12 401,55</w:t>
            </w:r>
          </w:p>
        </w:tc>
      </w:tr>
      <w:tr w:rsidR="00FA085D" w:rsidRPr="000174CB" w:rsidTr="00FA085D">
        <w:trPr>
          <w:trHeight w:val="85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10 420,98</w:t>
            </w:r>
          </w:p>
        </w:tc>
      </w:tr>
      <w:tr w:rsidR="00FA085D" w:rsidRPr="000174CB" w:rsidTr="00FA085D">
        <w:trPr>
          <w:trHeight w:val="40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1 980,57</w:t>
            </w:r>
          </w:p>
        </w:tc>
      </w:tr>
      <w:tr w:rsidR="00FA085D" w:rsidRPr="000174CB" w:rsidTr="00FA085D">
        <w:trPr>
          <w:trHeight w:val="112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11 544,26</w:t>
            </w:r>
          </w:p>
        </w:tc>
      </w:tr>
      <w:tr w:rsidR="00FA085D" w:rsidRPr="000174CB" w:rsidTr="00FA085D">
        <w:trPr>
          <w:trHeight w:val="79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10 581,08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963,18</w:t>
            </w:r>
          </w:p>
        </w:tc>
      </w:tr>
      <w:tr w:rsidR="00FA085D" w:rsidRPr="000174CB" w:rsidTr="00FA085D">
        <w:trPr>
          <w:trHeight w:val="18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287 168,23</w:t>
            </w:r>
          </w:p>
        </w:tc>
      </w:tr>
      <w:tr w:rsidR="00FA085D" w:rsidRPr="000174CB" w:rsidTr="00FA085D">
        <w:trPr>
          <w:trHeight w:val="8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263 948,27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5 003,10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18 216,86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01 1 02 77760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1 761,00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01 1 02 77760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1 298,50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01 1 02 77760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462,50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15 607,22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11 609,69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3 997,53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«Реализация дополнительных общеобразовательных </w:t>
            </w:r>
            <w:proofErr w:type="spell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22 378,77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22 336,59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22 336,59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01 1 03 20043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42,18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01 1 03 20043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42,18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участия обучающихся в краевых и Всероссийских мероприятиях»</w:t>
            </w:r>
            <w:proofErr w:type="gramEnd"/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648,88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участия обучающихся в краевых и Всероссийских мероприятиях</w:t>
            </w:r>
            <w:proofErr w:type="gramEnd"/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01 1 04 20033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648,88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01 1 04 20033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648,88</w:t>
            </w:r>
          </w:p>
        </w:tc>
      </w:tr>
      <w:tr w:rsidR="00FA085D" w:rsidRPr="000174CB" w:rsidTr="00FA085D">
        <w:trPr>
          <w:trHeight w:val="36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11 281,56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01 1 05 78110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6 302,42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01 1 05 78110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6 302,42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 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01 1 05 78130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4 679,14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01 1 05 78130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4 679,14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01 1 05 78140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01 1 05 78140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и осуществление деятельности по опеке и попечительству»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2 129,60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01 1 06 76200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2 129,60</w:t>
            </w:r>
          </w:p>
        </w:tc>
      </w:tr>
      <w:tr w:rsidR="00FA085D" w:rsidRPr="000174CB" w:rsidTr="00FA085D">
        <w:trPr>
          <w:trHeight w:val="76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01 1 06 76200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1 579,71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01 1 06 76200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549,89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465,80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 по замене оконных блоков в муниципальных образовательных организациях 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08 S6690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465,80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08 S6690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465,80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«Центры образования цифрового и гуманитарного профилей»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01 1 09 00000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7 134,14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 (проведение ремонта и приобретение мебели)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01 1 09 20082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01 1 09 20082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центров образования цифрового и гуманитарного профилей 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09 S7740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5 934,14</w:t>
            </w:r>
          </w:p>
        </w:tc>
      </w:tr>
      <w:tr w:rsidR="00FA085D" w:rsidRPr="000174CB" w:rsidTr="00FA085D">
        <w:trPr>
          <w:trHeight w:val="87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09 S7740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4 369,20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09 S7740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1 564,94</w:t>
            </w:r>
          </w:p>
        </w:tc>
      </w:tr>
      <w:tr w:rsidR="00FA085D" w:rsidRPr="000174CB" w:rsidTr="00FA085D">
        <w:trPr>
          <w:trHeight w:val="112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независимой оценки качества образовательной деятельности организаций, осуществляющих образовательную деятельность на территории Нефтекумского городского округа Ставропольского края»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проведение независимой </w:t>
            </w:r>
            <w:proofErr w:type="gram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01 1 10 20065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01 1 10 20065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 «Успех каждого ребенка»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</w:t>
            </w:r>
            <w:proofErr w:type="gram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1 732,05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 общеобразовательных организациях, расположенных в сельской местности и малых городах, условий для занятия физической культурой и спортом 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</w:t>
            </w:r>
            <w:proofErr w:type="gram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50970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1 732,05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</w:t>
            </w:r>
            <w:proofErr w:type="gram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50970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1 732,05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 городского округа  Ставропольского края «Развитие образования» и </w:t>
            </w:r>
            <w:proofErr w:type="spell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15 268,23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15 268,23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01 2 01 10010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904,80</w:t>
            </w:r>
          </w:p>
        </w:tc>
      </w:tr>
      <w:tr w:rsidR="00FA085D" w:rsidRPr="000174CB" w:rsidTr="00FA085D">
        <w:trPr>
          <w:trHeight w:val="73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01 2 01 10010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116,35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01 2 01 10010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758,11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01 2 01 10010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30,34</w:t>
            </w:r>
          </w:p>
        </w:tc>
      </w:tr>
      <w:tr w:rsidR="00FA085D" w:rsidRPr="000174CB" w:rsidTr="00FA085D">
        <w:trPr>
          <w:trHeight w:val="76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01 2 01 10020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4 795,17</w:t>
            </w:r>
          </w:p>
        </w:tc>
      </w:tr>
      <w:tr w:rsidR="00FA085D" w:rsidRPr="000174CB" w:rsidTr="00FA085D">
        <w:trPr>
          <w:trHeight w:val="81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01 2 01 10020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4 795,17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9 568,26</w:t>
            </w:r>
          </w:p>
        </w:tc>
      </w:tr>
      <w:tr w:rsidR="00FA085D" w:rsidRPr="000174CB" w:rsidTr="00FA085D">
        <w:trPr>
          <w:trHeight w:val="78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7 654,02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1 903,63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10,61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«Строительство и капитальный ремонт объектов образования»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14 106,32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«Капитальный ремонт здания МКДОУ «Детский сад №17 «Петушок»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469,00</w:t>
            </w:r>
          </w:p>
        </w:tc>
      </w:tr>
      <w:tr w:rsidR="00FA085D" w:rsidRPr="000174CB" w:rsidTr="00FA085D">
        <w:trPr>
          <w:trHeight w:val="18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</w:t>
            </w:r>
            <w:proofErr w:type="gram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01 3 01 77920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445,55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01 3 01 77920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445,55</w:t>
            </w:r>
          </w:p>
        </w:tc>
      </w:tr>
      <w:tr w:rsidR="00FA085D" w:rsidRPr="000174CB" w:rsidTr="000174CB">
        <w:trPr>
          <w:trHeight w:val="995"/>
        </w:trPr>
        <w:tc>
          <w:tcPr>
            <w:tcW w:w="5524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</w:t>
            </w: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 муниципальных образований Ставропольского края, расположенных в сельской местности, за счет средств местного бюджета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3 01 S7920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23,45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S7920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23,45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«Капитальный ремонт здания МКДОУ «Детский сад  №16 «Теремок»</w:t>
            </w:r>
          </w:p>
        </w:tc>
        <w:tc>
          <w:tcPr>
            <w:tcW w:w="1843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519,00</w:t>
            </w:r>
          </w:p>
        </w:tc>
      </w:tr>
      <w:tr w:rsidR="00FA085D" w:rsidRPr="000174CB" w:rsidTr="00FA085D">
        <w:trPr>
          <w:trHeight w:val="18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</w:t>
            </w:r>
            <w:proofErr w:type="gram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01 3 02 77920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493,05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01 3 02 77920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493,05</w:t>
            </w:r>
          </w:p>
        </w:tc>
      </w:tr>
      <w:tr w:rsidR="00FA085D" w:rsidRPr="000174CB" w:rsidTr="00FA085D">
        <w:trPr>
          <w:trHeight w:val="1875"/>
        </w:trPr>
        <w:tc>
          <w:tcPr>
            <w:tcW w:w="5524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средств местного бюджета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S7920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25,95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S7920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25,95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«Капитальный ремонт здания МКДОУ «Детский сад  №18 «Золотой ключик»</w:t>
            </w:r>
          </w:p>
        </w:tc>
        <w:tc>
          <w:tcPr>
            <w:tcW w:w="1843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01 3 03 00000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455,00</w:t>
            </w:r>
          </w:p>
        </w:tc>
      </w:tr>
      <w:tr w:rsidR="00FA085D" w:rsidRPr="000174CB" w:rsidTr="00FA085D">
        <w:trPr>
          <w:trHeight w:val="18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</w:t>
            </w:r>
            <w:proofErr w:type="gram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01 3 03 77920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432,25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01 3 03 77920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432,25</w:t>
            </w:r>
          </w:p>
        </w:tc>
      </w:tr>
      <w:tr w:rsidR="00FA085D" w:rsidRPr="000174CB" w:rsidTr="00FA085D">
        <w:trPr>
          <w:trHeight w:val="1875"/>
        </w:trPr>
        <w:tc>
          <w:tcPr>
            <w:tcW w:w="5524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средств местного бюджета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03 S7920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22,75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03 S7920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22,75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«Капитальный ремонт здания МКДОУ «Детский сад  №14 «Колобок»</w:t>
            </w:r>
          </w:p>
        </w:tc>
        <w:tc>
          <w:tcPr>
            <w:tcW w:w="1843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01 3 04 00000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493,00</w:t>
            </w:r>
          </w:p>
        </w:tc>
      </w:tr>
      <w:tr w:rsidR="00FA085D" w:rsidRPr="000174CB" w:rsidTr="00FA085D">
        <w:trPr>
          <w:trHeight w:val="18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</w:t>
            </w:r>
            <w:proofErr w:type="gram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01 3 04 77920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468,35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01 3 04 77920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468,35</w:t>
            </w:r>
          </w:p>
        </w:tc>
      </w:tr>
      <w:tr w:rsidR="00FA085D" w:rsidRPr="000174CB" w:rsidTr="00FA085D">
        <w:trPr>
          <w:trHeight w:val="1875"/>
        </w:trPr>
        <w:tc>
          <w:tcPr>
            <w:tcW w:w="5524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средств местного бюджета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04 S7920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24,65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  <w:left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04 S7920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24,65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«Капитальный ремонт здания МКОУ «Средняя общеобразовательная школа № 15»</w:t>
            </w:r>
          </w:p>
        </w:tc>
        <w:tc>
          <w:tcPr>
            <w:tcW w:w="1843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01 3 05 00000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</w:t>
            </w:r>
          </w:p>
        </w:tc>
      </w:tr>
      <w:tr w:rsidR="00FA085D" w:rsidRPr="000174CB" w:rsidTr="000174CB">
        <w:trPr>
          <w:trHeight w:val="1137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</w:t>
            </w: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и инженерной инфраструктуры собственности муниципальных образований Ставропольского края, расположенных в сельской местности, за счет сре</w:t>
            </w:r>
            <w:proofErr w:type="gram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01 3 05 77920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807,50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01 3 05 77920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807,50</w:t>
            </w:r>
          </w:p>
        </w:tc>
      </w:tr>
      <w:tr w:rsidR="00FA085D" w:rsidRPr="000174CB" w:rsidTr="00FA085D">
        <w:trPr>
          <w:trHeight w:val="18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средств местного бюджета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05 S7920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05 S7920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«Капитальный ремонт здания МКОУ «Средняя общеобразовательная школа № 12»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01 3 06 00000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805,00</w:t>
            </w:r>
          </w:p>
        </w:tc>
      </w:tr>
      <w:tr w:rsidR="00FA085D" w:rsidRPr="000174CB" w:rsidTr="00FA085D">
        <w:trPr>
          <w:trHeight w:val="18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</w:t>
            </w:r>
            <w:proofErr w:type="gram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01 3 06 77920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764,75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01 3 06 77920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764,75</w:t>
            </w:r>
          </w:p>
        </w:tc>
      </w:tr>
      <w:tr w:rsidR="00FA085D" w:rsidRPr="000174CB" w:rsidTr="00FA085D">
        <w:trPr>
          <w:trHeight w:val="18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средств местного бюджета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06 S7920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40,25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06 S7920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40,25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«Реконструкция и капитальный ремонт здания МКОУ СОШ № 2»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01 3 07 00000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6 309,50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проектно-изыскательские работы  по </w:t>
            </w: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объекту МКОУ «Средняя общеобразовательная школа № 2»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01 3 07 20084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6 309,50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01 3 07 20084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4 772,73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01 3 07 20084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1 536,77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Р</w:t>
            </w:r>
            <w:proofErr w:type="gram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4 205,82</w:t>
            </w:r>
          </w:p>
        </w:tc>
      </w:tr>
      <w:tr w:rsidR="00FA085D" w:rsidRPr="000174CB" w:rsidTr="00FA085D">
        <w:trPr>
          <w:trHeight w:val="54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проектирование, строительный контроль и экспертизу достоверности определения сметной стоимости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Р</w:t>
            </w:r>
            <w:proofErr w:type="gram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20083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165,42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Р</w:t>
            </w:r>
            <w:proofErr w:type="gram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20083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165,42</w:t>
            </w:r>
          </w:p>
        </w:tc>
      </w:tr>
      <w:tr w:rsidR="00FA085D" w:rsidRPr="000174CB" w:rsidTr="00FA085D">
        <w:trPr>
          <w:trHeight w:val="112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(Строительство детского сада на 100 мест в </w:t>
            </w:r>
            <w:proofErr w:type="spell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чикулакНефтекумского</w:t>
            </w:r>
            <w:proofErr w:type="spell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Р</w:t>
            </w:r>
            <w:proofErr w:type="gram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5232Н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2 020,20</w:t>
            </w:r>
          </w:p>
        </w:tc>
      </w:tr>
      <w:tr w:rsidR="00FA085D" w:rsidRPr="000174CB" w:rsidTr="00FA085D">
        <w:trPr>
          <w:trHeight w:val="4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Р</w:t>
            </w:r>
            <w:proofErr w:type="gram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5232Н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2 020,20</w:t>
            </w:r>
          </w:p>
        </w:tc>
      </w:tr>
      <w:tr w:rsidR="00FA085D" w:rsidRPr="000174CB" w:rsidTr="00FA085D">
        <w:trPr>
          <w:trHeight w:val="1500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(Реконструкция здания «Детский сад № 15 «Василек» в а. </w:t>
            </w:r>
            <w:proofErr w:type="spell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Новкус-Артезиан</w:t>
            </w:r>
            <w:proofErr w:type="spell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 с расширением площади за счет пристройки)</w:t>
            </w:r>
            <w:proofErr w:type="gramEnd"/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Р</w:t>
            </w:r>
            <w:proofErr w:type="gram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5232С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2 020,20</w:t>
            </w:r>
          </w:p>
        </w:tc>
      </w:tr>
      <w:tr w:rsidR="00FA085D" w:rsidRPr="000174CB" w:rsidTr="00FA085D">
        <w:trPr>
          <w:trHeight w:val="48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Р</w:t>
            </w:r>
            <w:proofErr w:type="gram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5232С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2 020,20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158 827,35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культуры и событийного туризма»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112 917,36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досуга и обеспечения жителей городского округа услугами учреждений культуры </w:t>
            </w:r>
            <w:proofErr w:type="spell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76 256,47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74 620,89</w:t>
            </w:r>
          </w:p>
        </w:tc>
      </w:tr>
      <w:tr w:rsidR="00FA085D" w:rsidRPr="000174CB" w:rsidTr="00FA085D">
        <w:trPr>
          <w:trHeight w:val="79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30 819,41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02 1 01 11010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7 773,66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35 767,52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260,30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02 1 01 20043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67,85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02 1 01 20043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67,85</w:t>
            </w:r>
          </w:p>
        </w:tc>
      </w:tr>
      <w:tr w:rsidR="00FA085D" w:rsidRPr="000174CB" w:rsidTr="00FA085D">
        <w:trPr>
          <w:trHeight w:val="78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специалистам муниципальных учреждений культуры, проживающим и работающим в сельских населенных пунктах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1 517,73</w:t>
            </w:r>
          </w:p>
        </w:tc>
      </w:tr>
      <w:tr w:rsidR="00FA085D" w:rsidRPr="000174CB" w:rsidTr="00FA085D">
        <w:trPr>
          <w:trHeight w:val="79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1 499,22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18,51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на территориях сельских поселений)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L5192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L5192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библиотечного обслуживания населения, комплектование и обеспечение сохранности библиотечных фондов»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30 287,69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29 760,14</w:t>
            </w:r>
          </w:p>
        </w:tc>
      </w:tr>
      <w:tr w:rsidR="00FA085D" w:rsidRPr="000174CB" w:rsidTr="00FA085D">
        <w:trPr>
          <w:trHeight w:val="8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26 652,77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3 071,05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36,32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02 1 02 20043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20,74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02 1 02 20043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20,74</w:t>
            </w:r>
          </w:p>
        </w:tc>
      </w:tr>
      <w:tr w:rsidR="00FA085D" w:rsidRPr="000174CB" w:rsidTr="00FA085D">
        <w:trPr>
          <w:trHeight w:val="52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проектирование, строительный контроль и экспертизу достоверности определения сметной стоимости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02 1 02 20083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02 1 02 20083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FA085D" w:rsidRPr="000174CB" w:rsidTr="00FA085D">
        <w:trPr>
          <w:trHeight w:val="72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мер социальной поддержки по оплате жилых помещений, отопления и освещения специалистам муниципальных учреждений культуры, проживающим и работающим в сельских населенных пунктах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02 1 02 80020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333,15</w:t>
            </w:r>
          </w:p>
        </w:tc>
      </w:tr>
      <w:tr w:rsidR="00FA085D" w:rsidRPr="000174CB" w:rsidTr="00FA085D">
        <w:trPr>
          <w:trHeight w:val="78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02 1 02 80020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312,33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02 1 02 80020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20,82</w:t>
            </w:r>
          </w:p>
        </w:tc>
      </w:tr>
      <w:tr w:rsidR="00FA085D" w:rsidRPr="000174CB" w:rsidTr="00FA085D">
        <w:trPr>
          <w:trHeight w:val="112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(подключение общедоступных библиотек Российской Федерации к сети «Интернет» и развитие системы библиотечного дела с учетом задачи расширения информационных технологий и оцифровки)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1 02 L5193 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58,61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1 02 L5193 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58,61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S8540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105,05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S8540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105,05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«Осуществление хранения, изучения и публичного представления музейных предметов и музейных коллекций»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3 377,82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3 377,82</w:t>
            </w:r>
          </w:p>
        </w:tc>
      </w:tr>
      <w:tr w:rsidR="00FA085D" w:rsidRPr="000174CB" w:rsidTr="00FA085D">
        <w:trPr>
          <w:trHeight w:val="76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2 798,90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578,80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«Оказание содействия национально-культурному развитию народов и реализации мероприятий в сфере межнациональных отношений на территории городского округа»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1 096,26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фестивалей, конкурсов, смотров, выставок, участие в краевых мероприятиях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02 1 04 20045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388,64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02 1 04 20045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388,64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мероприятий по празднованию 75 годовщины Победы в Великой Отечественной войне 1941-1945г.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02 1 04 20101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707,62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02 1 04 20101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02 1 04 20101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567,62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мероприятий по сохранению объектов культурного наследия»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02 1 10 00000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1 899,12</w:t>
            </w:r>
          </w:p>
        </w:tc>
      </w:tr>
      <w:tr w:rsidR="00FA085D" w:rsidRPr="000174CB" w:rsidTr="00FA085D">
        <w:trPr>
          <w:trHeight w:val="40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проектирование, строительный контроль и экспертизу достоверности определения сметной стоимости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02 1 10 20083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161,48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02 1 10 20083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161,48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установку, ремонт и содержание памятников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02 1 10 20107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1 293,35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02 1 10 20107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1 067,87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02 1 10 20107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225,48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10 L2990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444,29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10 L2990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231,37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10 L2990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212,92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программ дополнительного образования в сфере культуры»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18 606,05</w:t>
            </w:r>
          </w:p>
        </w:tc>
      </w:tr>
      <w:tr w:rsidR="00FA085D" w:rsidRPr="000174CB" w:rsidTr="00FA085D">
        <w:trPr>
          <w:trHeight w:val="42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культуры»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18 606,05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17 796,05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17 796,05</w:t>
            </w:r>
          </w:p>
        </w:tc>
      </w:tr>
      <w:tr w:rsidR="00FA085D" w:rsidRPr="000174CB" w:rsidTr="00FA085D">
        <w:trPr>
          <w:trHeight w:val="43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проектирование, строительный контроль и экспертизу достоверности определения сметной стоимости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02 2 01 20083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02 2 01 20083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</w:tr>
      <w:tr w:rsidR="00FA085D" w:rsidRPr="000174CB" w:rsidTr="00FA085D">
        <w:trPr>
          <w:trHeight w:val="33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02 2 01 76890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«Обеспечение реализации муниципальной программы Нефтекумского городского округа Ставропольского края «Развитие культуры» и </w:t>
            </w:r>
            <w:proofErr w:type="spell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17 803,80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17 803,80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02 3 01 10010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420,34</w:t>
            </w:r>
          </w:p>
        </w:tc>
      </w:tr>
      <w:tr w:rsidR="00FA085D" w:rsidRPr="000174CB" w:rsidTr="00FA085D">
        <w:trPr>
          <w:trHeight w:val="78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02 3 01 10010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81,21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02 3 01 10010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332,92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02 3 01 10010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6,21</w:t>
            </w:r>
          </w:p>
        </w:tc>
      </w:tr>
      <w:tr w:rsidR="00FA085D" w:rsidRPr="000174CB" w:rsidTr="00FA085D">
        <w:trPr>
          <w:trHeight w:val="76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02 3 01 10020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3 505,39</w:t>
            </w:r>
          </w:p>
        </w:tc>
      </w:tr>
      <w:tr w:rsidR="00FA085D" w:rsidRPr="000174CB" w:rsidTr="00FA085D">
        <w:trPr>
          <w:trHeight w:val="79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02 3 01 10020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3 505,39</w:t>
            </w:r>
          </w:p>
        </w:tc>
      </w:tr>
      <w:tr w:rsidR="00FA085D" w:rsidRPr="000174CB" w:rsidTr="00FA085D">
        <w:trPr>
          <w:trHeight w:val="8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13 878,07</w:t>
            </w:r>
          </w:p>
        </w:tc>
      </w:tr>
      <w:tr w:rsidR="00FA085D" w:rsidRPr="000174CB" w:rsidTr="00FA085D">
        <w:trPr>
          <w:trHeight w:val="79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12 845,30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1 026,03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6,74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«Строительство и капитальный ремонт объектов культуры»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9 500,14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«Капитальный ремонт здания ДК </w:t>
            </w:r>
            <w:proofErr w:type="spell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ахмуд-Мектеб</w:t>
            </w:r>
            <w:proofErr w:type="spell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02 4 03 00000 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560,01</w:t>
            </w:r>
          </w:p>
        </w:tc>
      </w:tr>
      <w:tr w:rsidR="00FA085D" w:rsidRPr="000174CB" w:rsidTr="00FA085D">
        <w:trPr>
          <w:trHeight w:val="18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</w:t>
            </w:r>
            <w:proofErr w:type="gram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02 4 03 77920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02 4 03 77920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532,00</w:t>
            </w:r>
          </w:p>
        </w:tc>
      </w:tr>
      <w:tr w:rsidR="00FA085D" w:rsidRPr="000174CB" w:rsidTr="00FA085D">
        <w:trPr>
          <w:trHeight w:val="614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средств местного бюджета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03 S7920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28,01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03 S7920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28,01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«Капитальный ремонт здания ДК </w:t>
            </w:r>
            <w:proofErr w:type="spell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аясула</w:t>
            </w:r>
            <w:proofErr w:type="spell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02 4 04 00000 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916,24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02 4 04 11010 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02 4 04 11010 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FA085D" w:rsidRPr="000174CB" w:rsidTr="00FA085D">
        <w:trPr>
          <w:trHeight w:val="48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проектирование, строительный контроль и экспертизу достоверности определения сметной стоимости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02 4 04 20083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167,99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02 4 04 20083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167,99</w:t>
            </w:r>
          </w:p>
        </w:tc>
      </w:tr>
      <w:tr w:rsidR="00FA085D" w:rsidRPr="000174CB" w:rsidTr="00FA085D">
        <w:trPr>
          <w:trHeight w:val="18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</w:t>
            </w:r>
            <w:proofErr w:type="gram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02 4 04 77920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378,34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02 4 04 77920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378,34</w:t>
            </w:r>
          </w:p>
        </w:tc>
      </w:tr>
      <w:tr w:rsidR="00FA085D" w:rsidRPr="000174CB" w:rsidTr="00FA085D">
        <w:trPr>
          <w:trHeight w:val="756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средств местного бюджета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04 S7920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19,91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04 S7920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19,91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«Ремонт спортивного зала  Дома культуры по улице Советская, 63Б в ауле </w:t>
            </w:r>
            <w:proofErr w:type="spell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Махмуд-Мектеб</w:t>
            </w:r>
            <w:proofErr w:type="spellEnd"/>
            <w:r w:rsid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Нефтекумского городского округа Ставропольского края»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02 4 05 00000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2 499,36</w:t>
            </w:r>
          </w:p>
        </w:tc>
      </w:tr>
      <w:tr w:rsidR="00FA085D" w:rsidRPr="000174CB" w:rsidTr="00FA085D">
        <w:trPr>
          <w:trHeight w:val="48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проектирование, строительный контроль и экспертизу достоверности определения сметной стоимости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02 4 05 20083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63,57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02 4 05 20083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63,57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05 G6420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303,62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05 G6420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303,62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05 S6420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2 132,17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05 S6420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2 132,17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«Строительство Дома культуры </w:t>
            </w:r>
            <w:proofErr w:type="gram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Кара-Тюбе</w:t>
            </w:r>
            <w:proofErr w:type="spellEnd"/>
            <w:r w:rsid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Нефтекумского </w:t>
            </w:r>
            <w:proofErr w:type="gram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Ставропольского края, в том числе разработка проектно-сметной документации»</w:t>
            </w:r>
          </w:p>
        </w:tc>
        <w:tc>
          <w:tcPr>
            <w:tcW w:w="1843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02 4 06 00000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5 250,00</w:t>
            </w:r>
          </w:p>
        </w:tc>
      </w:tr>
      <w:tr w:rsidR="00FA085D" w:rsidRPr="000174CB" w:rsidTr="000174CB">
        <w:trPr>
          <w:trHeight w:val="70"/>
        </w:trPr>
        <w:tc>
          <w:tcPr>
            <w:tcW w:w="5524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</w:t>
            </w:r>
            <w:proofErr w:type="gram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02 4 06 77920</w:t>
            </w:r>
          </w:p>
        </w:tc>
        <w:tc>
          <w:tcPr>
            <w:tcW w:w="636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4 987,50</w:t>
            </w:r>
          </w:p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85D" w:rsidRPr="000174CB" w:rsidTr="00FA085D">
        <w:trPr>
          <w:trHeight w:val="420"/>
        </w:trPr>
        <w:tc>
          <w:tcPr>
            <w:tcW w:w="5524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02 4 06 77920</w:t>
            </w:r>
          </w:p>
        </w:tc>
        <w:tc>
          <w:tcPr>
            <w:tcW w:w="636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06" w:type="dxa"/>
            <w:shd w:val="clear" w:color="000000" w:fill="FFFFFF"/>
            <w:noWrap/>
            <w:hideMark/>
          </w:tcPr>
          <w:p w:rsidR="00FA085D" w:rsidRPr="000174CB" w:rsidRDefault="00FA085D" w:rsidP="0001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4 987,50</w:t>
            </w:r>
          </w:p>
        </w:tc>
      </w:tr>
      <w:tr w:rsidR="00FA085D" w:rsidRPr="000174CB" w:rsidTr="000174CB">
        <w:trPr>
          <w:trHeight w:val="3137"/>
        </w:trPr>
        <w:tc>
          <w:tcPr>
            <w:tcW w:w="5524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средств местного бюджета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06 S7920</w:t>
            </w:r>
          </w:p>
        </w:tc>
        <w:tc>
          <w:tcPr>
            <w:tcW w:w="636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shd w:val="clear" w:color="000000" w:fill="FFFFFF"/>
            <w:noWrap/>
            <w:hideMark/>
          </w:tcPr>
          <w:p w:rsidR="00FA085D" w:rsidRPr="000174CB" w:rsidRDefault="00FA085D" w:rsidP="0001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262,50</w:t>
            </w:r>
          </w:p>
        </w:tc>
      </w:tr>
      <w:tr w:rsidR="00FA085D" w:rsidRPr="000174CB" w:rsidTr="00FA085D">
        <w:trPr>
          <w:trHeight w:val="420"/>
        </w:trPr>
        <w:tc>
          <w:tcPr>
            <w:tcW w:w="5524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06 S7920</w:t>
            </w:r>
          </w:p>
        </w:tc>
        <w:tc>
          <w:tcPr>
            <w:tcW w:w="636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06" w:type="dxa"/>
            <w:shd w:val="clear" w:color="000000" w:fill="FFFFFF"/>
            <w:noWrap/>
            <w:hideMark/>
          </w:tcPr>
          <w:p w:rsidR="00FA085D" w:rsidRPr="000174CB" w:rsidRDefault="00FA085D" w:rsidP="0001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262,50</w:t>
            </w:r>
          </w:p>
        </w:tc>
      </w:tr>
      <w:tr w:rsidR="00FA085D" w:rsidRPr="000174CB" w:rsidTr="00FA085D">
        <w:trPr>
          <w:trHeight w:val="80"/>
        </w:trPr>
        <w:tc>
          <w:tcPr>
            <w:tcW w:w="5524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 «Культурная среда»</w:t>
            </w:r>
          </w:p>
        </w:tc>
        <w:tc>
          <w:tcPr>
            <w:tcW w:w="1843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A1 00000</w:t>
            </w:r>
          </w:p>
        </w:tc>
        <w:tc>
          <w:tcPr>
            <w:tcW w:w="636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274,53</w:t>
            </w:r>
          </w:p>
        </w:tc>
      </w:tr>
      <w:tr w:rsidR="00FA085D" w:rsidRPr="000174CB" w:rsidTr="00FA085D">
        <w:trPr>
          <w:trHeight w:val="420"/>
        </w:trPr>
        <w:tc>
          <w:tcPr>
            <w:tcW w:w="5524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отрасли культуры (создание и модернизация учреждений </w:t>
            </w:r>
            <w:proofErr w:type="spellStart"/>
            <w:r w:rsidRPr="0001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01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 в сельской местности, включая обеспечение инфраструктуры (в том числе строительство, реконструкция и капитальный ремонт зданий учреждений)</w:t>
            </w:r>
            <w:proofErr w:type="gramEnd"/>
          </w:p>
        </w:tc>
        <w:tc>
          <w:tcPr>
            <w:tcW w:w="1843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A1 55198</w:t>
            </w:r>
          </w:p>
        </w:tc>
        <w:tc>
          <w:tcPr>
            <w:tcW w:w="636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shd w:val="clear" w:color="000000" w:fill="FFFFFF"/>
            <w:noWrap/>
            <w:hideMark/>
          </w:tcPr>
          <w:p w:rsidR="00FA085D" w:rsidRPr="000174CB" w:rsidRDefault="00FA085D" w:rsidP="00017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274,53</w:t>
            </w:r>
          </w:p>
        </w:tc>
      </w:tr>
      <w:tr w:rsidR="00FA085D" w:rsidRPr="000174CB" w:rsidTr="00FA085D">
        <w:trPr>
          <w:trHeight w:val="80"/>
        </w:trPr>
        <w:tc>
          <w:tcPr>
            <w:tcW w:w="5524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A1 55198</w:t>
            </w:r>
          </w:p>
        </w:tc>
        <w:tc>
          <w:tcPr>
            <w:tcW w:w="636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06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274,53</w:t>
            </w:r>
          </w:p>
        </w:tc>
      </w:tr>
      <w:tr w:rsidR="00FA085D" w:rsidRPr="000174CB" w:rsidTr="00FA085D">
        <w:trPr>
          <w:trHeight w:val="360"/>
        </w:trPr>
        <w:tc>
          <w:tcPr>
            <w:tcW w:w="5524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сельского хозяйства»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36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18 106,51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растениеводства»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7 911,91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«Развитие </w:t>
            </w:r>
            <w:proofErr w:type="spell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зерноводства</w:t>
            </w:r>
            <w:proofErr w:type="spell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овощеводства»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7 911,91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03 1 01 76540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1 511,91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03 1 01 76540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1 511,91</w:t>
            </w:r>
          </w:p>
        </w:tc>
      </w:tr>
      <w:tr w:rsidR="00FA085D" w:rsidRPr="000174CB" w:rsidTr="00FA085D">
        <w:trPr>
          <w:trHeight w:val="479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грантов в форме субсидий гражданам, ведущим личные подсобные хозяйства, на закладку сада </w:t>
            </w:r>
            <w:proofErr w:type="spell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суперинтенсивного</w:t>
            </w:r>
            <w:proofErr w:type="spell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03 1 01 77410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03 1 01 77410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животноводства»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39,05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овцеводства и птицеводства»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39,05</w:t>
            </w:r>
          </w:p>
        </w:tc>
      </w:tr>
      <w:tr w:rsidR="00FA085D" w:rsidRPr="000174CB" w:rsidTr="000174CB">
        <w:trPr>
          <w:trHeight w:val="286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развития приоритетных </w:t>
            </w:r>
            <w:proofErr w:type="spell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агропромышленного комплекса и развитие малых форм хозяйствования (субвенции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</w:t>
            </w: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кооперативах)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03 2 01 R5024 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39,05</w:t>
            </w:r>
          </w:p>
        </w:tc>
      </w:tr>
      <w:tr w:rsidR="00FA085D" w:rsidRPr="000174CB" w:rsidTr="00FA085D">
        <w:trPr>
          <w:trHeight w:val="8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2 01 R5024 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39,05</w:t>
            </w:r>
          </w:p>
        </w:tc>
      </w:tr>
      <w:tr w:rsidR="00FA085D" w:rsidRPr="000174CB" w:rsidTr="00FA085D">
        <w:trPr>
          <w:trHeight w:val="756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«Развитие сельского хозяйства» и </w:t>
            </w:r>
            <w:proofErr w:type="spell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8 065,55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7 865,55</w:t>
            </w:r>
          </w:p>
        </w:tc>
      </w:tr>
      <w:tr w:rsidR="00FA085D" w:rsidRPr="000174CB" w:rsidTr="00FA085D">
        <w:trPr>
          <w:trHeight w:val="8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03 3 01 10010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2 015,64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03 3 01 10010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94,18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03 3 01 10010</w:t>
            </w:r>
          </w:p>
        </w:tc>
        <w:tc>
          <w:tcPr>
            <w:tcW w:w="636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1 898,54</w:t>
            </w:r>
          </w:p>
        </w:tc>
      </w:tr>
      <w:tr w:rsidR="00FA085D" w:rsidRPr="000174CB" w:rsidTr="00FA085D">
        <w:trPr>
          <w:trHeight w:val="80"/>
        </w:trPr>
        <w:tc>
          <w:tcPr>
            <w:tcW w:w="5524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03 3 01 10010</w:t>
            </w:r>
          </w:p>
        </w:tc>
        <w:tc>
          <w:tcPr>
            <w:tcW w:w="636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6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22,92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03 3 01 10020</w:t>
            </w:r>
          </w:p>
        </w:tc>
        <w:tc>
          <w:tcPr>
            <w:tcW w:w="636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3 643,28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03 3 01 10020</w:t>
            </w:r>
          </w:p>
        </w:tc>
        <w:tc>
          <w:tcPr>
            <w:tcW w:w="636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3 643,28</w:t>
            </w:r>
          </w:p>
        </w:tc>
      </w:tr>
      <w:tr w:rsidR="00FA085D" w:rsidRPr="000174CB" w:rsidTr="00FA085D">
        <w:trPr>
          <w:trHeight w:val="78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03 3 01 76530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2 206,63</w:t>
            </w:r>
          </w:p>
        </w:tc>
      </w:tr>
      <w:tr w:rsidR="00FA085D" w:rsidRPr="000174CB" w:rsidTr="00FA085D">
        <w:trPr>
          <w:trHeight w:val="79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03 3 01 76530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2 131,66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03 3 01 76530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74,97</w:t>
            </w:r>
          </w:p>
        </w:tc>
      </w:tr>
      <w:tr w:rsidR="00FA085D" w:rsidRPr="000174CB" w:rsidTr="00FA085D">
        <w:trPr>
          <w:trHeight w:val="78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соревнований в агропромышленном комплексе»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мероприятия в области сельского хозяйства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03 3 02 20063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03 3 02 20063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«Охрана окружающей среды»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«Экология и окружающая среда»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мероприятий в области охраны окружающей среды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03 4 01 20031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03 4 01 20031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разработку проектно-сметной документации по рекультивации свалок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03 4 01 20091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03 4 01 20091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121 105,18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«Дорожное хозяйство и повышение безопасности дорожного движения»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112 605,18</w:t>
            </w:r>
          </w:p>
        </w:tc>
      </w:tr>
      <w:tr w:rsidR="00FA085D" w:rsidRPr="000174CB" w:rsidTr="00FA085D">
        <w:trPr>
          <w:trHeight w:val="8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«Ремонт автомобильных дорог»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99 663,46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7 514,95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7 514,95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S7830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92 148,51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S7830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92 148,51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автомобильных дорог и  технических средств организации дорожного движения»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10 510,14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10 510,14</w:t>
            </w:r>
          </w:p>
        </w:tc>
      </w:tr>
      <w:tr w:rsidR="00FA085D" w:rsidRPr="000174CB" w:rsidTr="00FA085D">
        <w:trPr>
          <w:trHeight w:val="39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10 510,14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«Изготовление проектов организации дорожного движения, технических паспортов, проектно-сметной документации, комплексной схемы организации дорожного движения»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1 581,58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изготовление проектов организации дорожного движения, технических паспортов на автомобильные дороги и проектно-сметную документацию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04 1 03 20037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1 581,58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04 1 03 20037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1 581,58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«Профилактика детского дорожно-транспортного травматизма»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строительство детских </w:t>
            </w:r>
            <w:proofErr w:type="spell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автоплощадок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04 1 05 20039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04 1 05 20039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городского округа»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04 1 06 00000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изготовление бланков карт и свидетельств муниципальных маршрутов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04 1 06 20040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04 1 06 20040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градостроительства»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субсидии муниципальному бюджетному учреждению «Архитектура и градостроительство»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«Разработка документов градостроительного зонирования и территориального планирования»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разработке документов градостроительного зонирования и территориального планирования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04 3 02 20069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FA085D" w:rsidRPr="000174CB" w:rsidTr="00FA085D">
        <w:trPr>
          <w:trHeight w:val="42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04 3 02 20069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67 475,90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 и санитарная очистка»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26 749,91</w:t>
            </w:r>
          </w:p>
        </w:tc>
      </w:tr>
      <w:tr w:rsidR="00FA085D" w:rsidRPr="000174CB" w:rsidTr="00FA085D">
        <w:trPr>
          <w:trHeight w:val="8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13 168,78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уличное освещение населенных пунктов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05 1 01 20046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13 168,78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05 1 01 20046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13 168,78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«Озеленение, уход за зелеными насаждениями»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2 730,74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озеленение населенных пунктов и уход за зелеными насаждениями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05 1 02 20047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2 730,74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05 1 02 20047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2 730,74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397,18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мест захоронения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05 1 03 20048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397,18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05 1 03 20048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397,18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«Организация отлова и содержания безнадзорных животных»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1 280,94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мероприятий по отлову и содержанию безнадзорных животных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05 1 04 20049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05 1 04 20049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05 1 04 77150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780,94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05 1 04 77150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780,94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и уборка территорий»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2 768,89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уборку территорий населенных пунктов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05 1 05 20050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2 468,89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05 1 05 20050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2 468,89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ликвидацию несанкционированных свалок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05 1 05 20106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05 1 05 20106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proofErr w:type="spell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обработка территорий населенных пунктов»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228,10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проведение </w:t>
            </w:r>
            <w:proofErr w:type="spell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обработки территорий населенных пунктов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05 1 06 20051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228,10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05 1 06 20051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228,10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«Приобретение контейнеров, ремонт и содержание контейнерных площадок»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05 1 14 00000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1 260,77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 контейнеров, ремонт и содержание контейнерных площадок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05 1 14 20072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1 260,77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05 1 14 20072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1 260,77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и благоустройство тротуаров»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05 1 16 00000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249,27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благоустройство тротуаров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05 1 16 20070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249,27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05 1 16 20070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249,27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«Обустройство детской игровой площадки по улице Молодежная в поселке </w:t>
            </w:r>
            <w:proofErr w:type="spell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Зункарь</w:t>
            </w:r>
            <w:proofErr w:type="spellEnd"/>
            <w:r w:rsid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Нефтекумского городского округа Ставропольского края»</w:t>
            </w:r>
            <w:proofErr w:type="gramEnd"/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05 1 19 00000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1 932,65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проектирование, строительный контроль и экспертизу достоверности определения сметной стоимости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05 1 19 20083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58,74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05 1 19 20083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58,74</w:t>
            </w:r>
          </w:p>
        </w:tc>
      </w:tr>
      <w:tr w:rsidR="00FA085D" w:rsidRPr="000174CB" w:rsidTr="00FA085D">
        <w:trPr>
          <w:trHeight w:val="39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инициативах, за счет внебюджетных </w:t>
            </w: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источников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1 19 G6420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190,40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19 G6420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190,40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19 S6420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1 683,51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19 S6420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1 683,51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«Обустройство спортивно-развлекательного комплекса на территории городского парка города Нефтекумска Нефтекумского городского округа Ставропольского края»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05 1 20 00000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2 090,78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проектирование, строительный контроль и экспертизу достоверности определения сметной стоимости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05 1 20 20083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47,80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05 1 20 20083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47,80</w:t>
            </w:r>
          </w:p>
        </w:tc>
      </w:tr>
      <w:tr w:rsidR="00FA085D" w:rsidRPr="000174CB" w:rsidTr="00FA085D">
        <w:trPr>
          <w:trHeight w:val="34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20 G6420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270,97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20 G6420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270,97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20 S6420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1 772,01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20 S6420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1 772,01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«Обустройство освещения ул. </w:t>
            </w:r>
            <w:proofErr w:type="spell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Ачикулакская</w:t>
            </w:r>
            <w:proofErr w:type="spell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Ачмизова</w:t>
            </w:r>
            <w:proofErr w:type="spell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Кисловодская, ул. Матросова, ул. Садовая, ул. Степная  а. </w:t>
            </w:r>
            <w:proofErr w:type="spell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Новкус-Артезиан</w:t>
            </w:r>
            <w:proofErr w:type="spell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края»</w:t>
            </w:r>
            <w:proofErr w:type="gramEnd"/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05 1 21 20000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641,81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проектирование, строительный контроль и экспертизу достоверности определения сметной стоимости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05 1 21 20083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9,98</w:t>
            </w:r>
          </w:p>
        </w:tc>
      </w:tr>
      <w:tr w:rsidR="00FA085D" w:rsidRPr="000174CB" w:rsidTr="00FA085D">
        <w:trPr>
          <w:trHeight w:val="85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05 1 21 20083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9,98</w:t>
            </w:r>
          </w:p>
        </w:tc>
      </w:tr>
      <w:tr w:rsidR="00FA085D" w:rsidRPr="000174CB" w:rsidTr="00FA085D">
        <w:trPr>
          <w:trHeight w:val="4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21 G6420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120,40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21 G6420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120,40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21 S6420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511,43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1 21 S6420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511,43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«Комплексное развитие систем коммунальной инфраструктуры»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2 170,76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«Модернизация, реконструкция и замена изношенных объектов и сетей коммунальной инфраструктуры»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1 052,43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обновление, реконструкцию и замену сетей коммунальной инфраструктуры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05 2 02 20053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1 052,43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05 2 02 20053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1 052,43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«Разработка схемы теплоснабжения»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05 2 03 00000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418,33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разработке схемы теплоснабжения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05 2 03 20108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418,33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05 2 03 20108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418,33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«Строительство разводящего газопровода в п. </w:t>
            </w:r>
            <w:proofErr w:type="spell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Левобалковский</w:t>
            </w:r>
            <w:proofErr w:type="spellEnd"/>
            <w:r w:rsid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Нефтекумского района»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05 2 04 00000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проектно-сметной документации на строительство разводящего газопровода в п. </w:t>
            </w:r>
            <w:proofErr w:type="spell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Левобалковский</w:t>
            </w:r>
            <w:proofErr w:type="spellEnd"/>
            <w:r w:rsid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05 2 04 20052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FA085D" w:rsidRPr="000174CB" w:rsidTr="00FA085D">
        <w:trPr>
          <w:trHeight w:val="36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05 2 04 20052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FA085D" w:rsidRPr="000174CB" w:rsidTr="00FA085D">
        <w:trPr>
          <w:trHeight w:val="645"/>
        </w:trPr>
        <w:tc>
          <w:tcPr>
            <w:tcW w:w="5524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жильем молодых семей»</w:t>
            </w:r>
          </w:p>
        </w:tc>
        <w:tc>
          <w:tcPr>
            <w:tcW w:w="1843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4 914,00</w:t>
            </w:r>
          </w:p>
        </w:tc>
      </w:tr>
      <w:tr w:rsidR="00FA085D" w:rsidRPr="000174CB" w:rsidTr="00FA085D">
        <w:trPr>
          <w:trHeight w:val="360"/>
        </w:trPr>
        <w:tc>
          <w:tcPr>
            <w:tcW w:w="5524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«Выдача молодым семьям в установленном порядке свидетельств о праве на получение социальной выплаты»</w:t>
            </w:r>
          </w:p>
        </w:tc>
        <w:tc>
          <w:tcPr>
            <w:tcW w:w="1843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4 914,00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L4970</w:t>
            </w:r>
          </w:p>
        </w:tc>
        <w:tc>
          <w:tcPr>
            <w:tcW w:w="636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1 008,00</w:t>
            </w:r>
          </w:p>
        </w:tc>
      </w:tr>
      <w:tr w:rsidR="00FA085D" w:rsidRPr="000174CB" w:rsidTr="00FA085D">
        <w:trPr>
          <w:trHeight w:val="573"/>
        </w:trPr>
        <w:tc>
          <w:tcPr>
            <w:tcW w:w="5524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L4970</w:t>
            </w:r>
          </w:p>
        </w:tc>
        <w:tc>
          <w:tcPr>
            <w:tcW w:w="636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6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1 008,00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S4970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1 386,00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S4970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6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1 386,00</w:t>
            </w:r>
          </w:p>
        </w:tc>
      </w:tr>
      <w:tr w:rsidR="00FA085D" w:rsidRPr="000174CB" w:rsidTr="00FA085D">
        <w:trPr>
          <w:trHeight w:val="112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молодым семьям, имеющим трех и более детей, социальных выплат на приобретение (строительство) жилья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S7980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S7980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2 520,00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</w:t>
            </w: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городского округа Ставропольского края  «Развитие жилищно-коммунального хозяйства и улучшение жилищных условий»  и </w:t>
            </w:r>
            <w:proofErr w:type="spell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05 4 00 00000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33 641,23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«Обеспечение реализации Программы»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33 641,23</w:t>
            </w:r>
          </w:p>
        </w:tc>
      </w:tr>
      <w:tr w:rsidR="00FA085D" w:rsidRPr="000174CB" w:rsidTr="00FA085D">
        <w:trPr>
          <w:trHeight w:val="112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05 4 01 10010 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2 121,71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207,76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1 878,60</w:t>
            </w:r>
          </w:p>
        </w:tc>
      </w:tr>
      <w:tr w:rsidR="00FA085D" w:rsidRPr="000174CB" w:rsidTr="00FA085D">
        <w:trPr>
          <w:trHeight w:val="300"/>
        </w:trPr>
        <w:tc>
          <w:tcPr>
            <w:tcW w:w="5524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636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6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35,35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636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7 933,92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636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7 933,92</w:t>
            </w:r>
          </w:p>
        </w:tc>
      </w:tr>
      <w:tr w:rsidR="00FA085D" w:rsidRPr="000174CB" w:rsidTr="00FA085D">
        <w:trPr>
          <w:trHeight w:val="78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20 318,92</w:t>
            </w:r>
          </w:p>
        </w:tc>
      </w:tr>
      <w:tr w:rsidR="00FA085D" w:rsidRPr="000174CB" w:rsidTr="00FA085D">
        <w:trPr>
          <w:trHeight w:val="76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12 553,60</w:t>
            </w:r>
          </w:p>
        </w:tc>
      </w:tr>
      <w:tr w:rsidR="00FA085D" w:rsidRPr="000174CB" w:rsidTr="00FA085D">
        <w:trPr>
          <w:trHeight w:val="48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7 665,32</w:t>
            </w:r>
          </w:p>
        </w:tc>
      </w:tr>
      <w:tr w:rsidR="00FA085D" w:rsidRPr="000174CB" w:rsidTr="00FA085D">
        <w:trPr>
          <w:trHeight w:val="349"/>
        </w:trPr>
        <w:tc>
          <w:tcPr>
            <w:tcW w:w="5524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05 4 01 11010</w:t>
            </w:r>
          </w:p>
        </w:tc>
        <w:tc>
          <w:tcPr>
            <w:tcW w:w="636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6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A085D" w:rsidRPr="000174CB" w:rsidTr="00FA085D">
        <w:trPr>
          <w:trHeight w:val="70"/>
        </w:trPr>
        <w:tc>
          <w:tcPr>
            <w:tcW w:w="5524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уплату налогов, связанных с содержанием объектов благоустройства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05 4 01 20103</w:t>
            </w:r>
          </w:p>
        </w:tc>
        <w:tc>
          <w:tcPr>
            <w:tcW w:w="636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3 266,68</w:t>
            </w:r>
          </w:p>
        </w:tc>
      </w:tr>
      <w:tr w:rsidR="00FA085D" w:rsidRPr="000174CB" w:rsidTr="00FA085D">
        <w:trPr>
          <w:trHeight w:val="360"/>
        </w:trPr>
        <w:tc>
          <w:tcPr>
            <w:tcW w:w="5524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05 4 01 20103</w:t>
            </w:r>
          </w:p>
        </w:tc>
        <w:tc>
          <w:tcPr>
            <w:tcW w:w="636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6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3 266,68</w:t>
            </w:r>
          </w:p>
        </w:tc>
      </w:tr>
      <w:tr w:rsidR="00FA085D" w:rsidRPr="000174CB" w:rsidTr="00FA085D">
        <w:trPr>
          <w:trHeight w:val="48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физической культуры и спорта»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35 774,51</w:t>
            </w:r>
          </w:p>
        </w:tc>
      </w:tr>
      <w:tr w:rsidR="00FA085D" w:rsidRPr="000174CB" w:rsidTr="00FA085D">
        <w:trPr>
          <w:trHeight w:val="39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детского и юношеского спорта»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9 756,64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«Предоставление дополнительного образования физкультурно-спортивной направленности»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8 868,43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8 709,76</w:t>
            </w:r>
          </w:p>
        </w:tc>
      </w:tr>
      <w:tr w:rsidR="00FA085D" w:rsidRPr="000174CB" w:rsidTr="00FA085D">
        <w:trPr>
          <w:trHeight w:val="42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7 675,39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1 024,47</w:t>
            </w:r>
          </w:p>
        </w:tc>
      </w:tr>
      <w:tr w:rsidR="00FA085D" w:rsidRPr="000174CB" w:rsidTr="00FA085D">
        <w:trPr>
          <w:trHeight w:val="379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158,67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158,67</w:t>
            </w:r>
          </w:p>
        </w:tc>
      </w:tr>
      <w:tr w:rsidR="00FA085D" w:rsidRPr="000174CB" w:rsidTr="00FA085D">
        <w:trPr>
          <w:trHeight w:val="112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участия учащихся в зональных, краевых, федеральных и международных соревнованиях»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735,30</w:t>
            </w:r>
          </w:p>
        </w:tc>
      </w:tr>
      <w:tr w:rsidR="00FA085D" w:rsidRPr="000174CB" w:rsidTr="00FA085D">
        <w:trPr>
          <w:trHeight w:val="79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участие сборных команд в зональных, краевых, федеральных и международных соревнованиях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735,30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735,30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«Организация, проведение спортивных мероприятий и приобретение спортивного инвентаря, спортивной экипировки»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06 1 03 00000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152,91</w:t>
            </w:r>
          </w:p>
        </w:tc>
      </w:tr>
      <w:tr w:rsidR="00FA085D" w:rsidRPr="000174CB" w:rsidTr="00FA085D">
        <w:trPr>
          <w:trHeight w:val="72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организацию и проведение спортивных мероприятий 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06 1 03 20002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152,91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06 1 03 20002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152,91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26 017,87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мер, направленных на удовлетворение потребностей населения городского округа в физкультурно-спортивных занятиях, организация досуга»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22 083,57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22 083,57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22 083,57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и проведение спортивных и физкультурно-оздоровительных мероприятий»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334,93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организацию и проведение спортивных мероприятий 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06 2 02 20002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334,93</w:t>
            </w:r>
          </w:p>
        </w:tc>
      </w:tr>
      <w:tr w:rsidR="00FA085D" w:rsidRPr="000174CB" w:rsidTr="00FA085D">
        <w:trPr>
          <w:trHeight w:val="40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06 2 02 20002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334,93</w:t>
            </w:r>
          </w:p>
        </w:tc>
      </w:tr>
      <w:tr w:rsidR="00FA085D" w:rsidRPr="000174CB" w:rsidTr="00FA085D">
        <w:trPr>
          <w:trHeight w:val="188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«Благоустройство многофункциональной спортивной площадки в </w:t>
            </w:r>
            <w:proofErr w:type="spell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зек-Суат</w:t>
            </w:r>
            <w:proofErr w:type="spellEnd"/>
            <w:r w:rsid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Нефтекумского городского округа Ставропольского края»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06 2 10 00000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1 128,60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проектирование, строительный контроль и экспертизу достоверности определения сметной стоимости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06 2 10 20083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06 2 10 20083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10 G6420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205,34</w:t>
            </w:r>
          </w:p>
        </w:tc>
      </w:tr>
      <w:tr w:rsidR="00FA085D" w:rsidRPr="000174CB" w:rsidTr="00FA085D">
        <w:trPr>
          <w:trHeight w:val="720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10 G6420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205,34</w:t>
            </w:r>
          </w:p>
        </w:tc>
      </w:tr>
      <w:tr w:rsidR="00FA085D" w:rsidRPr="000174CB" w:rsidTr="00FA085D">
        <w:trPr>
          <w:trHeight w:val="88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10 S6420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905,26</w:t>
            </w:r>
          </w:p>
        </w:tc>
      </w:tr>
      <w:tr w:rsidR="00FA085D" w:rsidRPr="000174CB" w:rsidTr="00FA085D">
        <w:trPr>
          <w:trHeight w:val="43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10 S6420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905,26</w:t>
            </w:r>
          </w:p>
        </w:tc>
      </w:tr>
      <w:tr w:rsidR="00FA085D" w:rsidRPr="000174CB" w:rsidTr="00FA085D">
        <w:trPr>
          <w:trHeight w:val="43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«Обустройство многофункциональной спортивной площадки </w:t>
            </w:r>
            <w:proofErr w:type="gram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Абрам-Тюбе</w:t>
            </w:r>
            <w:proofErr w:type="spellEnd"/>
            <w:r w:rsid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Нефтекумского </w:t>
            </w:r>
            <w:proofErr w:type="gram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Ставропольского края»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06 2 11 00000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2 470,77</w:t>
            </w:r>
          </w:p>
        </w:tc>
      </w:tr>
      <w:tr w:rsidR="00FA085D" w:rsidRPr="000174CB" w:rsidTr="00FA085D">
        <w:trPr>
          <w:trHeight w:val="870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проектирование, строительный контроль и экспертизу достоверности определения сметной стоимости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06 2 11 20083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FA085D" w:rsidRPr="000174CB" w:rsidTr="00FA085D">
        <w:trPr>
          <w:trHeight w:val="420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06 2 11 20083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FA085D" w:rsidRPr="000174CB" w:rsidTr="00FA085D">
        <w:trPr>
          <w:trHeight w:val="43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11 G6420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265,11</w:t>
            </w:r>
          </w:p>
        </w:tc>
      </w:tr>
      <w:tr w:rsidR="00FA085D" w:rsidRPr="000174CB" w:rsidTr="00FA085D">
        <w:trPr>
          <w:trHeight w:val="43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11 G6420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265,11</w:t>
            </w:r>
          </w:p>
        </w:tc>
      </w:tr>
      <w:tr w:rsidR="00FA085D" w:rsidRPr="000174CB" w:rsidTr="00FA085D">
        <w:trPr>
          <w:trHeight w:val="870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11 S6420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2 170,66</w:t>
            </w:r>
          </w:p>
        </w:tc>
      </w:tr>
      <w:tr w:rsidR="00FA085D" w:rsidRPr="000174CB" w:rsidTr="00FA085D">
        <w:trPr>
          <w:trHeight w:val="42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11 S6420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2 170,66</w:t>
            </w:r>
          </w:p>
        </w:tc>
      </w:tr>
      <w:tr w:rsidR="00FA085D" w:rsidRPr="000174CB" w:rsidTr="00FA085D">
        <w:trPr>
          <w:trHeight w:val="80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«Молодежная политика»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1 570,31</w:t>
            </w:r>
          </w:p>
        </w:tc>
      </w:tr>
      <w:tr w:rsidR="00FA085D" w:rsidRPr="000174CB" w:rsidTr="00FA085D">
        <w:trPr>
          <w:trHeight w:val="720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осуществление мероприятий по работе с детьми и молодежью»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1 458,32</w:t>
            </w:r>
          </w:p>
        </w:tc>
      </w:tr>
      <w:tr w:rsidR="00FA085D" w:rsidRPr="000174CB" w:rsidTr="00FA085D">
        <w:trPr>
          <w:trHeight w:val="420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по привлечению молодых граждан, молодежных и детских объединений к непосредственному участию в формировании и реализации молодежной политики и программ»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1 358,32</w:t>
            </w:r>
          </w:p>
        </w:tc>
      </w:tr>
      <w:tr w:rsidR="00FA085D" w:rsidRPr="000174CB" w:rsidTr="00FA085D">
        <w:trPr>
          <w:trHeight w:val="420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1 358,32</w:t>
            </w:r>
          </w:p>
        </w:tc>
      </w:tr>
      <w:tr w:rsidR="00FA085D" w:rsidRPr="000174CB" w:rsidTr="00FA085D">
        <w:trPr>
          <w:trHeight w:val="420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502,36</w:t>
            </w:r>
          </w:p>
        </w:tc>
      </w:tr>
      <w:tr w:rsidR="00FA085D" w:rsidRPr="000174CB" w:rsidTr="00FA085D">
        <w:trPr>
          <w:trHeight w:val="43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844,26</w:t>
            </w:r>
          </w:p>
        </w:tc>
      </w:tr>
      <w:tr w:rsidR="00FA085D" w:rsidRPr="000174CB" w:rsidTr="00FA085D">
        <w:trPr>
          <w:trHeight w:val="73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«Совершенствование системы выявления, поддержки и развития талантливой молодежи, патриотического воспитания молодежи, успешной социализации и эффективной самореализации молодежи»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мероприятий для молодежи, обеспечение участия представителей молодежи в зональных, краевых мероприятиях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A085D" w:rsidRPr="000174CB" w:rsidTr="00FA085D">
        <w:trPr>
          <w:trHeight w:val="78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10,25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89,75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системы профилактики безнадзорности и правонарушений несовершеннолетних»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111,99</w:t>
            </w:r>
          </w:p>
        </w:tc>
      </w:tr>
      <w:tr w:rsidR="00FA085D" w:rsidRPr="000174CB" w:rsidTr="00FA085D">
        <w:trPr>
          <w:trHeight w:val="73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мер, направленных на предупреждение правонарушений среди подростков и молодежи, повышение уровня их правосознания»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65,61</w:t>
            </w:r>
          </w:p>
        </w:tc>
      </w:tr>
      <w:tr w:rsidR="00FA085D" w:rsidRPr="000174CB" w:rsidTr="00FA085D">
        <w:trPr>
          <w:trHeight w:val="80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профилактических мероприятий для несовершеннолетних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07 2 01 20005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65,61</w:t>
            </w:r>
          </w:p>
        </w:tc>
      </w:tr>
      <w:tr w:rsidR="00FA085D" w:rsidRPr="000174CB" w:rsidTr="000174CB">
        <w:trPr>
          <w:trHeight w:val="57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07 2 01 20005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65,61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межведомственных комплексных оперативно-профилактических мероприятий»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07 2 02 00000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46,38</w:t>
            </w:r>
          </w:p>
        </w:tc>
      </w:tr>
      <w:tr w:rsidR="00FA085D" w:rsidRPr="000174CB" w:rsidTr="00FA085D">
        <w:trPr>
          <w:trHeight w:val="4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07 2 02 76360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46,38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07 2 02 76360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46,38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9 010,14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3 714,34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«Установка, обслуживание и ремонт систем видеонаблюдения»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2 432,73</w:t>
            </w:r>
          </w:p>
        </w:tc>
      </w:tr>
      <w:tr w:rsidR="00FA085D" w:rsidRPr="000174CB" w:rsidTr="00FA085D">
        <w:trPr>
          <w:trHeight w:val="33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приобретение, установку, техническое обслуживание и ремонт систем видеонаблюдения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08 1 01 20019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2 432,73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08 1 01 20019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1 153,60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08 1 01 20019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1 279,13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«Противодействие экстремизму и повышение правовой культуры населения»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издание и распространение информационных материалов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24,90</w:t>
            </w:r>
          </w:p>
        </w:tc>
      </w:tr>
      <w:tr w:rsidR="00FA085D" w:rsidRPr="000174CB" w:rsidTr="00FA085D">
        <w:trPr>
          <w:trHeight w:val="36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«Противодействие терроризму»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1 256,71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06 S7730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06 S7730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06 S7990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1 160,01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06 S7990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1 160,01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«Защита населения и территории от чрезвычайных ситуаций»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5 272,80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«Формирование материальных ресурсов для предупреждения и ликвидации чрезвычайных ситуаций»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</w:tr>
      <w:tr w:rsidR="00FA085D" w:rsidRPr="000174CB" w:rsidTr="00FA085D">
        <w:trPr>
          <w:trHeight w:val="46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услуг за предоставленную специализированную гидрометеорологическую информацию о состоянии окружающей среды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08 2 01 20088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08 2 01 20088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«Обеспечение готовности к реагированию на угрозы возникновения чрезвычайных ситуаций природного и техногенного характера, взаимодействие с экстренными оперативными службами»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4 790,44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4 790,44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4 137,47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646,97</w:t>
            </w:r>
          </w:p>
        </w:tc>
      </w:tr>
      <w:tr w:rsidR="00FA085D" w:rsidRPr="000174CB" w:rsidTr="00FA085D">
        <w:trPr>
          <w:trHeight w:val="341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«Установка элементов системы оповещения населения в целях предупреждения и ликвидации чрезвычайных ситуаций в населенных пунктах»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08 2 03 00000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развитие и совершенствование системы централизованного оповещения населения об опасностях, возникающих в условиях чрезвычайных ситуаций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08 2 03 20024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08 2 03 20024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FA085D" w:rsidRPr="000174CB" w:rsidTr="00FA085D">
        <w:trPr>
          <w:trHeight w:val="72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«Принятие мер пожарной безопасности»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08 2 04 00000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162,31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издание и распространение информационных материалов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08 2 04 20021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08 2 04 20021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FA085D" w:rsidRPr="000174CB" w:rsidTr="00FA085D">
        <w:trPr>
          <w:trHeight w:val="8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по повышению уровня пожарной безопасности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08 2 04 20025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158,31</w:t>
            </w:r>
          </w:p>
        </w:tc>
      </w:tr>
      <w:tr w:rsidR="00FA085D" w:rsidRPr="000174CB" w:rsidTr="00FA085D">
        <w:trPr>
          <w:trHeight w:val="33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08 2 04 20025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158,31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безопасности на водных объектах»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08 2 05 00000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издание и распространение информационных материалов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08 2 05 20021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08 2 05 20021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изготовление и установку информационных аншлагов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08 2 05 20026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08 2 05 20026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«Разработка документов в области гражданской обороны и защиты населения и территорий от чрезвычайных ситуаций»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08 2 08 00000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разработку планов гражданской обороны и защиты населения и территорий от </w:t>
            </w: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чрезвычайных ситуаций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08 2 08 20067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08 2 08 20067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злоупотреблению наркотиками и их незаконному обороту»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«Информационно-пропагандистское обеспечение профилактики незаконного потребления и оборота наркотиков»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издание и распространение информационных материалов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</w:tr>
      <w:tr w:rsidR="00FA085D" w:rsidRPr="000174CB" w:rsidTr="00FA085D">
        <w:trPr>
          <w:trHeight w:val="46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мероприятий, направленных на пропаганду и формирование здорового образа жизни среди подростков и молодежи»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мероприятий, направленных на пропаганду и формирование здорового образа жизни среди подростков и молодежи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08 3 02 20104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08 3 02 20104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691 397,11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«Социальное обеспечение населения»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670 088,59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540 526,05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09 1 01 52200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3 008,05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09 1 01 52200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14,93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09 1 01 52200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2 993,12</w:t>
            </w:r>
          </w:p>
        </w:tc>
      </w:tr>
      <w:tr w:rsidR="00FA085D" w:rsidRPr="000174CB" w:rsidTr="00FA085D">
        <w:trPr>
          <w:trHeight w:val="42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09 1 01 52500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34 722,60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09 1 01 52500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09 1 01 52500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34 512,60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</w:t>
            </w: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09 1 01 53800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74 724,83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09 1 01 53800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74 724,83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за счет средств резервного фонда Правительства Российской Федерации</w:t>
            </w:r>
            <w:proofErr w:type="gramEnd"/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5380F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6 752,00</w:t>
            </w:r>
          </w:p>
        </w:tc>
      </w:tr>
      <w:tr w:rsidR="00FA085D" w:rsidRPr="000174CB" w:rsidTr="00FA085D">
        <w:trPr>
          <w:trHeight w:val="63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5380F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6 752,00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09 1 01 73020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13,64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09 1 01 73020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13,64</w:t>
            </w:r>
          </w:p>
        </w:tc>
      </w:tr>
      <w:tr w:rsidR="00FA085D" w:rsidRPr="000174CB" w:rsidTr="000174CB">
        <w:trPr>
          <w:trHeight w:val="93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09 1 01 76240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1 307,24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09 1 01 76240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1 307,24</w:t>
            </w:r>
          </w:p>
        </w:tc>
      </w:tr>
      <w:tr w:rsidR="00FA085D" w:rsidRPr="000174CB" w:rsidTr="00FA085D">
        <w:trPr>
          <w:trHeight w:val="643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социального пособия на погребение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09 1 01 76250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454,90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09 1 01 76250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454,90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09 1 01 76260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91,38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09 1 01 76260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</w:tr>
      <w:tr w:rsidR="00FA085D" w:rsidRPr="000174CB" w:rsidTr="00FA085D">
        <w:trPr>
          <w:trHeight w:val="11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09 1 01 76260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90,08</w:t>
            </w:r>
          </w:p>
        </w:tc>
      </w:tr>
      <w:tr w:rsidR="00FA085D" w:rsidRPr="000174CB" w:rsidTr="00FA085D">
        <w:trPr>
          <w:trHeight w:val="8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пособия на ребенка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09 1 01 76270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47 727,30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09 1 01 76270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09 1 01 76270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47 677,30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09 1 01 76280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51 618,17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09 1 01 76280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1843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09 1 01 76280</w:t>
            </w:r>
          </w:p>
        </w:tc>
        <w:tc>
          <w:tcPr>
            <w:tcW w:w="636" w:type="dxa"/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6" w:type="dxa"/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50 868,17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09 1 01 77190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2 790,80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09 1 01 77190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27,63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09 1 01 77190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2 763,17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09 1 01 77220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661,09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09 1 01 77220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09 1 01 77220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649,89</w:t>
            </w:r>
          </w:p>
        </w:tc>
      </w:tr>
      <w:tr w:rsidR="00FA085D" w:rsidRPr="000174CB" w:rsidTr="00FA085D">
        <w:trPr>
          <w:trHeight w:val="112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09 1 01 77650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09 1 01 77650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09 1 01 77650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2 029,70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09 1 01 77820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12 066,87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09 1 01 77820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61,87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09 1 01 77820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12 005,00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09 1 01 78210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42 374,43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09 1 01 78210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09 1 01 78210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41 724,43</w:t>
            </w:r>
          </w:p>
        </w:tc>
      </w:tr>
      <w:tr w:rsidR="00FA085D" w:rsidRPr="000174CB" w:rsidTr="00FA085D">
        <w:trPr>
          <w:trHeight w:val="603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09 1 01 78220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35 066,24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09 1 01 78220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09 1 01 78220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34 566,24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09 1 01 78230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1 217,21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09 1 01 78230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09 1 01 78230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1 197,21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09 1 01 78240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51,85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09 1 01 78240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</w:tr>
      <w:tr w:rsidR="00FA085D" w:rsidRPr="000174CB" w:rsidTr="00FA085D">
        <w:trPr>
          <w:trHeight w:val="33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09 1 01 78240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51,58</w:t>
            </w:r>
          </w:p>
        </w:tc>
      </w:tr>
      <w:tr w:rsidR="00FA085D" w:rsidRPr="000174CB" w:rsidTr="00FA085D">
        <w:trPr>
          <w:trHeight w:val="548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09 1 01 78250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83,63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09 1 01 78250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09 1 01 78250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82,56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09 1 01 78260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22 190,00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09 1 01 78260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09 1 01 78260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21 840,00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09 1 01 78570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271,96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09 1 01 78570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09 1 01 78570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256,96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доплата к пенсии лицу, удостоенному звания  «Почетный гражданин Нефтекумского района Ставропольского края»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09 1 01 80010 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255,40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09 1 01 80010 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09 1 01 80010 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252,00</w:t>
            </w:r>
          </w:p>
        </w:tc>
      </w:tr>
      <w:tr w:rsidR="00FA085D" w:rsidRPr="000174CB" w:rsidTr="00FA085D">
        <w:trPr>
          <w:trHeight w:val="33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«Почетный гражданин Нефтекумского района Ставропольского края»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09 1 01 80030 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60,81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09 1 01 80030 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09 1 01 80030 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участникам Великой Отечественной войны в связи с 75-й годовщиной Победы в Великой Отечественной войне 1941 - 1945 годов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09 1 01 80040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180,45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09 1 01 80040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09 1 01 80040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FA085D" w:rsidRPr="000174CB" w:rsidTr="00FA085D">
        <w:trPr>
          <w:trHeight w:val="842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R3020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105 368,00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R3020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105 368,00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auto" w:fill="auto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R302F</w:t>
            </w:r>
          </w:p>
        </w:tc>
        <w:tc>
          <w:tcPr>
            <w:tcW w:w="636" w:type="dxa"/>
            <w:tcBorders>
              <w:top w:val="nil"/>
            </w:tcBorders>
            <w:shd w:val="clear" w:color="auto" w:fill="auto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94 867,00</w:t>
            </w:r>
          </w:p>
        </w:tc>
      </w:tr>
      <w:tr w:rsidR="00FA085D" w:rsidRPr="000174CB" w:rsidTr="00FA085D">
        <w:trPr>
          <w:trHeight w:val="591"/>
        </w:trPr>
        <w:tc>
          <w:tcPr>
            <w:tcW w:w="5524" w:type="dxa"/>
            <w:tcBorders>
              <w:top w:val="nil"/>
            </w:tcBorders>
            <w:shd w:val="clear" w:color="auto" w:fill="auto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R302F</w:t>
            </w:r>
          </w:p>
        </w:tc>
        <w:tc>
          <w:tcPr>
            <w:tcW w:w="636" w:type="dxa"/>
            <w:tcBorders>
              <w:top w:val="nil"/>
            </w:tcBorders>
            <w:shd w:val="clear" w:color="auto" w:fill="auto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6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94 867,00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R4620</w:t>
            </w:r>
          </w:p>
        </w:tc>
        <w:tc>
          <w:tcPr>
            <w:tcW w:w="636" w:type="dxa"/>
            <w:tcBorders>
              <w:top w:val="nil"/>
            </w:tcBorders>
            <w:shd w:val="clear" w:color="auto" w:fill="auto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550,20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R4620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550,20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Р</w:t>
            </w:r>
            <w:proofErr w:type="gram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129 562,54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Р</w:t>
            </w:r>
            <w:proofErr w:type="gram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50840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84 750,00</w:t>
            </w:r>
          </w:p>
        </w:tc>
      </w:tr>
      <w:tr w:rsidR="00FA085D" w:rsidRPr="000174CB" w:rsidTr="00FA085D">
        <w:trPr>
          <w:trHeight w:val="627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Р</w:t>
            </w:r>
            <w:proofErr w:type="gram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50840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84 750,00</w:t>
            </w:r>
          </w:p>
        </w:tc>
      </w:tr>
      <w:tr w:rsidR="00FA085D" w:rsidRPr="000174CB" w:rsidTr="00FA085D">
        <w:trPr>
          <w:trHeight w:val="33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Р</w:t>
            </w:r>
            <w:proofErr w:type="gram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55730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44 112,54</w:t>
            </w:r>
          </w:p>
        </w:tc>
      </w:tr>
      <w:tr w:rsidR="00FA085D" w:rsidRPr="000174CB" w:rsidTr="00FA085D">
        <w:trPr>
          <w:trHeight w:val="648"/>
        </w:trPr>
        <w:tc>
          <w:tcPr>
            <w:tcW w:w="5524" w:type="dxa"/>
            <w:tcBorders>
              <w:top w:val="nil"/>
            </w:tcBorders>
            <w:shd w:val="clear" w:color="auto" w:fill="auto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Р</w:t>
            </w:r>
            <w:proofErr w:type="gram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55730</w:t>
            </w:r>
          </w:p>
        </w:tc>
        <w:tc>
          <w:tcPr>
            <w:tcW w:w="636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6" w:type="dxa"/>
            <w:tcBorders>
              <w:top w:val="nil"/>
            </w:tcBorders>
            <w:shd w:val="clear" w:color="auto" w:fill="auto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44 112,54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Р</w:t>
            </w:r>
            <w:proofErr w:type="gram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76240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Р</w:t>
            </w:r>
            <w:proofErr w:type="gram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76240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FA085D" w:rsidRPr="000174CB" w:rsidTr="00FA085D">
        <w:trPr>
          <w:trHeight w:val="246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«Доступная среда»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1 336,81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«Создание условий для беспрепятственного доступа инвалидов и других </w:t>
            </w:r>
            <w:proofErr w:type="spell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 к приоритетным объектам в приоритетных сферах </w:t>
            </w: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жизнедеятельности»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09 2 01 00000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979,76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мероприятия по обеспечению беспрепятственного доступа для инвалидов и других </w:t>
            </w:r>
            <w:proofErr w:type="spell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 к объектам социальной сферы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09 2 01 20071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129,65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09 2 01 20071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9,65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09 2 01 20071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государственной программы Российской Федерации «Доступная среда»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L0270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850,11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L0270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850,11</w:t>
            </w:r>
          </w:p>
        </w:tc>
      </w:tr>
      <w:tr w:rsidR="00FA085D" w:rsidRPr="000174CB" w:rsidTr="00FA085D">
        <w:trPr>
          <w:trHeight w:val="8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системы социальной интеграции инвалидов»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357,05</w:t>
            </w:r>
          </w:p>
        </w:tc>
      </w:tr>
      <w:tr w:rsidR="00FA085D" w:rsidRPr="000174CB" w:rsidTr="00FA085D">
        <w:trPr>
          <w:trHeight w:val="8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проведение мероприятий для инвалидов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09 2 02 20013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357,05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09 2 02 20013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357,05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«Социальная поддержка граждан» и </w:t>
            </w:r>
            <w:proofErr w:type="spell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19 971,71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19 971,71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муниципальных служащих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09 3 01 10030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298,96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09 3 01 10030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298,96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09 3 01 52200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29,97</w:t>
            </w:r>
          </w:p>
        </w:tc>
      </w:tr>
      <w:tr w:rsidR="00FA085D" w:rsidRPr="000174CB" w:rsidTr="00FA085D">
        <w:trPr>
          <w:trHeight w:val="82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09 3 01 52200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29,97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09 3 01 52500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307,69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09 3 01 52500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307,69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государственных пособий лицам, не подлежащим обязательному социальному </w:t>
            </w: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09 3 01 53800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304,46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09 3 01 53800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304,46</w:t>
            </w:r>
          </w:p>
        </w:tc>
      </w:tr>
      <w:tr w:rsidR="00FA085D" w:rsidRPr="000174CB" w:rsidTr="00FA085D">
        <w:trPr>
          <w:trHeight w:val="93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09 3 01 76210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19 030,63</w:t>
            </w:r>
          </w:p>
        </w:tc>
      </w:tr>
      <w:tr w:rsidR="00FA085D" w:rsidRPr="000174CB" w:rsidTr="00FA085D">
        <w:trPr>
          <w:trHeight w:val="42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09 3 01 76210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18 096,30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09 3 01 76210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930,71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09 3 01 76210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3,62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13 372,81</w:t>
            </w:r>
          </w:p>
        </w:tc>
      </w:tr>
      <w:tr w:rsidR="00FA085D" w:rsidRPr="000174CB" w:rsidTr="00FA085D">
        <w:trPr>
          <w:trHeight w:val="597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потребительского рынка»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14,09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конкуренции на потребительском рынке»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10 2 02 00000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14,09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участие, организацию и проведение мероприятий в сфере развития потребительского рынка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10 2 02 20008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14,09</w:t>
            </w:r>
          </w:p>
        </w:tc>
      </w:tr>
      <w:tr w:rsidR="00FA085D" w:rsidRPr="000174CB" w:rsidTr="00FA085D">
        <w:trPr>
          <w:trHeight w:val="81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10 2 02 20008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14,09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«Осуществление популяризации деятельности субъектов малого и среднего предпринимательства»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10 3 02 00000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</w:t>
            </w:r>
          </w:p>
        </w:tc>
      </w:tr>
      <w:tr w:rsidR="00FA085D" w:rsidRPr="000174CB" w:rsidTr="00FA085D">
        <w:trPr>
          <w:trHeight w:val="42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ежегодного конкурса ко Дню российского предпринимательства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10 3 02 20010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10 3 02 20010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«Снижение административных барьеров при предоставлении государственных и муниципальных услуг»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13 344,42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предоставления государственных и муниципальных услуг по принципу «одного окна» в многофункциональном центре»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13 244,42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13 244,42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13 244,42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перевода муниципальных услуг в электронную форму»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услуг по переводу муниципальных услуг в электронную форму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10 4 02 20011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10 4 02 20011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A085D" w:rsidRPr="000174CB" w:rsidTr="00FA085D">
        <w:trPr>
          <w:trHeight w:val="34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финансами»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35 929,14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«Повышение сбалансированности и устойчивости бюджетной системы»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22 924,98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«Централизация ведения бюджетного (бухгалтерского) и налогового учета и формирование отчетности»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22 724,98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22 724,98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16 562,76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6 083,74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50,95</w:t>
            </w:r>
          </w:p>
        </w:tc>
      </w:tr>
      <w:tr w:rsidR="00FA085D" w:rsidRPr="000174CB" w:rsidTr="00FA085D">
        <w:trPr>
          <w:trHeight w:val="8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11 1 01 11010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27,53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«Мотивация администрации Нефтекумского городского округа Ставропольского края, ее отраслевых (функциональных) и территориального органов к повышению качества финансового менеджмента»</w:t>
            </w:r>
            <w:proofErr w:type="gramEnd"/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грантов администрации Нефтекумского городского округа Ставропольского края, ее отраслевым (функциональным) и </w:t>
            </w:r>
            <w:proofErr w:type="gram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территориальному</w:t>
            </w:r>
            <w:proofErr w:type="gram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11 1 02 20032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11 1 02 20032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A085D" w:rsidRPr="000174CB" w:rsidTr="00FA085D">
        <w:trPr>
          <w:trHeight w:val="81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11 1 02 20032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</w:t>
            </w: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городского округа Ставропольского края «Управление финансами» и </w:t>
            </w:r>
            <w:proofErr w:type="spell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11 2 00 00000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13 004,16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«Обеспечение реализации Программы»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13 004,16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11 2 01 10010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1 067,34</w:t>
            </w:r>
          </w:p>
        </w:tc>
      </w:tr>
      <w:tr w:rsidR="00FA085D" w:rsidRPr="000174CB" w:rsidTr="00FA085D">
        <w:trPr>
          <w:trHeight w:val="76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11 2 01 10010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329,63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11 2 01 10010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735,71</w:t>
            </w:r>
          </w:p>
        </w:tc>
      </w:tr>
      <w:tr w:rsidR="00FA085D" w:rsidRPr="000174CB" w:rsidTr="00FA085D">
        <w:trPr>
          <w:trHeight w:val="23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11 2 01 10010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11 2 01 10020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11 891,70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11 2 01 10020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11 891,70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муниципальных служащих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11 2 01 10030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45,12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11 2 01 10030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45,12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13 967,33</w:t>
            </w:r>
          </w:p>
        </w:tc>
      </w:tr>
      <w:tr w:rsidR="00FA085D" w:rsidRPr="000174CB" w:rsidTr="00FA085D">
        <w:trPr>
          <w:trHeight w:val="78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5 041,69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«Управление и распоряжение объектами недвижимого имущества, в том числе земельными участками»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1 745,72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кадастровых работ, подготовку технической документации и определения рыночной стоимости объектов муниципальной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12 1 01 20015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1 745,72</w:t>
            </w:r>
          </w:p>
        </w:tc>
      </w:tr>
      <w:tr w:rsidR="00FA085D" w:rsidRPr="000174CB" w:rsidTr="00FA085D">
        <w:trPr>
          <w:trHeight w:val="81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12 1 01 20015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1 745,72</w:t>
            </w:r>
          </w:p>
        </w:tc>
      </w:tr>
      <w:tr w:rsidR="00FA085D" w:rsidRPr="000174CB" w:rsidTr="00FA085D">
        <w:trPr>
          <w:trHeight w:val="78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имущества казны, автоматизация процесса ведения реестра муниципального имущества»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2 733,04</w:t>
            </w:r>
          </w:p>
        </w:tc>
      </w:tr>
      <w:tr w:rsidR="00FA085D" w:rsidRPr="000174CB" w:rsidTr="00FA085D">
        <w:trPr>
          <w:trHeight w:val="69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имущества казны и внедрение современных информационно-коммуникационных технологий в области имущественных и земельных отношений 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12 1 02 20016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2 635,32</w:t>
            </w:r>
          </w:p>
        </w:tc>
      </w:tr>
      <w:tr w:rsidR="00FA085D" w:rsidRPr="000174CB" w:rsidTr="00FA085D">
        <w:trPr>
          <w:trHeight w:val="81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12 1 02 20016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2 619,94</w:t>
            </w:r>
          </w:p>
        </w:tc>
      </w:tr>
      <w:tr w:rsidR="00FA085D" w:rsidRPr="000174CB" w:rsidTr="00FA085D">
        <w:trPr>
          <w:trHeight w:val="8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12 1 02 20016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15,38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муниципального жилищного фонда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12 1 02 20077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97,72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12 1 02 20077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97,72</w:t>
            </w:r>
          </w:p>
        </w:tc>
      </w:tr>
      <w:tr w:rsidR="00FA085D" w:rsidRPr="000174CB" w:rsidTr="00FA085D">
        <w:trPr>
          <w:trHeight w:val="8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«Рациональное использование земельных ресурсов»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12 1 03 00000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174C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510,62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кадастровых работ и определение рыночной стоимости арендной платы земельных участков рациональное использование земельных ресурсов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12 1 03 20017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510,62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12 1 03 20017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510,62</w:t>
            </w:r>
          </w:p>
        </w:tc>
      </w:tr>
      <w:tr w:rsidR="00FA085D" w:rsidRPr="000174CB" w:rsidTr="00FA085D">
        <w:trPr>
          <w:trHeight w:val="631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«Муниципальный земельный контроль»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12 1 04 00000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52,31</w:t>
            </w:r>
          </w:p>
        </w:tc>
      </w:tr>
      <w:tr w:rsidR="00FA085D" w:rsidRPr="000174CB" w:rsidTr="00FA085D">
        <w:trPr>
          <w:trHeight w:val="8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установление координат опорных точек земельных участков 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12 1 04 20018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52,31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12 1 04 20018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52,31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Ставропольского края «Управление имуществом» и </w:t>
            </w:r>
            <w:proofErr w:type="spell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8 925,64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8 925,64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12 2 01 10010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1 200,09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12 2 01 10010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210,52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12 2 01 10010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983,27</w:t>
            </w:r>
          </w:p>
        </w:tc>
      </w:tr>
      <w:tr w:rsidR="00FA085D" w:rsidRPr="000174CB" w:rsidTr="00FA085D">
        <w:trPr>
          <w:trHeight w:val="8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12 2 01 10010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12 2 01 10020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7 693,87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12 2 01 10020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7 693,87</w:t>
            </w:r>
          </w:p>
        </w:tc>
      </w:tr>
      <w:tr w:rsidR="00FA085D" w:rsidRPr="000174CB" w:rsidTr="00FA085D">
        <w:trPr>
          <w:trHeight w:val="80"/>
        </w:trPr>
        <w:tc>
          <w:tcPr>
            <w:tcW w:w="552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муниципальных служащих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12 2 01 10030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31,68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12 2 01 10030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31,68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«Формирование современной городской среды»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20 468,84</w:t>
            </w:r>
          </w:p>
        </w:tc>
      </w:tr>
      <w:tr w:rsidR="00FA085D" w:rsidRPr="000174CB" w:rsidTr="00FA085D">
        <w:trPr>
          <w:trHeight w:val="588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«Современная городская среда»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20 316,62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«Подготовка документации по благоустройству дворовых и общественных территорий»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изготовление </w:t>
            </w:r>
            <w:proofErr w:type="spellStart"/>
            <w:proofErr w:type="gram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дизайн-проектов</w:t>
            </w:r>
            <w:proofErr w:type="spellEnd"/>
            <w:proofErr w:type="gram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проектно-сметной документации благоустройства дворовых и общественных территорий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13 1 01 20012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331,57</w:t>
            </w:r>
          </w:p>
        </w:tc>
      </w:tr>
      <w:tr w:rsidR="00FA085D" w:rsidRPr="000174CB" w:rsidTr="00FA085D">
        <w:trPr>
          <w:trHeight w:val="73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13 1 01 20012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331,57</w:t>
            </w:r>
          </w:p>
        </w:tc>
      </w:tr>
      <w:tr w:rsidR="00FA085D" w:rsidRPr="000174CB" w:rsidTr="00FA085D">
        <w:trPr>
          <w:trHeight w:val="81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проектирование, строительный контроль и экспертизу достоверности определения сметной стоимости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13 1 01 20083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418,43</w:t>
            </w:r>
          </w:p>
        </w:tc>
      </w:tr>
      <w:tr w:rsidR="00FA085D" w:rsidRPr="000174CB" w:rsidTr="00FA085D">
        <w:trPr>
          <w:trHeight w:val="81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13 1 01 20083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418,43</w:t>
            </w:r>
          </w:p>
        </w:tc>
      </w:tr>
      <w:tr w:rsidR="00FA085D" w:rsidRPr="000174CB" w:rsidTr="00FA085D">
        <w:trPr>
          <w:trHeight w:val="563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F2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19 566,62</w:t>
            </w:r>
          </w:p>
        </w:tc>
      </w:tr>
      <w:tr w:rsidR="00FA085D" w:rsidRPr="000174CB" w:rsidTr="00FA085D">
        <w:trPr>
          <w:trHeight w:val="61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F2 S5550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19 566,62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F2 S5550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19 566,62</w:t>
            </w:r>
          </w:p>
        </w:tc>
      </w:tr>
      <w:tr w:rsidR="00FA085D" w:rsidRPr="000174CB" w:rsidTr="00FA085D">
        <w:trPr>
          <w:trHeight w:val="42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«Комфортная городская среда в малых городах и исторических поселениях» 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152,22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«Всероссийский конкурс лучших проектов создания комфортной городской среды в малых городах и исторических поселениях»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13 2 01 00000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152,22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участие во Всероссийском конкурсе лучших проектов создания комфортной городской среды в малых городах и исторических поселениях 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13 2 01 20097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152,22</w:t>
            </w:r>
          </w:p>
        </w:tc>
      </w:tr>
      <w:tr w:rsidR="00FA085D" w:rsidRPr="000174CB" w:rsidTr="00FA085D">
        <w:trPr>
          <w:trHeight w:val="43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13 2 01 20097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152,22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Думы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6 864,23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в рамках обеспечения деятельности Думы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6 864,23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1 157,98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164,82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986,47</w:t>
            </w:r>
          </w:p>
        </w:tc>
      </w:tr>
      <w:tr w:rsidR="00FA085D" w:rsidRPr="000174CB" w:rsidTr="00FA085D">
        <w:trPr>
          <w:trHeight w:val="270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6,69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5 507,73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5 507,73</w:t>
            </w:r>
          </w:p>
        </w:tc>
      </w:tr>
      <w:tr w:rsidR="00FA085D" w:rsidRPr="000174CB" w:rsidTr="00FA085D">
        <w:trPr>
          <w:trHeight w:val="80"/>
        </w:trPr>
        <w:tc>
          <w:tcPr>
            <w:tcW w:w="552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муниципальных служащих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50 1 00 10030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52,02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50 1 00 10030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52,02</w:t>
            </w:r>
          </w:p>
        </w:tc>
      </w:tr>
      <w:tr w:rsidR="00FA085D" w:rsidRPr="000174CB" w:rsidTr="00FA085D">
        <w:trPr>
          <w:trHeight w:val="296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уплату членских взносов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50 1 00 20028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96,50</w:t>
            </w:r>
          </w:p>
        </w:tc>
      </w:tr>
      <w:tr w:rsidR="00FA085D" w:rsidRPr="000174CB" w:rsidTr="00FA085D">
        <w:trPr>
          <w:trHeight w:val="257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50 1 00 20028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FA085D" w:rsidRPr="000174CB" w:rsidTr="00FA085D">
        <w:trPr>
          <w:trHeight w:val="76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52 901,20</w:t>
            </w:r>
          </w:p>
        </w:tc>
      </w:tr>
      <w:tr w:rsidR="00FA085D" w:rsidRPr="000174CB" w:rsidTr="00FA085D">
        <w:trPr>
          <w:trHeight w:val="8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1 591,93</w:t>
            </w:r>
          </w:p>
        </w:tc>
      </w:tr>
      <w:tr w:rsidR="00FA085D" w:rsidRPr="000174CB" w:rsidTr="00FA085D">
        <w:trPr>
          <w:trHeight w:val="78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41,55</w:t>
            </w:r>
          </w:p>
        </w:tc>
      </w:tr>
      <w:tr w:rsidR="00FA085D" w:rsidRPr="000174CB" w:rsidTr="00FA085D">
        <w:trPr>
          <w:trHeight w:val="78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41,55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1 550,38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1 550,38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в рамках обеспечения деятельности администрации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51 309,27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8 730,89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1 183,50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7 071,21</w:t>
            </w:r>
          </w:p>
        </w:tc>
      </w:tr>
      <w:tr w:rsidR="00FA085D" w:rsidRPr="000174CB" w:rsidTr="00FA085D">
        <w:trPr>
          <w:trHeight w:val="227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476,18</w:t>
            </w:r>
          </w:p>
        </w:tc>
      </w:tr>
      <w:tr w:rsidR="00FA085D" w:rsidRPr="000174CB" w:rsidTr="00FA085D">
        <w:trPr>
          <w:trHeight w:val="73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40 377,76</w:t>
            </w:r>
          </w:p>
        </w:tc>
      </w:tr>
      <w:tr w:rsidR="00FA085D" w:rsidRPr="000174CB" w:rsidTr="00FA085D">
        <w:trPr>
          <w:trHeight w:val="79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51 2 00 10020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40 377,76</w:t>
            </w:r>
          </w:p>
        </w:tc>
      </w:tr>
      <w:tr w:rsidR="00FA085D" w:rsidRPr="000174CB" w:rsidTr="00FA085D">
        <w:trPr>
          <w:trHeight w:val="735"/>
        </w:trPr>
        <w:tc>
          <w:tcPr>
            <w:tcW w:w="552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гарантий муниципальных служащих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51 2 00 10030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70,66</w:t>
            </w:r>
          </w:p>
        </w:tc>
      </w:tr>
      <w:tr w:rsidR="00FA085D" w:rsidRPr="000174CB" w:rsidTr="00FA085D">
        <w:trPr>
          <w:trHeight w:val="614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51 2 00 10030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70,66</w:t>
            </w:r>
          </w:p>
        </w:tc>
      </w:tr>
      <w:tr w:rsidR="00FA085D" w:rsidRPr="000174CB" w:rsidTr="00FA085D">
        <w:trPr>
          <w:trHeight w:val="188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57,20</w:t>
            </w:r>
          </w:p>
        </w:tc>
      </w:tr>
      <w:tr w:rsidR="00FA085D" w:rsidRPr="000174CB" w:rsidTr="00FA085D">
        <w:trPr>
          <w:trHeight w:val="73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57,20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572,66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475,31</w:t>
            </w:r>
          </w:p>
        </w:tc>
      </w:tr>
      <w:tr w:rsidR="00FA085D" w:rsidRPr="000174CB" w:rsidTr="00FA085D">
        <w:trPr>
          <w:trHeight w:val="72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97,35</w:t>
            </w:r>
          </w:p>
        </w:tc>
      </w:tr>
      <w:tr w:rsidR="00FA085D" w:rsidRPr="000174CB" w:rsidTr="00FA085D">
        <w:trPr>
          <w:trHeight w:val="79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1 497,10</w:t>
            </w:r>
          </w:p>
        </w:tc>
      </w:tr>
      <w:tr w:rsidR="00FA085D" w:rsidRPr="000174CB" w:rsidTr="00FA085D">
        <w:trPr>
          <w:trHeight w:val="79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1 192,41</w:t>
            </w:r>
          </w:p>
        </w:tc>
      </w:tr>
      <w:tr w:rsidR="00FA085D" w:rsidRPr="000174CB" w:rsidTr="00FA085D">
        <w:trPr>
          <w:trHeight w:val="79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304,69</w:t>
            </w:r>
          </w:p>
        </w:tc>
      </w:tr>
      <w:tr w:rsidR="00FA085D" w:rsidRPr="000174CB" w:rsidTr="00FA085D">
        <w:trPr>
          <w:trHeight w:val="40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FA085D" w:rsidRPr="000174CB" w:rsidTr="00FA085D">
        <w:trPr>
          <w:trHeight w:val="39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3 763,59</w:t>
            </w:r>
          </w:p>
        </w:tc>
      </w:tr>
      <w:tr w:rsidR="00FA085D" w:rsidRPr="000174CB" w:rsidTr="00FA085D">
        <w:trPr>
          <w:trHeight w:val="78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в рамках обеспечения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3 763,59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</w:t>
            </w: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52 1 00 10010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339,59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120,49</w:t>
            </w:r>
          </w:p>
        </w:tc>
      </w:tr>
      <w:tr w:rsidR="00FA085D" w:rsidRPr="000174CB" w:rsidTr="00FA085D">
        <w:trPr>
          <w:trHeight w:val="76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219,10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3 370,64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3 370,64</w:t>
            </w:r>
          </w:p>
        </w:tc>
      </w:tr>
      <w:tr w:rsidR="00FA085D" w:rsidRPr="000174CB" w:rsidTr="00FA085D">
        <w:trPr>
          <w:trHeight w:val="390"/>
        </w:trPr>
        <w:tc>
          <w:tcPr>
            <w:tcW w:w="552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муниципальных служащих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52 1 00 10030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43,36</w:t>
            </w:r>
          </w:p>
        </w:tc>
      </w:tr>
      <w:tr w:rsidR="00FA085D" w:rsidRPr="000174CB" w:rsidTr="00FA085D">
        <w:trPr>
          <w:trHeight w:val="33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52 1 00 10030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43,36</w:t>
            </w:r>
          </w:p>
        </w:tc>
      </w:tr>
      <w:tr w:rsidR="00FA085D" w:rsidRPr="000174CB" w:rsidTr="00FA085D">
        <w:trPr>
          <w:trHeight w:val="8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уплату членских взносов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FA085D" w:rsidRPr="000174CB" w:rsidTr="00FA085D">
        <w:trPr>
          <w:trHeight w:val="284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32 338,90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в рамках обеспечения 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32 338,90</w:t>
            </w:r>
          </w:p>
        </w:tc>
      </w:tr>
      <w:tr w:rsidR="00FA085D" w:rsidRPr="000174CB" w:rsidTr="00FA085D">
        <w:trPr>
          <w:trHeight w:val="81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4 657,31</w:t>
            </w:r>
          </w:p>
        </w:tc>
      </w:tr>
      <w:tr w:rsidR="00FA085D" w:rsidRPr="000174CB" w:rsidTr="00FA085D">
        <w:trPr>
          <w:trHeight w:val="79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53 1 00 10010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691,38</w:t>
            </w:r>
          </w:p>
        </w:tc>
      </w:tr>
      <w:tr w:rsidR="00FA085D" w:rsidRPr="000174CB" w:rsidTr="00FA085D">
        <w:trPr>
          <w:trHeight w:val="79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3 825,42</w:t>
            </w:r>
          </w:p>
        </w:tc>
      </w:tr>
      <w:tr w:rsidR="00FA085D" w:rsidRPr="000174CB" w:rsidTr="00FA085D">
        <w:trPr>
          <w:trHeight w:val="328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140,51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27 600,57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27 600,57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муниципальных служащих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53 1 00 10030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74,62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53 1 00 10030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74,62</w:t>
            </w:r>
          </w:p>
        </w:tc>
      </w:tr>
      <w:tr w:rsidR="00FA085D" w:rsidRPr="000174CB" w:rsidTr="00FA085D">
        <w:trPr>
          <w:trHeight w:val="8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мероприятий по противодействию коррупции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</w:tr>
      <w:tr w:rsidR="00FA085D" w:rsidRPr="000174CB" w:rsidTr="00FA085D">
        <w:trPr>
          <w:trHeight w:val="78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6 989,52</w:t>
            </w:r>
          </w:p>
        </w:tc>
      </w:tr>
      <w:tr w:rsidR="00FA085D" w:rsidRPr="000174CB" w:rsidTr="00FA085D">
        <w:trPr>
          <w:trHeight w:val="8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6 989,52</w:t>
            </w:r>
          </w:p>
        </w:tc>
      </w:tr>
      <w:tr w:rsidR="00FA085D" w:rsidRPr="000174CB" w:rsidTr="00FA085D">
        <w:trPr>
          <w:trHeight w:val="76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муниципальных служащих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716,58</w:t>
            </w:r>
          </w:p>
        </w:tc>
      </w:tr>
      <w:tr w:rsidR="00FA085D" w:rsidRPr="000174CB" w:rsidTr="00FA085D">
        <w:trPr>
          <w:trHeight w:val="8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716,58</w:t>
            </w:r>
          </w:p>
        </w:tc>
      </w:tr>
      <w:tr w:rsidR="00FA085D" w:rsidRPr="000174CB" w:rsidTr="00FA085D">
        <w:trPr>
          <w:trHeight w:val="8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проведение мероприятий по противодействию коррупции 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54 1 00 20009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FA085D" w:rsidRPr="000174CB" w:rsidTr="00FA085D">
        <w:trPr>
          <w:trHeight w:val="73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54 1 00 20009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FA085D" w:rsidRPr="000174CB" w:rsidTr="00FA085D">
        <w:trPr>
          <w:trHeight w:val="49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2 279,31</w:t>
            </w:r>
          </w:p>
        </w:tc>
      </w:tr>
      <w:tr w:rsidR="00FA085D" w:rsidRPr="000174CB" w:rsidTr="00FA085D">
        <w:trPr>
          <w:trHeight w:val="36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532,68</w:t>
            </w:r>
          </w:p>
        </w:tc>
      </w:tr>
      <w:tr w:rsidR="00FA085D" w:rsidRPr="000174CB" w:rsidTr="00FA085D">
        <w:trPr>
          <w:trHeight w:val="33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1 746,63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54 1 00 20057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68,42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54 1 00 20057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68,42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нормативных правовых актов органов местного самоуправления и иной официальной информации в средствах массовой информации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54 1 00 20078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329,12</w:t>
            </w:r>
          </w:p>
        </w:tc>
      </w:tr>
      <w:tr w:rsidR="00FA085D" w:rsidRPr="000174CB" w:rsidTr="00FA085D">
        <w:trPr>
          <w:trHeight w:val="8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54 1 00 20078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329,12</w:t>
            </w:r>
          </w:p>
        </w:tc>
      </w:tr>
      <w:tr w:rsidR="00FA085D" w:rsidRPr="000174CB" w:rsidTr="00FA085D">
        <w:trPr>
          <w:trHeight w:val="34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работ по капитальному и текущему ремонту, демонтажу зданий и сооружений объектов муниципальной казны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54 1 00 20090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1 036,32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54 1 00 20090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1 036,32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разработку документации для признания жилья </w:t>
            </w:r>
            <w:proofErr w:type="gramStart"/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54 1 00 20093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54 1 00 20093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30,26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30,26</w:t>
            </w:r>
          </w:p>
        </w:tc>
      </w:tr>
      <w:tr w:rsidR="00FA085D" w:rsidRPr="000174CB" w:rsidTr="00FA085D">
        <w:trPr>
          <w:trHeight w:val="8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54 1 00 54690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54 1 00 54690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муниципальным унитарным предприятиям на погашение просроченной задолженности по оплате труда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54 1 00 60030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1 350,00</w:t>
            </w:r>
          </w:p>
        </w:tc>
      </w:tr>
      <w:tr w:rsidR="00FA085D" w:rsidRPr="000174CB" w:rsidTr="00FA085D">
        <w:trPr>
          <w:trHeight w:val="8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54 1 00 60030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1 350,00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1 049,91</w:t>
            </w:r>
          </w:p>
        </w:tc>
      </w:tr>
      <w:tr w:rsidR="00FA085D" w:rsidRPr="000174CB" w:rsidTr="00FA085D">
        <w:trPr>
          <w:trHeight w:val="8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1 029,22</w:t>
            </w:r>
          </w:p>
        </w:tc>
      </w:tr>
      <w:tr w:rsidR="00FA085D" w:rsidRPr="000174CB" w:rsidTr="00FA085D">
        <w:trPr>
          <w:trHeight w:val="750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20,69</w:t>
            </w:r>
          </w:p>
        </w:tc>
      </w:tr>
      <w:tr w:rsidR="00FA085D" w:rsidRPr="000174CB" w:rsidTr="00FA085D">
        <w:trPr>
          <w:trHeight w:val="375"/>
        </w:trPr>
        <w:tc>
          <w:tcPr>
            <w:tcW w:w="5524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6" w:type="dxa"/>
            <w:tcBorders>
              <w:top w:val="nil"/>
            </w:tcBorders>
            <w:shd w:val="clear" w:color="000000" w:fill="FFFFFF"/>
            <w:noWrap/>
            <w:hideMark/>
          </w:tcPr>
          <w:p w:rsidR="00FA085D" w:rsidRPr="000174CB" w:rsidRDefault="00FA085D" w:rsidP="00FA085D">
            <w:pPr>
              <w:spacing w:after="0" w:line="240" w:lineRule="auto"/>
              <w:ind w:left="-42" w:right="-6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2 096 529,73»;</w:t>
            </w:r>
          </w:p>
        </w:tc>
      </w:tr>
    </w:tbl>
    <w:p w:rsidR="00FA085D" w:rsidRPr="006A685B" w:rsidRDefault="00FA085D" w:rsidP="00FA085D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6A685B">
        <w:rPr>
          <w:rFonts w:ascii="Times New Roman" w:eastAsia="Calibri" w:hAnsi="Times New Roman" w:cs="Times New Roman"/>
          <w:sz w:val="28"/>
          <w:szCs w:val="28"/>
        </w:rPr>
        <w:t>) в приложении 9:</w:t>
      </w:r>
    </w:p>
    <w:p w:rsidR="00FA085D" w:rsidRPr="006A685B" w:rsidRDefault="00FA085D" w:rsidP="00FA085D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85B">
        <w:rPr>
          <w:rFonts w:ascii="Times New Roman" w:eastAsia="Calibri" w:hAnsi="Times New Roman" w:cs="Times New Roman"/>
          <w:sz w:val="28"/>
          <w:szCs w:val="28"/>
        </w:rPr>
        <w:lastRenderedPageBreak/>
        <w:t>а) в разделе «Муниципальная программа Нефтекумского городского округа Ставропольского края «Развитие культуры»:</w:t>
      </w:r>
    </w:p>
    <w:p w:rsidR="00FA085D" w:rsidRDefault="00FA085D" w:rsidP="00FA08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строках «Основное мероприятие «Капитальный ремонт здания ДК </w:t>
      </w:r>
      <w:proofErr w:type="spellStart"/>
      <w:r w:rsidRPr="006A68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6A685B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6A685B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ахмуд-Мектеб</w:t>
      </w:r>
      <w:proofErr w:type="spellEnd"/>
      <w:r w:rsidRPr="006A685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разработка проектно-сметной документации», «Обеспечение комплексного развития сельских территорий», «Закупка товаров, работ и услуг для обеспечения государственных (муниципальных) нужд» цифры «25 000,00» заменить «18 738,10»;</w:t>
      </w:r>
    </w:p>
    <w:p w:rsidR="00FA085D" w:rsidRPr="006A685B" w:rsidRDefault="00FA085D" w:rsidP="00FA08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строки:</w:t>
      </w:r>
    </w:p>
    <w:tbl>
      <w:tblPr>
        <w:tblpPr w:leftFromText="180" w:rightFromText="180" w:vertAnchor="text" w:horzAnchor="margin" w:tblpY="149"/>
        <w:tblW w:w="9889" w:type="dxa"/>
        <w:tblLayout w:type="fixed"/>
        <w:tblLook w:val="04A0"/>
      </w:tblPr>
      <w:tblGrid>
        <w:gridCol w:w="4361"/>
        <w:gridCol w:w="1984"/>
        <w:gridCol w:w="709"/>
        <w:gridCol w:w="1559"/>
        <w:gridCol w:w="1276"/>
      </w:tblGrid>
      <w:tr w:rsidR="00FA085D" w:rsidRPr="00BF773E" w:rsidTr="00FA085D">
        <w:trPr>
          <w:trHeight w:val="1135"/>
        </w:trPr>
        <w:tc>
          <w:tcPr>
            <w:tcW w:w="4361" w:type="dxa"/>
            <w:shd w:val="clear" w:color="000000" w:fill="FFFFFF"/>
          </w:tcPr>
          <w:p w:rsidR="00FA085D" w:rsidRPr="00BF773E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000000" w:fill="FFFFFF"/>
          </w:tcPr>
          <w:p w:rsidR="00FA085D" w:rsidRPr="00BF773E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06 L5760</w:t>
            </w:r>
          </w:p>
        </w:tc>
        <w:tc>
          <w:tcPr>
            <w:tcW w:w="709" w:type="dxa"/>
            <w:shd w:val="clear" w:color="000000" w:fill="FFFFFF"/>
          </w:tcPr>
          <w:p w:rsidR="00FA085D" w:rsidRPr="00BF773E" w:rsidRDefault="00FA085D" w:rsidP="00FA085D">
            <w:pPr>
              <w:spacing w:after="0" w:line="240" w:lineRule="auto"/>
              <w:ind w:left="-39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</w:tcPr>
          <w:p w:rsidR="00FA085D" w:rsidRPr="00BF773E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108 720,09</w:t>
            </w:r>
          </w:p>
        </w:tc>
        <w:tc>
          <w:tcPr>
            <w:tcW w:w="1276" w:type="dxa"/>
            <w:shd w:val="clear" w:color="000000" w:fill="FFFFFF"/>
            <w:noWrap/>
          </w:tcPr>
          <w:p w:rsidR="00FA085D" w:rsidRPr="00BF773E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0,00»</w:t>
            </w:r>
          </w:p>
        </w:tc>
      </w:tr>
    </w:tbl>
    <w:p w:rsidR="00FA085D" w:rsidRPr="006A685B" w:rsidRDefault="00FA085D" w:rsidP="00FA085D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pPr w:leftFromText="180" w:rightFromText="180" w:vertAnchor="text" w:horzAnchor="margin" w:tblpY="149"/>
        <w:tblW w:w="9889" w:type="dxa"/>
        <w:tblLayout w:type="fixed"/>
        <w:tblLook w:val="04A0"/>
      </w:tblPr>
      <w:tblGrid>
        <w:gridCol w:w="4361"/>
        <w:gridCol w:w="1984"/>
        <w:gridCol w:w="709"/>
        <w:gridCol w:w="1559"/>
        <w:gridCol w:w="1276"/>
      </w:tblGrid>
      <w:tr w:rsidR="00FA085D" w:rsidRPr="006A685B" w:rsidTr="00FA085D">
        <w:trPr>
          <w:trHeight w:val="565"/>
        </w:trPr>
        <w:tc>
          <w:tcPr>
            <w:tcW w:w="4361" w:type="dxa"/>
            <w:shd w:val="clear" w:color="000000" w:fill="FFFFFF"/>
            <w:hideMark/>
          </w:tcPr>
          <w:p w:rsidR="00FA085D" w:rsidRPr="00BF773E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«Региональный проект  «Культурная среда»</w:t>
            </w:r>
          </w:p>
        </w:tc>
        <w:tc>
          <w:tcPr>
            <w:tcW w:w="1984" w:type="dxa"/>
            <w:shd w:val="clear" w:color="000000" w:fill="FFFFFF"/>
          </w:tcPr>
          <w:p w:rsidR="00FA085D" w:rsidRPr="00BF773E" w:rsidRDefault="00FA085D" w:rsidP="00FA0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3E">
              <w:rPr>
                <w:rFonts w:ascii="Times New Roman" w:eastAsia="Calibri" w:hAnsi="Times New Roman" w:cs="Times New Roman"/>
                <w:sz w:val="24"/>
                <w:szCs w:val="24"/>
              </w:rPr>
              <w:t>02 4 А</w:t>
            </w:r>
            <w:proofErr w:type="gramStart"/>
            <w:r w:rsidRPr="00BF77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BF7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shd w:val="clear" w:color="000000" w:fill="FFFFFF"/>
            <w:hideMark/>
          </w:tcPr>
          <w:p w:rsidR="00FA085D" w:rsidRPr="00BF773E" w:rsidRDefault="00FA085D" w:rsidP="00FA085D">
            <w:pPr>
              <w:spacing w:after="0" w:line="240" w:lineRule="auto"/>
              <w:ind w:left="-39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A085D" w:rsidRPr="00BF773E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6 261,90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085D" w:rsidRPr="00BF773E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0,00</w:t>
            </w:r>
          </w:p>
        </w:tc>
      </w:tr>
      <w:tr w:rsidR="00FA085D" w:rsidRPr="006A685B" w:rsidTr="00FA085D">
        <w:trPr>
          <w:trHeight w:val="705"/>
        </w:trPr>
        <w:tc>
          <w:tcPr>
            <w:tcW w:w="4361" w:type="dxa"/>
            <w:shd w:val="clear" w:color="000000" w:fill="FFFFFF"/>
          </w:tcPr>
          <w:p w:rsidR="00FA085D" w:rsidRPr="00BF773E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1984" w:type="dxa"/>
            <w:shd w:val="clear" w:color="000000" w:fill="FFFFFF"/>
          </w:tcPr>
          <w:p w:rsidR="00FA085D" w:rsidRPr="00BF773E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А</w:t>
            </w:r>
            <w:proofErr w:type="gramStart"/>
            <w:r w:rsidRPr="00BF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BF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55197</w:t>
            </w:r>
          </w:p>
        </w:tc>
        <w:tc>
          <w:tcPr>
            <w:tcW w:w="709" w:type="dxa"/>
            <w:shd w:val="clear" w:color="000000" w:fill="FFFFFF"/>
          </w:tcPr>
          <w:p w:rsidR="00FA085D" w:rsidRPr="00BF773E" w:rsidRDefault="00FA085D" w:rsidP="00FA085D">
            <w:pPr>
              <w:spacing w:after="0" w:line="240" w:lineRule="auto"/>
              <w:ind w:left="-39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</w:tcPr>
          <w:p w:rsidR="00FA085D" w:rsidRPr="00BF773E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6 261,90</w:t>
            </w:r>
          </w:p>
        </w:tc>
        <w:tc>
          <w:tcPr>
            <w:tcW w:w="1276" w:type="dxa"/>
            <w:shd w:val="clear" w:color="000000" w:fill="FFFFFF"/>
            <w:noWrap/>
          </w:tcPr>
          <w:p w:rsidR="00FA085D" w:rsidRPr="00BF773E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085D" w:rsidRPr="006A685B" w:rsidTr="00FA085D">
        <w:trPr>
          <w:trHeight w:val="705"/>
        </w:trPr>
        <w:tc>
          <w:tcPr>
            <w:tcW w:w="4361" w:type="dxa"/>
            <w:shd w:val="clear" w:color="000000" w:fill="FFFFFF"/>
          </w:tcPr>
          <w:p w:rsidR="00FA085D" w:rsidRPr="00BF773E" w:rsidRDefault="00FA085D" w:rsidP="00FA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000000" w:fill="FFFFFF"/>
          </w:tcPr>
          <w:p w:rsidR="00FA085D" w:rsidRPr="00BF773E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А</w:t>
            </w:r>
            <w:proofErr w:type="gramStart"/>
            <w:r w:rsidRPr="00BF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BF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55197</w:t>
            </w:r>
          </w:p>
        </w:tc>
        <w:tc>
          <w:tcPr>
            <w:tcW w:w="709" w:type="dxa"/>
            <w:shd w:val="clear" w:color="000000" w:fill="FFFFFF"/>
          </w:tcPr>
          <w:p w:rsidR="00FA085D" w:rsidRPr="00BF773E" w:rsidRDefault="00FA085D" w:rsidP="00FA085D">
            <w:pPr>
              <w:spacing w:after="0" w:line="240" w:lineRule="auto"/>
              <w:ind w:left="-39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</w:tcPr>
          <w:p w:rsidR="00FA085D" w:rsidRPr="00BF773E" w:rsidRDefault="00FA085D" w:rsidP="00FA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6 261,90</w:t>
            </w:r>
          </w:p>
        </w:tc>
        <w:tc>
          <w:tcPr>
            <w:tcW w:w="1276" w:type="dxa"/>
            <w:shd w:val="clear" w:color="000000" w:fill="FFFFFF"/>
            <w:noWrap/>
          </w:tcPr>
          <w:p w:rsidR="00FA085D" w:rsidRPr="00BF773E" w:rsidRDefault="00FA085D" w:rsidP="00FA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0,00»;</w:t>
            </w:r>
          </w:p>
        </w:tc>
      </w:tr>
    </w:tbl>
    <w:p w:rsidR="00FA085D" w:rsidRDefault="00FA085D" w:rsidP="00FA085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085D" w:rsidRPr="00261AE6" w:rsidRDefault="00FA085D" w:rsidP="00FA085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FA085D" w:rsidRDefault="00FA085D" w:rsidP="00FA085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85D" w:rsidRPr="00261AE6" w:rsidRDefault="00FA085D" w:rsidP="00FA085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1A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6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Думы Нефтекумского городского округа Ставропольского края по бюджету, экономической политике, налогам, собственности и инвестициям.</w:t>
      </w:r>
    </w:p>
    <w:p w:rsidR="00FA085D" w:rsidRDefault="00FA085D" w:rsidP="00FA085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085D" w:rsidRDefault="00FA085D" w:rsidP="00FA085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FA085D" w:rsidRDefault="00FA085D" w:rsidP="00FA085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85D" w:rsidRPr="00261AE6" w:rsidRDefault="00FA085D" w:rsidP="00FA085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 после дня его официального опубликования.</w:t>
      </w:r>
    </w:p>
    <w:p w:rsidR="00FA085D" w:rsidRPr="00FA085D" w:rsidRDefault="00FA085D" w:rsidP="00FA085D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85D" w:rsidRPr="00FA085D" w:rsidRDefault="00FA085D" w:rsidP="00FA085D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FA085D">
        <w:rPr>
          <w:rFonts w:ascii="Times New Roman" w:hAnsi="Times New Roman" w:cs="Times New Roman"/>
          <w:bCs/>
          <w:spacing w:val="-3"/>
          <w:sz w:val="28"/>
          <w:szCs w:val="28"/>
        </w:rPr>
        <w:t>Председатель Думы</w:t>
      </w:r>
      <w:r w:rsidRPr="00FA085D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</w:p>
    <w:p w:rsidR="00FA085D" w:rsidRPr="00FA085D" w:rsidRDefault="00FA085D" w:rsidP="00FA085D">
      <w:pPr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FA085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Нефтекумского городского округа </w:t>
      </w:r>
    </w:p>
    <w:p w:rsidR="00FA085D" w:rsidRPr="00FA085D" w:rsidRDefault="00FA085D" w:rsidP="00FA085D">
      <w:pPr>
        <w:spacing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FA085D">
        <w:rPr>
          <w:rFonts w:ascii="Times New Roman" w:hAnsi="Times New Roman" w:cs="Times New Roman"/>
          <w:bCs/>
          <w:spacing w:val="-3"/>
          <w:sz w:val="28"/>
          <w:szCs w:val="28"/>
        </w:rPr>
        <w:t>Ставропольского края                                                                                П.А. Лиманов</w:t>
      </w:r>
    </w:p>
    <w:p w:rsidR="00FA085D" w:rsidRPr="00261AE6" w:rsidRDefault="00FA085D" w:rsidP="00BF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E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Нефтекумского</w:t>
      </w:r>
    </w:p>
    <w:p w:rsidR="00FA085D" w:rsidRPr="00261AE6" w:rsidRDefault="00FA085D" w:rsidP="00BF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FA085D" w:rsidRDefault="00FA085D" w:rsidP="00BF7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F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Сокуренко</w:t>
      </w:r>
      <w:proofErr w:type="spellEnd"/>
    </w:p>
    <w:sectPr w:rsidR="00FA085D" w:rsidSect="00FA085D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EC32EE"/>
    <w:multiLevelType w:val="hybridMultilevel"/>
    <w:tmpl w:val="FEF8189C"/>
    <w:lvl w:ilvl="0" w:tplc="C1986A0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071D1051"/>
    <w:multiLevelType w:val="hybridMultilevel"/>
    <w:tmpl w:val="48902AD2"/>
    <w:lvl w:ilvl="0" w:tplc="4F8E628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48572C"/>
    <w:multiLevelType w:val="hybridMultilevel"/>
    <w:tmpl w:val="AAFE449A"/>
    <w:lvl w:ilvl="0" w:tplc="27183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2A6C39"/>
    <w:multiLevelType w:val="hybridMultilevel"/>
    <w:tmpl w:val="D108B7E0"/>
    <w:lvl w:ilvl="0" w:tplc="68D4238E">
      <w:start w:val="1"/>
      <w:numFmt w:val="decimalZero"/>
      <w:lvlText w:val="%1."/>
      <w:lvlJc w:val="left"/>
      <w:pPr>
        <w:ind w:left="9164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5">
    <w:nsid w:val="126A2E47"/>
    <w:multiLevelType w:val="hybridMultilevel"/>
    <w:tmpl w:val="BA20FCCC"/>
    <w:lvl w:ilvl="0" w:tplc="9B9069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87512E"/>
    <w:multiLevelType w:val="hybridMultilevel"/>
    <w:tmpl w:val="7D627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65F6A"/>
    <w:multiLevelType w:val="hybridMultilevel"/>
    <w:tmpl w:val="B1D85CEA"/>
    <w:lvl w:ilvl="0" w:tplc="0EF66580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6902E7"/>
    <w:multiLevelType w:val="hybridMultilevel"/>
    <w:tmpl w:val="FCC00A36"/>
    <w:lvl w:ilvl="0" w:tplc="78F25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1F5FA7"/>
    <w:multiLevelType w:val="hybridMultilevel"/>
    <w:tmpl w:val="725A6D2C"/>
    <w:lvl w:ilvl="0" w:tplc="BF64D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F019E2"/>
    <w:multiLevelType w:val="hybridMultilevel"/>
    <w:tmpl w:val="A7E2094C"/>
    <w:lvl w:ilvl="0" w:tplc="69E860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5211C5"/>
    <w:multiLevelType w:val="hybridMultilevel"/>
    <w:tmpl w:val="E618B94E"/>
    <w:lvl w:ilvl="0" w:tplc="9AC873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4B08C3"/>
    <w:multiLevelType w:val="hybridMultilevel"/>
    <w:tmpl w:val="216208DA"/>
    <w:lvl w:ilvl="0" w:tplc="767E65B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2B6945"/>
    <w:multiLevelType w:val="hybridMultilevel"/>
    <w:tmpl w:val="A2FC26D0"/>
    <w:lvl w:ilvl="0" w:tplc="C10A15E8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19B0986"/>
    <w:multiLevelType w:val="hybridMultilevel"/>
    <w:tmpl w:val="78B42E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6F2A78"/>
    <w:multiLevelType w:val="hybridMultilevel"/>
    <w:tmpl w:val="3FEE032E"/>
    <w:lvl w:ilvl="0" w:tplc="968AA206">
      <w:start w:val="9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A9E4D04"/>
    <w:multiLevelType w:val="hybridMultilevel"/>
    <w:tmpl w:val="549652E2"/>
    <w:lvl w:ilvl="0" w:tplc="917A72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FD44B7C"/>
    <w:multiLevelType w:val="hybridMultilevel"/>
    <w:tmpl w:val="44F24D20"/>
    <w:lvl w:ilvl="0" w:tplc="46EC2A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0D8451A"/>
    <w:multiLevelType w:val="hybridMultilevel"/>
    <w:tmpl w:val="CC8C990C"/>
    <w:lvl w:ilvl="0" w:tplc="CEB6CEBE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26E0E1E"/>
    <w:multiLevelType w:val="hybridMultilevel"/>
    <w:tmpl w:val="03D2ECE6"/>
    <w:lvl w:ilvl="0" w:tplc="5FDAC848">
      <w:start w:val="1"/>
      <w:numFmt w:val="decimal"/>
      <w:lvlText w:val="%1)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BE4091E"/>
    <w:multiLevelType w:val="hybridMultilevel"/>
    <w:tmpl w:val="5A807878"/>
    <w:lvl w:ilvl="0" w:tplc="3EDAB8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E0A76B1"/>
    <w:multiLevelType w:val="hybridMultilevel"/>
    <w:tmpl w:val="C2C6A7AA"/>
    <w:lvl w:ilvl="0" w:tplc="4FB430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E5B0B8A"/>
    <w:multiLevelType w:val="hybridMultilevel"/>
    <w:tmpl w:val="8D78BAD2"/>
    <w:lvl w:ilvl="0" w:tplc="A1D60708">
      <w:start w:val="2"/>
      <w:numFmt w:val="decimal"/>
      <w:lvlText w:val="%1)"/>
      <w:lvlJc w:val="left"/>
      <w:pPr>
        <w:ind w:left="1070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2576123"/>
    <w:multiLevelType w:val="hybridMultilevel"/>
    <w:tmpl w:val="01A8EC28"/>
    <w:lvl w:ilvl="0" w:tplc="3CB20736">
      <w:start w:val="8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649B6D57"/>
    <w:multiLevelType w:val="hybridMultilevel"/>
    <w:tmpl w:val="E230CC44"/>
    <w:lvl w:ilvl="0" w:tplc="0D561B7C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1A526CA"/>
    <w:multiLevelType w:val="hybridMultilevel"/>
    <w:tmpl w:val="B254B6A6"/>
    <w:lvl w:ilvl="0" w:tplc="C36A5126">
      <w:start w:val="3"/>
      <w:numFmt w:val="decimal"/>
      <w:lvlText w:val="%1)"/>
      <w:lvlJc w:val="left"/>
      <w:pPr>
        <w:ind w:left="107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24F0823"/>
    <w:multiLevelType w:val="hybridMultilevel"/>
    <w:tmpl w:val="40E4CF42"/>
    <w:lvl w:ilvl="0" w:tplc="FF0064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36A6F49"/>
    <w:multiLevelType w:val="hybridMultilevel"/>
    <w:tmpl w:val="B478D592"/>
    <w:lvl w:ilvl="0" w:tplc="1654F5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97D013C"/>
    <w:multiLevelType w:val="hybridMultilevel"/>
    <w:tmpl w:val="8EF82D9A"/>
    <w:lvl w:ilvl="0" w:tplc="855ECF42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CC90B3C"/>
    <w:multiLevelType w:val="hybridMultilevel"/>
    <w:tmpl w:val="7FE624D6"/>
    <w:lvl w:ilvl="0" w:tplc="3B4409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E9C716D"/>
    <w:multiLevelType w:val="hybridMultilevel"/>
    <w:tmpl w:val="49EA1CEA"/>
    <w:lvl w:ilvl="0" w:tplc="6C7A21F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num w:numId="1">
    <w:abstractNumId w:val="3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18"/>
  </w:num>
  <w:num w:numId="8">
    <w:abstractNumId w:val="23"/>
  </w:num>
  <w:num w:numId="9">
    <w:abstractNumId w:val="1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4"/>
  </w:num>
  <w:num w:numId="14">
    <w:abstractNumId w:val="29"/>
  </w:num>
  <w:num w:numId="15">
    <w:abstractNumId w:val="17"/>
  </w:num>
  <w:num w:numId="16">
    <w:abstractNumId w:val="4"/>
  </w:num>
  <w:num w:numId="17">
    <w:abstractNumId w:val="27"/>
  </w:num>
  <w:num w:numId="18">
    <w:abstractNumId w:val="1"/>
  </w:num>
  <w:num w:numId="19">
    <w:abstractNumId w:val="16"/>
  </w:num>
  <w:num w:numId="20">
    <w:abstractNumId w:val="8"/>
  </w:num>
  <w:num w:numId="21">
    <w:abstractNumId w:val="21"/>
  </w:num>
  <w:num w:numId="22">
    <w:abstractNumId w:val="9"/>
  </w:num>
  <w:num w:numId="23">
    <w:abstractNumId w:val="5"/>
  </w:num>
  <w:num w:numId="24">
    <w:abstractNumId w:val="20"/>
  </w:num>
  <w:num w:numId="25">
    <w:abstractNumId w:val="10"/>
  </w:num>
  <w:num w:numId="26">
    <w:abstractNumId w:val="3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25"/>
  </w:num>
  <w:num w:numId="31">
    <w:abstractNumId w:val="24"/>
  </w:num>
  <w:num w:numId="32">
    <w:abstractNumId w:val="11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085D"/>
    <w:rsid w:val="000174CB"/>
    <w:rsid w:val="001F6282"/>
    <w:rsid w:val="00321C32"/>
    <w:rsid w:val="00B854C7"/>
    <w:rsid w:val="00BF773E"/>
    <w:rsid w:val="00C46E6D"/>
    <w:rsid w:val="00D65AB1"/>
    <w:rsid w:val="00E82D79"/>
    <w:rsid w:val="00FA085D"/>
    <w:rsid w:val="00FF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5D"/>
    <w:rPr>
      <w:rFonts w:eastAsiaTheme="minorHAnsi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rFonts w:eastAsia="Times New Roman" w:cs="Times New Roman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rFonts w:eastAsia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rFonts w:eastAsia="Times New Roman" w:cs="Times New Roman"/>
      <w:b/>
      <w:bCs/>
      <w:i/>
      <w:iCs/>
      <w:sz w:val="18"/>
      <w:szCs w:val="24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rFonts w:eastAsia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FA085D"/>
    <w:pPr>
      <w:keepNext/>
      <w:widowControl w:val="0"/>
      <w:autoSpaceDE w:val="0"/>
      <w:autoSpaceDN w:val="0"/>
      <w:adjustRightInd w:val="0"/>
      <w:snapToGrid w:val="0"/>
      <w:spacing w:after="0" w:line="240" w:lineRule="auto"/>
      <w:outlineLvl w:val="4"/>
    </w:pPr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FA085D"/>
    <w:pPr>
      <w:keepNext/>
      <w:widowControl w:val="0"/>
      <w:autoSpaceDE w:val="0"/>
      <w:autoSpaceDN w:val="0"/>
      <w:adjustRightInd w:val="0"/>
      <w:snapToGri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FA085D"/>
    <w:pPr>
      <w:keepNext/>
      <w:widowControl w:val="0"/>
      <w:autoSpaceDE w:val="0"/>
      <w:autoSpaceDN w:val="0"/>
      <w:adjustRightInd w:val="0"/>
      <w:snapToGrid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FA085D"/>
    <w:pPr>
      <w:keepNext/>
      <w:widowControl w:val="0"/>
      <w:autoSpaceDE w:val="0"/>
      <w:autoSpaceDN w:val="0"/>
      <w:adjustRightInd w:val="0"/>
      <w:snapToGrid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color w:val="0000FF"/>
      <w:sz w:val="28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FA085D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rFonts w:eastAsia="Times New Roman" w:cs="Times New Roman"/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rFonts w:eastAsia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321C32"/>
    <w:pPr>
      <w:ind w:left="720"/>
      <w:contextualSpacing/>
    </w:p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FA085D"/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A085D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A085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A085D"/>
    <w:rPr>
      <w:rFonts w:ascii="Times New Roman" w:eastAsia="Times New Roman" w:hAnsi="Times New Roman" w:cs="Times New Roman"/>
      <w:b/>
      <w:color w:val="0000FF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A08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unhideWhenUsed/>
    <w:rsid w:val="00FA085D"/>
    <w:pPr>
      <w:spacing w:after="0" w:line="240" w:lineRule="auto"/>
      <w:ind w:right="-1" w:firstLine="17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A08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ListParagraph1">
    <w:name w:val="List Paragraph1"/>
    <w:basedOn w:val="a"/>
    <w:rsid w:val="00FA085D"/>
    <w:pPr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nhideWhenUsed/>
    <w:rsid w:val="00FA0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FA085D"/>
    <w:rPr>
      <w:rFonts w:ascii="Segoe UI" w:eastAsiaTheme="minorHAnsi" w:hAnsi="Segoe UI" w:cs="Segoe UI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FA085D"/>
  </w:style>
  <w:style w:type="paragraph" w:styleId="ae">
    <w:name w:val="header"/>
    <w:basedOn w:val="a"/>
    <w:link w:val="af"/>
    <w:uiPriority w:val="99"/>
    <w:unhideWhenUsed/>
    <w:rsid w:val="00FA0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A085D"/>
    <w:rPr>
      <w:rFonts w:eastAsiaTheme="minorHAnsi"/>
    </w:rPr>
  </w:style>
  <w:style w:type="paragraph" w:styleId="af0">
    <w:name w:val="footer"/>
    <w:basedOn w:val="a"/>
    <w:link w:val="af1"/>
    <w:unhideWhenUsed/>
    <w:rsid w:val="00FA0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FA085D"/>
    <w:rPr>
      <w:rFonts w:eastAsiaTheme="minorHAnsi"/>
    </w:rPr>
  </w:style>
  <w:style w:type="paragraph" w:customStyle="1" w:styleId="ConsPlusNormal">
    <w:name w:val="ConsPlusNormal"/>
    <w:link w:val="ConsPlusNormal0"/>
    <w:rsid w:val="00FA08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A085D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A085D"/>
  </w:style>
  <w:style w:type="numbering" w:customStyle="1" w:styleId="110">
    <w:name w:val="Нет списка11"/>
    <w:next w:val="a2"/>
    <w:uiPriority w:val="99"/>
    <w:semiHidden/>
    <w:unhideWhenUsed/>
    <w:rsid w:val="00FA085D"/>
  </w:style>
  <w:style w:type="character" w:styleId="af2">
    <w:name w:val="Hyperlink"/>
    <w:basedOn w:val="a0"/>
    <w:uiPriority w:val="99"/>
    <w:semiHidden/>
    <w:unhideWhenUsed/>
    <w:rsid w:val="00FA085D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FA085D"/>
    <w:rPr>
      <w:color w:val="800080"/>
      <w:u w:val="single"/>
    </w:rPr>
  </w:style>
  <w:style w:type="paragraph" w:customStyle="1" w:styleId="font5">
    <w:name w:val="font5"/>
    <w:basedOn w:val="a"/>
    <w:rsid w:val="00FA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6">
    <w:name w:val="font6"/>
    <w:basedOn w:val="a"/>
    <w:rsid w:val="00FA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67">
    <w:name w:val="xl67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FA085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FA085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FA085D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FA085D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FA085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FA08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FA085D"/>
  </w:style>
  <w:style w:type="numbering" w:customStyle="1" w:styleId="31">
    <w:name w:val="Нет списка3"/>
    <w:next w:val="a2"/>
    <w:uiPriority w:val="99"/>
    <w:semiHidden/>
    <w:unhideWhenUsed/>
    <w:rsid w:val="00FA085D"/>
  </w:style>
  <w:style w:type="paragraph" w:styleId="13">
    <w:name w:val="toc 1"/>
    <w:basedOn w:val="a"/>
    <w:next w:val="a"/>
    <w:autoRedefine/>
    <w:semiHidden/>
    <w:unhideWhenUsed/>
    <w:rsid w:val="00FA085D"/>
    <w:pPr>
      <w:widowControl w:val="0"/>
      <w:autoSpaceDE w:val="0"/>
      <w:autoSpaceDN w:val="0"/>
      <w:adjustRightInd w:val="0"/>
      <w:spacing w:after="0" w:line="232" w:lineRule="auto"/>
      <w:jc w:val="both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22">
    <w:name w:val="toc 2"/>
    <w:basedOn w:val="a"/>
    <w:next w:val="a"/>
    <w:autoRedefine/>
    <w:semiHidden/>
    <w:unhideWhenUsed/>
    <w:rsid w:val="00FA085D"/>
    <w:pPr>
      <w:widowControl w:val="0"/>
      <w:autoSpaceDE w:val="0"/>
      <w:autoSpaceDN w:val="0"/>
      <w:adjustRightInd w:val="0"/>
      <w:spacing w:after="0" w:line="360" w:lineRule="auto"/>
      <w:ind w:left="238"/>
    </w:pPr>
    <w:rPr>
      <w:rFonts w:ascii="Times New Roman" w:eastAsia="Times New Roman" w:hAnsi="Times New Roman" w:cs="Times New Roman"/>
      <w:b/>
      <w:i/>
      <w:noProof/>
      <w:sz w:val="28"/>
      <w:szCs w:val="20"/>
      <w:lang w:eastAsia="ru-RU"/>
    </w:rPr>
  </w:style>
  <w:style w:type="paragraph" w:styleId="af4">
    <w:name w:val="footnote text"/>
    <w:basedOn w:val="a"/>
    <w:link w:val="af5"/>
    <w:semiHidden/>
    <w:unhideWhenUsed/>
    <w:rsid w:val="00FA085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FA08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endnote text"/>
    <w:basedOn w:val="a"/>
    <w:link w:val="af7"/>
    <w:semiHidden/>
    <w:unhideWhenUsed/>
    <w:rsid w:val="00FA0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semiHidden/>
    <w:rsid w:val="00FA08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ody Text"/>
    <w:basedOn w:val="a"/>
    <w:link w:val="af9"/>
    <w:unhideWhenUsed/>
    <w:rsid w:val="00FA085D"/>
    <w:pPr>
      <w:autoSpaceDE w:val="0"/>
      <w:autoSpaceDN w:val="0"/>
      <w:adjustRightInd w:val="0"/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FA08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nhideWhenUsed/>
    <w:rsid w:val="00FA08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FA08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unhideWhenUsed/>
    <w:rsid w:val="00FA085D"/>
    <w:pPr>
      <w:widowControl w:val="0"/>
      <w:autoSpaceDE w:val="0"/>
      <w:autoSpaceDN w:val="0"/>
      <w:adjustRightInd w:val="0"/>
      <w:snapToGrid w:val="0"/>
      <w:spacing w:after="0" w:line="240" w:lineRule="exact"/>
      <w:jc w:val="center"/>
    </w:pPr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character" w:customStyle="1" w:styleId="33">
    <w:name w:val="Основной текст 3 Знак"/>
    <w:basedOn w:val="a0"/>
    <w:link w:val="32"/>
    <w:rsid w:val="00FA085D"/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paragraph" w:styleId="afa">
    <w:name w:val="Revision"/>
    <w:uiPriority w:val="99"/>
    <w:semiHidden/>
    <w:rsid w:val="00FA08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A08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A08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footnote reference"/>
    <w:semiHidden/>
    <w:unhideWhenUsed/>
    <w:rsid w:val="00FA085D"/>
    <w:rPr>
      <w:vertAlign w:val="superscript"/>
    </w:rPr>
  </w:style>
  <w:style w:type="character" w:styleId="afc">
    <w:name w:val="endnote reference"/>
    <w:semiHidden/>
    <w:unhideWhenUsed/>
    <w:rsid w:val="00FA085D"/>
    <w:rPr>
      <w:vertAlign w:val="superscript"/>
    </w:rPr>
  </w:style>
  <w:style w:type="table" w:styleId="afd">
    <w:name w:val="Table Grid"/>
    <w:basedOn w:val="a1"/>
    <w:rsid w:val="00FA0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FA085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FA08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FA085D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FA085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FA085D"/>
  </w:style>
  <w:style w:type="character" w:styleId="afe">
    <w:name w:val="page number"/>
    <w:basedOn w:val="a0"/>
    <w:rsid w:val="00FA085D"/>
  </w:style>
  <w:style w:type="paragraph" w:customStyle="1" w:styleId="font7">
    <w:name w:val="font7"/>
    <w:basedOn w:val="a"/>
    <w:rsid w:val="00FA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FA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9">
    <w:name w:val="font9"/>
    <w:basedOn w:val="a"/>
    <w:rsid w:val="00FA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FA085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FA085D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FA085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FA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FA08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0">
    <w:name w:val="xl110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FA08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FA085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FA08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9">
    <w:name w:val="xl119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0">
    <w:name w:val="xl120"/>
    <w:basedOn w:val="a"/>
    <w:rsid w:val="00FA085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FA085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FA085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25">
    <w:name w:val="xl125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7">
    <w:name w:val="xl127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28">
    <w:name w:val="xl128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0">
    <w:name w:val="xl130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1">
    <w:name w:val="xl131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3">
    <w:name w:val="xl133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4">
    <w:name w:val="xl134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5">
    <w:name w:val="xl135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6">
    <w:name w:val="xl136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7">
    <w:name w:val="xl137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8">
    <w:name w:val="xl138"/>
    <w:basedOn w:val="a"/>
    <w:rsid w:val="00FA0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42629</Words>
  <Characters>242989</Characters>
  <Application>Microsoft Office Word</Application>
  <DocSecurity>0</DocSecurity>
  <Lines>2024</Lines>
  <Paragraphs>570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2020-12-08T06:26:00Z</dcterms:created>
  <dcterms:modified xsi:type="dcterms:W3CDTF">2020-12-08T06:51:00Z</dcterms:modified>
</cp:coreProperties>
</file>