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AA" w:rsidRPr="00DF2BEF" w:rsidRDefault="00F04FAA" w:rsidP="00F04FA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AA" w:rsidRPr="000877FB" w:rsidRDefault="00F04FAA" w:rsidP="00F04FAA">
      <w:pPr>
        <w:jc w:val="center"/>
        <w:rPr>
          <w:b/>
          <w:sz w:val="28"/>
          <w:szCs w:val="28"/>
        </w:rPr>
      </w:pPr>
      <w:r w:rsidRPr="000877FB">
        <w:rPr>
          <w:b/>
          <w:sz w:val="28"/>
          <w:szCs w:val="28"/>
        </w:rPr>
        <w:t xml:space="preserve"> ДУМА НЕФТЕКУМСКОГО ГОРОДСКОГО ОКРУГА СТАВРОПОЛЬСКОГО КРАЯ</w:t>
      </w:r>
    </w:p>
    <w:p w:rsidR="00F04FAA" w:rsidRPr="000877FB" w:rsidRDefault="00F04FAA" w:rsidP="00F04FAA">
      <w:pPr>
        <w:jc w:val="center"/>
        <w:rPr>
          <w:b/>
          <w:sz w:val="28"/>
          <w:szCs w:val="28"/>
        </w:rPr>
      </w:pPr>
      <w:r w:rsidRPr="000877FB">
        <w:rPr>
          <w:b/>
          <w:sz w:val="28"/>
          <w:szCs w:val="28"/>
        </w:rPr>
        <w:t>ПЕРВОГО СОЗЫВА</w:t>
      </w:r>
    </w:p>
    <w:p w:rsidR="00F04FAA" w:rsidRPr="000877FB" w:rsidRDefault="00F04FAA" w:rsidP="00F04FAA">
      <w:pPr>
        <w:jc w:val="center"/>
        <w:rPr>
          <w:sz w:val="28"/>
          <w:szCs w:val="28"/>
        </w:rPr>
      </w:pPr>
    </w:p>
    <w:p w:rsidR="00F04FAA" w:rsidRPr="000877FB" w:rsidRDefault="00F04FAA" w:rsidP="00F04FAA">
      <w:pPr>
        <w:jc w:val="center"/>
        <w:rPr>
          <w:b/>
          <w:sz w:val="28"/>
          <w:szCs w:val="28"/>
        </w:rPr>
      </w:pPr>
      <w:r w:rsidRPr="000877FB">
        <w:rPr>
          <w:b/>
          <w:sz w:val="28"/>
          <w:szCs w:val="28"/>
        </w:rPr>
        <w:t>РЕШЕНИЕ</w:t>
      </w:r>
    </w:p>
    <w:p w:rsidR="00F04FAA" w:rsidRPr="000877FB" w:rsidRDefault="00F04FAA" w:rsidP="00F04FAA">
      <w:pPr>
        <w:jc w:val="center"/>
        <w:rPr>
          <w:sz w:val="28"/>
          <w:szCs w:val="28"/>
        </w:rPr>
      </w:pPr>
    </w:p>
    <w:p w:rsidR="00F04FAA" w:rsidRPr="000877FB" w:rsidRDefault="00F04FAA" w:rsidP="00F04FAA">
      <w:pPr>
        <w:rPr>
          <w:sz w:val="28"/>
          <w:szCs w:val="28"/>
        </w:rPr>
      </w:pPr>
      <w:r w:rsidRPr="000877FB">
        <w:rPr>
          <w:sz w:val="28"/>
          <w:szCs w:val="28"/>
        </w:rPr>
        <w:t xml:space="preserve">8 декабря 2020 года          </w:t>
      </w:r>
      <w:r>
        <w:rPr>
          <w:sz w:val="28"/>
          <w:szCs w:val="28"/>
        </w:rPr>
        <w:t xml:space="preserve">   </w:t>
      </w:r>
      <w:r w:rsidRPr="000877FB">
        <w:rPr>
          <w:sz w:val="28"/>
          <w:szCs w:val="28"/>
        </w:rPr>
        <w:t xml:space="preserve">             </w:t>
      </w:r>
      <w:proofErr w:type="gramStart"/>
      <w:r w:rsidRPr="000877FB">
        <w:rPr>
          <w:sz w:val="28"/>
          <w:szCs w:val="28"/>
        </w:rPr>
        <w:t>г</w:t>
      </w:r>
      <w:proofErr w:type="gramEnd"/>
      <w:r w:rsidRPr="000877FB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558</w:t>
      </w:r>
    </w:p>
    <w:p w:rsidR="00F04FAA" w:rsidRPr="000877FB" w:rsidRDefault="00F04FAA" w:rsidP="00F04FAA">
      <w:pPr>
        <w:pStyle w:val="ConsPlusTitle"/>
        <w:rPr>
          <w:b w:val="0"/>
          <w:sz w:val="28"/>
          <w:szCs w:val="28"/>
        </w:rPr>
      </w:pPr>
    </w:p>
    <w:p w:rsidR="00F04FAA" w:rsidRPr="000877FB" w:rsidRDefault="00F04FAA" w:rsidP="00F04FAA">
      <w:pPr>
        <w:pStyle w:val="ConsPlusTitle"/>
        <w:jc w:val="center"/>
        <w:rPr>
          <w:b w:val="0"/>
          <w:sz w:val="28"/>
          <w:szCs w:val="28"/>
        </w:rPr>
      </w:pPr>
      <w:r w:rsidRPr="000877FB">
        <w:rPr>
          <w:b w:val="0"/>
          <w:sz w:val="28"/>
          <w:szCs w:val="28"/>
        </w:rPr>
        <w:t>Об установлении размера стоимости санаторной путевки</w:t>
      </w:r>
    </w:p>
    <w:p w:rsidR="00F04FAA" w:rsidRPr="000877FB" w:rsidRDefault="00F04FAA" w:rsidP="00F04FAA">
      <w:pPr>
        <w:pStyle w:val="ConsPlusTitle"/>
        <w:jc w:val="center"/>
        <w:rPr>
          <w:b w:val="0"/>
          <w:sz w:val="28"/>
          <w:szCs w:val="28"/>
        </w:rPr>
      </w:pPr>
      <w:r w:rsidRPr="000877FB">
        <w:rPr>
          <w:b w:val="0"/>
          <w:sz w:val="28"/>
          <w:szCs w:val="28"/>
        </w:rPr>
        <w:t xml:space="preserve">на 2020 год, </w:t>
      </w:r>
      <w:proofErr w:type="gramStart"/>
      <w:r w:rsidRPr="000877FB">
        <w:rPr>
          <w:b w:val="0"/>
          <w:sz w:val="28"/>
          <w:szCs w:val="28"/>
        </w:rPr>
        <w:t>исходя из которого определяется</w:t>
      </w:r>
      <w:proofErr w:type="gramEnd"/>
      <w:r w:rsidRPr="000877FB">
        <w:rPr>
          <w:b w:val="0"/>
          <w:sz w:val="28"/>
          <w:szCs w:val="28"/>
        </w:rPr>
        <w:t xml:space="preserve"> сумма</w:t>
      </w:r>
    </w:p>
    <w:p w:rsidR="00F04FAA" w:rsidRPr="000877FB" w:rsidRDefault="00F04FAA" w:rsidP="00F04FAA">
      <w:pPr>
        <w:pStyle w:val="ConsPlusTitle"/>
        <w:jc w:val="center"/>
        <w:rPr>
          <w:b w:val="0"/>
          <w:sz w:val="28"/>
          <w:szCs w:val="28"/>
        </w:rPr>
      </w:pPr>
      <w:r w:rsidRPr="000877FB">
        <w:rPr>
          <w:b w:val="0"/>
          <w:sz w:val="28"/>
          <w:szCs w:val="28"/>
        </w:rPr>
        <w:t>денежной компенсации</w:t>
      </w: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</w:p>
    <w:p w:rsidR="00F04FAA" w:rsidRPr="000877FB" w:rsidRDefault="00F04FAA" w:rsidP="00F04FAA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  <w:proofErr w:type="gramStart"/>
      <w:r w:rsidRPr="000877FB">
        <w:rPr>
          <w:sz w:val="28"/>
          <w:szCs w:val="28"/>
        </w:rPr>
        <w:t xml:space="preserve">В соответствии с Федеральным </w:t>
      </w:r>
      <w:hyperlink r:id="rId5" w:history="1">
        <w:r w:rsidRPr="000877FB">
          <w:rPr>
            <w:sz w:val="28"/>
            <w:szCs w:val="28"/>
          </w:rPr>
          <w:t>законом</w:t>
        </w:r>
      </w:hyperlink>
      <w:r w:rsidRPr="000877FB">
        <w:rPr>
          <w:sz w:val="28"/>
          <w:szCs w:val="28"/>
        </w:rPr>
        <w:t xml:space="preserve"> от 2 марта 2007 года № 25-ФЗ «О муниципальной службе в Российской Федерации», </w:t>
      </w:r>
      <w:hyperlink r:id="rId6" w:history="1">
        <w:r w:rsidRPr="000877FB">
          <w:rPr>
            <w:sz w:val="28"/>
            <w:szCs w:val="28"/>
          </w:rPr>
          <w:t>Законом</w:t>
        </w:r>
      </w:hyperlink>
      <w:r w:rsidRPr="000877FB">
        <w:rPr>
          <w:sz w:val="28"/>
          <w:szCs w:val="28"/>
        </w:rPr>
        <w:t xml:space="preserve"> Ставропольского края от 24 декабря 2007 года № 78-кз «Об отдельных вопросах муниципальной службы в Ставропольском крае», </w:t>
      </w:r>
      <w:hyperlink r:id="rId7" w:history="1">
        <w:r w:rsidRPr="000877FB">
          <w:rPr>
            <w:sz w:val="28"/>
            <w:szCs w:val="28"/>
          </w:rPr>
          <w:t>постановлением</w:t>
        </w:r>
      </w:hyperlink>
      <w:r w:rsidRPr="000877FB">
        <w:rPr>
          <w:sz w:val="28"/>
          <w:szCs w:val="28"/>
        </w:rPr>
        <w:t xml:space="preserve"> Правительства Ставропольского края от 24 декабря 20</w:t>
      </w:r>
      <w:r w:rsidR="002B3089">
        <w:rPr>
          <w:sz w:val="28"/>
          <w:szCs w:val="28"/>
        </w:rPr>
        <w:t>19</w:t>
      </w:r>
      <w:r w:rsidRPr="000877FB">
        <w:rPr>
          <w:sz w:val="28"/>
          <w:szCs w:val="28"/>
        </w:rPr>
        <w:t xml:space="preserve"> года № 602-п «Об установлении размера стоимости санаторной путевки на 2020 год, исходя из которого определяется сумма денежной компенсации</w:t>
      </w:r>
      <w:proofErr w:type="gramEnd"/>
      <w:r w:rsidRPr="000877FB">
        <w:rPr>
          <w:sz w:val="28"/>
          <w:szCs w:val="28"/>
        </w:rPr>
        <w:t xml:space="preserve">», </w:t>
      </w:r>
      <w:hyperlink r:id="rId8" w:history="1">
        <w:proofErr w:type="gramStart"/>
        <w:r w:rsidRPr="000877FB">
          <w:rPr>
            <w:sz w:val="28"/>
            <w:szCs w:val="28"/>
          </w:rPr>
          <w:t>решением</w:t>
        </w:r>
      </w:hyperlink>
      <w:r w:rsidRPr="000877FB">
        <w:rPr>
          <w:sz w:val="28"/>
          <w:szCs w:val="28"/>
        </w:rPr>
        <w:t xml:space="preserve"> Думы Нефтекумского городского округа Ставропольского края от 16 октября 2018 года № 248 «Об утверждении Положения о порядке выплаты денежной компенсации стоимости санаторной путевки депутатам, выборным должностным лицам органов местного самоуправления Нефтекумского городского округа Ставропольского края, осуществляющим свои полномочия на постоянной основе, и лицам, замещающим должности муниципальной службы в органах местного самоуправления Нефтекумского городского округа Ставропольского края»,</w:t>
      </w:r>
      <w:proofErr w:type="gramEnd"/>
    </w:p>
    <w:p w:rsidR="00F04FAA" w:rsidRPr="000877FB" w:rsidRDefault="00F04FAA" w:rsidP="00F04FAA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  <w:r w:rsidRPr="000877FB">
        <w:rPr>
          <w:sz w:val="28"/>
          <w:szCs w:val="28"/>
        </w:rPr>
        <w:t>Дума Нефтекумского городского округа Ставропольского края</w:t>
      </w:r>
    </w:p>
    <w:p w:rsidR="00F04FAA" w:rsidRPr="000877FB" w:rsidRDefault="00F04FAA" w:rsidP="00F04FAA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F04FAA" w:rsidRPr="000877FB" w:rsidRDefault="00F04FAA" w:rsidP="00F04FAA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  <w:r w:rsidRPr="000877FB">
        <w:rPr>
          <w:b/>
          <w:sz w:val="28"/>
          <w:szCs w:val="28"/>
        </w:rPr>
        <w:t>РЕШИЛА</w:t>
      </w:r>
      <w:r w:rsidRPr="000877FB">
        <w:rPr>
          <w:sz w:val="28"/>
          <w:szCs w:val="28"/>
        </w:rPr>
        <w:t>:</w:t>
      </w:r>
    </w:p>
    <w:p w:rsidR="00F04FAA" w:rsidRPr="000877FB" w:rsidRDefault="00F04FAA" w:rsidP="00F04FAA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rPr>
          <w:b/>
          <w:bCs/>
          <w:sz w:val="28"/>
          <w:szCs w:val="28"/>
        </w:rPr>
      </w:pPr>
      <w:r w:rsidRPr="000877FB">
        <w:rPr>
          <w:b/>
          <w:bCs/>
          <w:sz w:val="28"/>
          <w:szCs w:val="28"/>
        </w:rPr>
        <w:t>Статья 1</w:t>
      </w: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rPr>
          <w:b/>
          <w:bCs/>
          <w:sz w:val="28"/>
          <w:szCs w:val="28"/>
        </w:rPr>
      </w:pP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jc w:val="both"/>
        <w:rPr>
          <w:sz w:val="28"/>
          <w:szCs w:val="28"/>
        </w:rPr>
      </w:pPr>
      <w:r w:rsidRPr="000877FB">
        <w:rPr>
          <w:sz w:val="28"/>
          <w:szCs w:val="28"/>
        </w:rPr>
        <w:t xml:space="preserve">Установить на 2020 год размер стоимости санаторной путевки лицам, замещающим муниципальные должности и должности муниципальной службы в органах местного самоуправления Нефтекумского городского округа Ставропольского края, </w:t>
      </w:r>
      <w:proofErr w:type="gramStart"/>
      <w:r w:rsidRPr="000877FB">
        <w:rPr>
          <w:sz w:val="28"/>
          <w:szCs w:val="28"/>
        </w:rPr>
        <w:t>исходя из которого определяется</w:t>
      </w:r>
      <w:proofErr w:type="gramEnd"/>
      <w:r w:rsidRPr="000877FB">
        <w:rPr>
          <w:sz w:val="28"/>
          <w:szCs w:val="28"/>
        </w:rPr>
        <w:t xml:space="preserve"> сумма денежной компенсации, - 42550 рублей.</w:t>
      </w:r>
    </w:p>
    <w:p w:rsidR="00F04FAA" w:rsidRPr="000877FB" w:rsidRDefault="00F04FAA" w:rsidP="00F04FAA">
      <w:pPr>
        <w:pStyle w:val="ConsPlusTitle"/>
        <w:spacing w:line="240" w:lineRule="exact"/>
        <w:jc w:val="both"/>
        <w:rPr>
          <w:bCs/>
          <w:sz w:val="28"/>
          <w:szCs w:val="28"/>
        </w:rPr>
      </w:pP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rPr>
          <w:b/>
          <w:bCs/>
          <w:sz w:val="28"/>
          <w:szCs w:val="28"/>
        </w:rPr>
      </w:pPr>
      <w:r w:rsidRPr="000877FB">
        <w:rPr>
          <w:b/>
          <w:bCs/>
          <w:sz w:val="28"/>
          <w:szCs w:val="28"/>
        </w:rPr>
        <w:t>Статья 2</w:t>
      </w: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rPr>
          <w:b/>
          <w:bCs/>
          <w:sz w:val="28"/>
          <w:szCs w:val="28"/>
        </w:rPr>
      </w:pPr>
    </w:p>
    <w:p w:rsidR="00F04FAA" w:rsidRPr="000877FB" w:rsidRDefault="00F04FAA" w:rsidP="00F04FAA">
      <w:pPr>
        <w:shd w:val="clear" w:color="auto" w:fill="FFFFFF"/>
        <w:spacing w:line="240" w:lineRule="exact"/>
        <w:ind w:firstLine="567"/>
        <w:jc w:val="both"/>
        <w:rPr>
          <w:sz w:val="28"/>
          <w:szCs w:val="28"/>
        </w:rPr>
      </w:pPr>
      <w:r w:rsidRPr="000877FB">
        <w:rPr>
          <w:sz w:val="28"/>
          <w:szCs w:val="28"/>
        </w:rPr>
        <w:t>Настоящее решение вступает в силу со дня опубликования и распространяется на правоотношения, возникшие с 1 января 2020 года.</w:t>
      </w:r>
    </w:p>
    <w:p w:rsidR="00F04FAA" w:rsidRDefault="00F04FAA" w:rsidP="00F04FAA">
      <w:pPr>
        <w:pStyle w:val="ConsPlusNormal"/>
        <w:spacing w:line="240" w:lineRule="exact"/>
        <w:rPr>
          <w:sz w:val="28"/>
          <w:szCs w:val="28"/>
        </w:rPr>
      </w:pP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 xml:space="preserve">Председатель Думы </w:t>
      </w: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>Нефтекумского городского округа</w:t>
      </w: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0877FB">
        <w:rPr>
          <w:sz w:val="28"/>
          <w:szCs w:val="28"/>
        </w:rPr>
        <w:t xml:space="preserve">  П.А. Лиманов</w:t>
      </w: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 xml:space="preserve">Глава Нефтекумского </w:t>
      </w:r>
    </w:p>
    <w:p w:rsidR="00F04FAA" w:rsidRPr="000877FB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>городского округа</w:t>
      </w:r>
    </w:p>
    <w:p w:rsidR="00F04FAA" w:rsidRPr="00F04FAA" w:rsidRDefault="00F04FAA" w:rsidP="00F04FAA">
      <w:pPr>
        <w:pStyle w:val="ConsPlusNormal"/>
        <w:spacing w:line="240" w:lineRule="exact"/>
        <w:rPr>
          <w:sz w:val="28"/>
          <w:szCs w:val="28"/>
        </w:rPr>
      </w:pPr>
      <w:r w:rsidRPr="000877FB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 xml:space="preserve">        Д</w:t>
      </w:r>
      <w:r w:rsidRPr="000877FB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proofErr w:type="spellStart"/>
      <w:r w:rsidRPr="000877FB">
        <w:rPr>
          <w:sz w:val="28"/>
          <w:szCs w:val="28"/>
        </w:rPr>
        <w:t>Сокуренко</w:t>
      </w:r>
      <w:proofErr w:type="spellEnd"/>
    </w:p>
    <w:sectPr w:rsidR="00F04FAA" w:rsidRPr="00F04FAA" w:rsidSect="00F04FA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FAA"/>
    <w:rsid w:val="001F6282"/>
    <w:rsid w:val="00277BAD"/>
    <w:rsid w:val="002B3089"/>
    <w:rsid w:val="00321C32"/>
    <w:rsid w:val="00B46CD8"/>
    <w:rsid w:val="00B854C7"/>
    <w:rsid w:val="00C46E6D"/>
    <w:rsid w:val="00D65AB1"/>
    <w:rsid w:val="00E82D79"/>
    <w:rsid w:val="00F0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4FA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04FA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F04FA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04FAA"/>
    <w:rPr>
      <w:rFonts w:ascii="Courier New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4F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F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F54D9BCF38123F963DFD05A35D464FAD95BFD423851D517C032301099974A5B9780AD473ADEFC68EAA0513046517405S0t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F54D9BCF38123F963DFD05A35D464FAD95BFD423856D516C032301099974A5B9780AD473ADEFC68EAA0513046517405S0t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4D9BCF38123F963DFD05A35D464FAD95BFD423B51D419CB32301099974A5B9780AD473ADEFC68EAA0513046517405S0tCL" TargetMode="External"/><Relationship Id="rId5" Type="http://schemas.openxmlformats.org/officeDocument/2006/relationships/hyperlink" Target="consultantplus://offline/ref=E25F54D9BCF38123F963C1DD4C598A6EFED403F1463F5B8A439C34674FC9911F09D7DEF4147A95F06BF0BC5033S5t8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2020-12-03T07:33:00Z</dcterms:created>
  <dcterms:modified xsi:type="dcterms:W3CDTF">2020-12-03T07:43:00Z</dcterms:modified>
</cp:coreProperties>
</file>